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E72716E" w14:textId="77777777" w:rsidR="007A3481" w:rsidRPr="007A3481" w:rsidRDefault="007A3481" w:rsidP="007A3481">
            <w:pPr>
              <w:jc w:val="both"/>
              <w:rPr>
                <w:rFonts w:eastAsiaTheme="majorEastAsia"/>
                <w:color w:val="767171" w:themeColor="background2" w:themeShade="80"/>
                <w:sz w:val="24"/>
                <w:szCs w:val="24"/>
              </w:rPr>
            </w:pPr>
            <w:r w:rsidRPr="007A3481">
              <w:rPr>
                <w:rFonts w:eastAsiaTheme="majorEastAsia"/>
                <w:color w:val="767171" w:themeColor="background2" w:themeShade="80"/>
                <w:sz w:val="24"/>
                <w:szCs w:val="24"/>
              </w:rPr>
              <w:t>En general, hemos logrado cumplir con la mayoría de las actividades dentro de los plazos establecidos en nuestra carta Gantt. Sin embargo, uno de los principales desafíos ha sido la coordinación y comunicación entre los integrantes del grupo, ya que en ocasiones ha resultado difícil ponernos de acuerdo y organizar los tiempos de trabajo.</w:t>
            </w:r>
          </w:p>
          <w:p w14:paraId="377670F6" w14:textId="77777777" w:rsidR="007A3481" w:rsidRPr="007A3481" w:rsidRDefault="007A3481" w:rsidP="007A3481">
            <w:pPr>
              <w:jc w:val="both"/>
              <w:rPr>
                <w:rFonts w:eastAsiaTheme="majorEastAsia"/>
                <w:color w:val="767171" w:themeColor="background2" w:themeShade="80"/>
                <w:sz w:val="24"/>
                <w:szCs w:val="24"/>
              </w:rPr>
            </w:pPr>
            <w:r w:rsidRPr="007A3481">
              <w:rPr>
                <w:rFonts w:eastAsiaTheme="majorEastAsia"/>
                <w:color w:val="767171" w:themeColor="background2" w:themeShade="80"/>
                <w:sz w:val="24"/>
                <w:szCs w:val="24"/>
              </w:rPr>
              <w:t>A pesar de estas dificultades, hemos sabido adaptarnos, distribuir las responsabilidades y llegar a acuerdos que nos han permitido avanzar y cumplir con las fechas comprometidas. Si bien todavía tenemos algunas actividades pendientes y aspectos por mejorar, entendemos que esto forma parte del proceso de desarrollo del proyecto.</w:t>
            </w:r>
          </w:p>
          <w:p w14:paraId="55D86BB3" w14:textId="77777777" w:rsidR="007A3481" w:rsidRPr="007A3481" w:rsidRDefault="007A3481" w:rsidP="007A3481">
            <w:pPr>
              <w:jc w:val="both"/>
              <w:rPr>
                <w:rFonts w:eastAsiaTheme="majorEastAsia"/>
                <w:color w:val="767171" w:themeColor="background2" w:themeShade="80"/>
                <w:sz w:val="24"/>
                <w:szCs w:val="24"/>
              </w:rPr>
            </w:pPr>
            <w:r w:rsidRPr="007A3481">
              <w:rPr>
                <w:rFonts w:eastAsiaTheme="majorEastAsia"/>
                <w:color w:val="767171" w:themeColor="background2" w:themeShade="80"/>
                <w:sz w:val="24"/>
                <w:szCs w:val="24"/>
              </w:rPr>
              <w:t>Consideramos que el compromiso del equipo, la disposición para resolver las dificultades y la comunicación constante han sido fundamentales para seguir avanzando. Esta experiencia también nos ha permitido reconocer la importancia de fortalecer nuestra organización y el trabajo colaborativo para alcanzar los objetivos propuestos.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487EEC4E" w14:textId="77777777" w:rsidR="007A3481" w:rsidRPr="007A3481" w:rsidRDefault="007A3481" w:rsidP="007A3481">
            <w:pPr>
              <w:jc w:val="both"/>
              <w:rPr>
                <w:rFonts w:ascii="Calibri" w:hAnsi="Calibri"/>
                <w:color w:val="1F4E79" w:themeColor="accent1" w:themeShade="80"/>
              </w:rPr>
            </w:pPr>
            <w:r w:rsidRPr="007A3481">
              <w:rPr>
                <w:rFonts w:ascii="Calibri" w:hAnsi="Calibri"/>
                <w:color w:val="1F4E79" w:themeColor="accent1" w:themeShade="80"/>
              </w:rPr>
              <w:t>Para enfrentar las dificultades que se han presentado durante el desarrollo de nuestro Proyecto APT, hemos buscado mejorar la comunicación y coordinación entre los integrantes del grupo, manteniendo una actitud flexible y colaborativa para llegar a acuerdos y cumplir con nuestras responsabilidades.</w:t>
            </w:r>
          </w:p>
          <w:p w14:paraId="483C37A4" w14:textId="77777777" w:rsidR="007A3481" w:rsidRPr="007A3481" w:rsidRDefault="007A3481" w:rsidP="007A3481">
            <w:pPr>
              <w:jc w:val="both"/>
              <w:rPr>
                <w:rFonts w:ascii="Calibri" w:hAnsi="Calibri"/>
                <w:color w:val="1F4E79" w:themeColor="accent1" w:themeShade="80"/>
              </w:rPr>
            </w:pPr>
            <w:r w:rsidRPr="007A3481">
              <w:rPr>
                <w:rFonts w:ascii="Calibri" w:hAnsi="Calibri"/>
                <w:color w:val="1F4E79" w:themeColor="accent1" w:themeShade="80"/>
              </w:rPr>
              <w:t>Una de las principales medidas ha sido organizarnos mejor, distribuir las tareas según la disponibilidad de cada integrante y apoyarnos cuando alguno presenta dificultades para avanzar. Además, hemos tratado de mantener una comunicación más constante para resolver dudas y evitar retrasos en las actividades planificadas.</w:t>
            </w:r>
          </w:p>
          <w:p w14:paraId="7BC4D618" w14:textId="1EB42ABB" w:rsidR="004F2A8B" w:rsidRPr="007A3481" w:rsidRDefault="007A3481" w:rsidP="3D28A338">
            <w:pPr>
              <w:jc w:val="both"/>
              <w:rPr>
                <w:rFonts w:ascii="Calibri" w:hAnsi="Calibri"/>
                <w:color w:val="1F4E79" w:themeColor="accent1" w:themeShade="80"/>
              </w:rPr>
            </w:pPr>
            <w:r w:rsidRPr="007A3481">
              <w:rPr>
                <w:rFonts w:ascii="Calibri" w:hAnsi="Calibri"/>
                <w:color w:val="1F4E79" w:themeColor="accent1" w:themeShade="80"/>
              </w:rPr>
              <w:lastRenderedPageBreak/>
              <w:t>De aquí en adelante, esperamos seguir fortaleciendo el trabajo en equipo, realizando un seguimiento más frecuente de nuestra carta Gantt y priorizando las actividades pendientes. Sabemos que pueden surgir imprevistos, pero también entendemos que son parte del proceso de aprendizaje y que lo importante es saber adaptarnos, buscar soluciones y mantener el compromiso para lograr los objetivos del proyecto.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42C6A9B" w14:textId="05DA893B" w:rsidR="007A3481" w:rsidRPr="007A3481" w:rsidRDefault="007A3481" w:rsidP="007A3481">
            <w:pPr>
              <w:jc w:val="both"/>
              <w:rPr>
                <w:rFonts w:eastAsiaTheme="majorEastAsia"/>
                <w:sz w:val="24"/>
                <w:szCs w:val="24"/>
              </w:rPr>
            </w:pPr>
            <w:r w:rsidRPr="007A3481">
              <w:rPr>
                <w:rFonts w:eastAsiaTheme="majorEastAsia"/>
                <w:sz w:val="24"/>
                <w:szCs w:val="24"/>
              </w:rPr>
              <w:t xml:space="preserve">Considero que mi desempeño durante el desarrollo del Proyecto APT ha sido positivo, ya que he tratado de mantener una </w:t>
            </w:r>
            <w:proofErr w:type="gramStart"/>
            <w:r w:rsidRPr="007A3481">
              <w:rPr>
                <w:rFonts w:eastAsiaTheme="majorEastAsia"/>
                <w:sz w:val="24"/>
                <w:szCs w:val="24"/>
              </w:rPr>
              <w:t>participación</w:t>
            </w:r>
            <w:r>
              <w:rPr>
                <w:rFonts w:eastAsiaTheme="majorEastAsia"/>
                <w:sz w:val="24"/>
                <w:szCs w:val="24"/>
              </w:rPr>
              <w:t xml:space="preserve"> activa</w:t>
            </w:r>
            <w:proofErr w:type="gramEnd"/>
            <w:r w:rsidRPr="007A3481">
              <w:rPr>
                <w:rFonts w:eastAsiaTheme="majorEastAsia"/>
                <w:sz w:val="24"/>
                <w:szCs w:val="24"/>
              </w:rPr>
              <w:t>, especialmente en la organización y coordinación del equipo. Me he preocupado de proponer reuniones, mantener la comunicación con mis compañeros y motivarlos a avanzar con las actividades pendientes, buscando que todos estemos alineados con los objetivos y plazos establecidos.</w:t>
            </w:r>
          </w:p>
          <w:p w14:paraId="6702BBC2" w14:textId="77777777" w:rsidR="007A3481" w:rsidRPr="007A3481" w:rsidRDefault="007A3481" w:rsidP="007A3481">
            <w:pPr>
              <w:jc w:val="both"/>
              <w:rPr>
                <w:rFonts w:eastAsiaTheme="majorEastAsia"/>
                <w:sz w:val="24"/>
                <w:szCs w:val="24"/>
              </w:rPr>
            </w:pPr>
            <w:r w:rsidRPr="007A3481">
              <w:rPr>
                <w:rFonts w:eastAsiaTheme="majorEastAsia"/>
                <w:sz w:val="24"/>
                <w:szCs w:val="24"/>
              </w:rPr>
              <w:t>Uno de los aspectos que más destaco de mi trabajo es la iniciativa y el compromiso que he demostrado para mantener al grupo organizado, ya que considero que la comunicación es fundamental para que el proyecto avance de buena manera.</w:t>
            </w:r>
          </w:p>
          <w:p w14:paraId="6EEA00A1" w14:textId="77777777" w:rsidR="007A3481" w:rsidRPr="007A3481" w:rsidRDefault="007A3481" w:rsidP="007A3481">
            <w:pPr>
              <w:jc w:val="both"/>
              <w:rPr>
                <w:rFonts w:eastAsiaTheme="majorEastAsia"/>
                <w:sz w:val="24"/>
                <w:szCs w:val="24"/>
              </w:rPr>
            </w:pPr>
            <w:r w:rsidRPr="007A3481">
              <w:rPr>
                <w:rFonts w:eastAsiaTheme="majorEastAsia"/>
                <w:sz w:val="24"/>
                <w:szCs w:val="24"/>
              </w:rPr>
              <w:t>Sin embargo, reconozco que siempre existen aspectos por mejorar, principalmente en la gestión de los tiempos y la planificación de las actividades. Creo que puedo seguir fortaleciendo mi capacidad de organización, anticipándome a posibles dificultades y buscando nuevas formas de facilitar el trabajo en equipo. Al final, considero que una buena coordinación y el compromiso de todos son claves para lograr los resultados esperados.</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¿Qué inquietudes te quedan sobre cómo proceder? ¿Qué pregunta te gustaría hacerle a tu docente o a tus pares?</w:t>
            </w:r>
          </w:p>
          <w:p w14:paraId="12564937" w14:textId="77777777" w:rsidR="007A3481" w:rsidRPr="007A3481" w:rsidRDefault="007A3481" w:rsidP="007A3481">
            <w:pPr>
              <w:jc w:val="both"/>
              <w:rPr>
                <w:rFonts w:ascii="Calibri" w:hAnsi="Calibri"/>
                <w:color w:val="1F4E79" w:themeColor="accent1" w:themeShade="80"/>
              </w:rPr>
            </w:pPr>
            <w:r w:rsidRPr="007A3481">
              <w:rPr>
                <w:rFonts w:ascii="Calibri" w:hAnsi="Calibri"/>
                <w:color w:val="1F4E79" w:themeColor="accent1" w:themeShade="80"/>
              </w:rPr>
              <w:t>Una de las principales inquietudes que tenemos como equipo es cómo abordar ciertos aspectos técnicos de nuestro proyecto, ya que desde un comienzo planteamos una propuesta bastante ambiciosa que involucra distintas áreas de la tecnología. Si bien contamos con conocimientos en desarrollo de software, existen áreas que no dominamos completamente, especialmente aquellas relacionadas con la electrónica y el funcionamiento de dispositivos físicos.</w:t>
            </w:r>
          </w:p>
          <w:p w14:paraId="13437EED" w14:textId="77777777" w:rsidR="007A3481" w:rsidRPr="007A3481" w:rsidRDefault="007A3481" w:rsidP="007A3481">
            <w:pPr>
              <w:jc w:val="both"/>
              <w:rPr>
                <w:rFonts w:ascii="Calibri" w:hAnsi="Calibri"/>
                <w:color w:val="1F4E79" w:themeColor="accent1" w:themeShade="80"/>
              </w:rPr>
            </w:pPr>
            <w:r w:rsidRPr="007A3481">
              <w:rPr>
                <w:rFonts w:ascii="Calibri" w:hAnsi="Calibri"/>
                <w:color w:val="1F4E79" w:themeColor="accent1" w:themeShade="80"/>
              </w:rPr>
              <w:t>Esto nos genera cierta incertidumbre respecto a cómo implementar algunas funcionalidades y hasta qué punto podremos desarrollar todo lo que nos propusimos inicialmente. Sin embargo, entendemos que parte de este proceso consiste en investigar, aprender nuevas herramientas y buscar alternativas que nos permitan avanzar.</w:t>
            </w:r>
          </w:p>
          <w:p w14:paraId="1F690990" w14:textId="77777777" w:rsidR="007A3481" w:rsidRPr="007A3481" w:rsidRDefault="007A3481" w:rsidP="007A3481">
            <w:pPr>
              <w:jc w:val="both"/>
              <w:rPr>
                <w:rFonts w:ascii="Calibri" w:hAnsi="Calibri"/>
                <w:color w:val="1F4E79" w:themeColor="accent1" w:themeShade="80"/>
              </w:rPr>
            </w:pPr>
            <w:r w:rsidRPr="007A3481">
              <w:rPr>
                <w:rFonts w:ascii="Calibri" w:hAnsi="Calibri"/>
                <w:color w:val="1F4E79" w:themeColor="accent1" w:themeShade="80"/>
              </w:rPr>
              <w:t>Una de las preguntas que nos gustaría plantearle a nuestro docente es cómo podemos definir un alcance realista para nuestro proyecto, sin perder su objetivo principal, considerando nuestros conocimientos, recursos y tiempos disponibles. También nos gustaría recibir orientación sobre cómo abordar aquellas áreas técnicas que están fuera de nuestra especialidad, para poder tomar mejores decisiones y lograr un resultado funcional y acorde con los objetivos del proyecto.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37737FB" w14:textId="77777777" w:rsidR="00910CD7" w:rsidRPr="00910CD7" w:rsidRDefault="00910CD7" w:rsidP="00910CD7">
            <w:pPr>
              <w:jc w:val="both"/>
              <w:rPr>
                <w:rFonts w:eastAsiaTheme="majorEastAsia"/>
                <w:color w:val="767171" w:themeColor="background2" w:themeShade="80"/>
                <w:sz w:val="24"/>
                <w:szCs w:val="24"/>
              </w:rPr>
            </w:pPr>
            <w:r w:rsidRPr="00910CD7">
              <w:rPr>
                <w:rFonts w:eastAsiaTheme="majorEastAsia"/>
                <w:color w:val="767171" w:themeColor="background2" w:themeShade="80"/>
                <w:sz w:val="24"/>
                <w:szCs w:val="24"/>
              </w:rPr>
              <w:t>Hasta el momento, consideramos que la distribución de actividades dentro del equipo ha sido adecuada, ya que cada integrante tiene responsabilidades definidas según las distintas áreas del proyecto. Nos hemos organizado de manera que uno se encarga principalmente de los requerimientos, otro de la arquitectura del sistema y otro de la base de datos. Sin embargo, todos participamos activamente en la programación y el desarrollo de las funcionalidades, lo que nos permite mantener un trabajo colaborativo.</w:t>
            </w:r>
          </w:p>
          <w:p w14:paraId="3FAB7D30" w14:textId="77777777" w:rsidR="00910CD7" w:rsidRPr="00910CD7" w:rsidRDefault="00910CD7" w:rsidP="00910CD7">
            <w:pPr>
              <w:jc w:val="both"/>
              <w:rPr>
                <w:rFonts w:eastAsiaTheme="majorEastAsia"/>
                <w:color w:val="767171" w:themeColor="background2" w:themeShade="80"/>
                <w:sz w:val="24"/>
                <w:szCs w:val="24"/>
              </w:rPr>
            </w:pPr>
            <w:r w:rsidRPr="00910CD7">
              <w:rPr>
                <w:rFonts w:eastAsiaTheme="majorEastAsia"/>
                <w:color w:val="767171" w:themeColor="background2" w:themeShade="80"/>
                <w:sz w:val="24"/>
                <w:szCs w:val="24"/>
              </w:rPr>
              <w:t>Por ahora, no creemos que sea necesario realizar una redistribución completa de las tareas, aunque estamos conscientes de que pueden surgir nuevas necesidades a medida que avancemos. En ese sentido, consideramos importante mantener cierta flexibilidad para apoyarnos mutuamente y reasignar responsabilidades cuando sea necesario.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3B4D1DB" w14:textId="77777777" w:rsidR="00910CD7" w:rsidRPr="00910CD7" w:rsidRDefault="00910CD7" w:rsidP="00910CD7">
            <w:pPr>
              <w:jc w:val="both"/>
              <w:rPr>
                <w:rFonts w:eastAsiaTheme="majorEastAsia"/>
                <w:color w:val="767171" w:themeColor="background2" w:themeShade="80"/>
                <w:sz w:val="24"/>
                <w:szCs w:val="24"/>
              </w:rPr>
            </w:pPr>
            <w:r w:rsidRPr="00910CD7">
              <w:rPr>
                <w:rFonts w:eastAsiaTheme="majorEastAsia"/>
                <w:color w:val="767171" w:themeColor="background2" w:themeShade="80"/>
                <w:sz w:val="24"/>
                <w:szCs w:val="24"/>
              </w:rPr>
              <w:t>En general, evaluamos de manera positiva nuestro trabajo en equipo, ya que, a pesar de algunas dificultades, hemos logrado avanzar con las actividades y cumplir con gran parte de los objetivos establecidos. Consideramos que funcionamos bien como grupo, existe compromiso por parte de los integrantes y siempre buscamos la manera de apoyarnos para sacar adelante el proyecto.</w:t>
            </w:r>
          </w:p>
          <w:p w14:paraId="4AE380DF" w14:textId="77777777" w:rsidR="00910CD7" w:rsidRPr="00910CD7" w:rsidRDefault="00910CD7" w:rsidP="00910CD7">
            <w:pPr>
              <w:jc w:val="both"/>
              <w:rPr>
                <w:rFonts w:eastAsiaTheme="majorEastAsia"/>
                <w:color w:val="767171" w:themeColor="background2" w:themeShade="80"/>
                <w:sz w:val="24"/>
                <w:szCs w:val="24"/>
              </w:rPr>
            </w:pPr>
            <w:r w:rsidRPr="00910CD7">
              <w:rPr>
                <w:rFonts w:eastAsiaTheme="majorEastAsia"/>
                <w:color w:val="767171" w:themeColor="background2" w:themeShade="80"/>
                <w:sz w:val="24"/>
                <w:szCs w:val="24"/>
              </w:rPr>
              <w:lastRenderedPageBreak/>
              <w:t>Uno de los aspectos positivos que destacamos es la disposición de cada integrante para aportar desde sus conocimientos y habilidades, así como la capacidad de llegar a acuerdos cuando se presentan diferencias o dificultades.</w:t>
            </w:r>
          </w:p>
          <w:p w14:paraId="14D3BB56" w14:textId="77777777" w:rsidR="00910CD7" w:rsidRPr="00910CD7" w:rsidRDefault="00910CD7" w:rsidP="00910CD7">
            <w:pPr>
              <w:jc w:val="both"/>
              <w:rPr>
                <w:rFonts w:eastAsiaTheme="majorEastAsia"/>
                <w:color w:val="767171" w:themeColor="background2" w:themeShade="80"/>
                <w:sz w:val="24"/>
                <w:szCs w:val="24"/>
              </w:rPr>
            </w:pPr>
            <w:r w:rsidRPr="00910CD7">
              <w:rPr>
                <w:rFonts w:eastAsiaTheme="majorEastAsia"/>
                <w:color w:val="767171" w:themeColor="background2" w:themeShade="80"/>
                <w:sz w:val="24"/>
                <w:szCs w:val="24"/>
              </w:rPr>
              <w:t>Sin embargo, reconocemos que uno de nuestros principales aspectos por mejorar es la organización, especialmente en la coordinación de reuniones, la distribución de los tiempos y el seguimiento de las tareas pendientes. Creemos que una planificación más constante y una comunicación más fluida nos permitirían trabajar de manera más eficiente y evitar atrasos.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88FA9" w14:textId="77777777" w:rsidR="007D43EB" w:rsidRDefault="007D43EB" w:rsidP="00DF38AE">
      <w:pPr>
        <w:spacing w:after="0" w:line="240" w:lineRule="auto"/>
      </w:pPr>
      <w:r>
        <w:separator/>
      </w:r>
    </w:p>
  </w:endnote>
  <w:endnote w:type="continuationSeparator" w:id="0">
    <w:p w14:paraId="67DE36A3" w14:textId="77777777" w:rsidR="007D43EB" w:rsidRDefault="007D43E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CD1B2" w14:textId="77777777" w:rsidR="007D43EB" w:rsidRDefault="007D43EB" w:rsidP="00DF38AE">
      <w:pPr>
        <w:spacing w:after="0" w:line="240" w:lineRule="auto"/>
      </w:pPr>
      <w:r>
        <w:separator/>
      </w:r>
    </w:p>
  </w:footnote>
  <w:footnote w:type="continuationSeparator" w:id="0">
    <w:p w14:paraId="22F266D0" w14:textId="77777777" w:rsidR="007D43EB" w:rsidRDefault="007D43E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02495589">
    <w:abstractNumId w:val="3"/>
  </w:num>
  <w:num w:numId="2" w16cid:durableId="716391367">
    <w:abstractNumId w:val="8"/>
  </w:num>
  <w:num w:numId="3" w16cid:durableId="743533651">
    <w:abstractNumId w:val="12"/>
  </w:num>
  <w:num w:numId="4" w16cid:durableId="1453327551">
    <w:abstractNumId w:val="28"/>
  </w:num>
  <w:num w:numId="5" w16cid:durableId="1673684368">
    <w:abstractNumId w:val="30"/>
  </w:num>
  <w:num w:numId="6" w16cid:durableId="1379084140">
    <w:abstractNumId w:val="4"/>
  </w:num>
  <w:num w:numId="7" w16cid:durableId="1723365699">
    <w:abstractNumId w:val="11"/>
  </w:num>
  <w:num w:numId="8" w16cid:durableId="1542011948">
    <w:abstractNumId w:val="19"/>
  </w:num>
  <w:num w:numId="9" w16cid:durableId="1910799062">
    <w:abstractNumId w:val="15"/>
  </w:num>
  <w:num w:numId="10" w16cid:durableId="283540020">
    <w:abstractNumId w:val="9"/>
  </w:num>
  <w:num w:numId="11" w16cid:durableId="1795826650">
    <w:abstractNumId w:val="24"/>
  </w:num>
  <w:num w:numId="12" w16cid:durableId="1733652886">
    <w:abstractNumId w:val="35"/>
  </w:num>
  <w:num w:numId="13" w16cid:durableId="2135368385">
    <w:abstractNumId w:val="29"/>
  </w:num>
  <w:num w:numId="14" w16cid:durableId="1281375796">
    <w:abstractNumId w:val="1"/>
  </w:num>
  <w:num w:numId="15" w16cid:durableId="435517139">
    <w:abstractNumId w:val="36"/>
  </w:num>
  <w:num w:numId="16" w16cid:durableId="505826214">
    <w:abstractNumId w:val="21"/>
  </w:num>
  <w:num w:numId="17" w16cid:durableId="1644506356">
    <w:abstractNumId w:val="17"/>
  </w:num>
  <w:num w:numId="18" w16cid:durableId="302270888">
    <w:abstractNumId w:val="31"/>
  </w:num>
  <w:num w:numId="19" w16cid:durableId="1196889097">
    <w:abstractNumId w:val="10"/>
  </w:num>
  <w:num w:numId="20" w16cid:durableId="1193954459">
    <w:abstractNumId w:val="39"/>
  </w:num>
  <w:num w:numId="21" w16cid:durableId="1878852259">
    <w:abstractNumId w:val="34"/>
  </w:num>
  <w:num w:numId="22" w16cid:durableId="127169308">
    <w:abstractNumId w:val="13"/>
  </w:num>
  <w:num w:numId="23" w16cid:durableId="841746316">
    <w:abstractNumId w:val="14"/>
  </w:num>
  <w:num w:numId="24" w16cid:durableId="537162725">
    <w:abstractNumId w:val="5"/>
  </w:num>
  <w:num w:numId="25" w16cid:durableId="1672560456">
    <w:abstractNumId w:val="16"/>
  </w:num>
  <w:num w:numId="26" w16cid:durableId="1681541645">
    <w:abstractNumId w:val="20"/>
  </w:num>
  <w:num w:numId="27" w16cid:durableId="980577896">
    <w:abstractNumId w:val="23"/>
  </w:num>
  <w:num w:numId="28" w16cid:durableId="740565513">
    <w:abstractNumId w:val="0"/>
  </w:num>
  <w:num w:numId="29" w16cid:durableId="1739131506">
    <w:abstractNumId w:val="18"/>
  </w:num>
  <w:num w:numId="30" w16cid:durableId="648746875">
    <w:abstractNumId w:val="22"/>
  </w:num>
  <w:num w:numId="31" w16cid:durableId="875314310">
    <w:abstractNumId w:val="2"/>
  </w:num>
  <w:num w:numId="32" w16cid:durableId="1122728592">
    <w:abstractNumId w:val="7"/>
  </w:num>
  <w:num w:numId="33" w16cid:durableId="1479617341">
    <w:abstractNumId w:val="32"/>
  </w:num>
  <w:num w:numId="34" w16cid:durableId="420222430">
    <w:abstractNumId w:val="38"/>
  </w:num>
  <w:num w:numId="35" w16cid:durableId="654646866">
    <w:abstractNumId w:val="6"/>
  </w:num>
  <w:num w:numId="36" w16cid:durableId="2070182592">
    <w:abstractNumId w:val="25"/>
  </w:num>
  <w:num w:numId="37" w16cid:durableId="326059976">
    <w:abstractNumId w:val="37"/>
  </w:num>
  <w:num w:numId="38" w16cid:durableId="291135027">
    <w:abstractNumId w:val="27"/>
  </w:num>
  <w:num w:numId="39" w16cid:durableId="198133840">
    <w:abstractNumId w:val="26"/>
  </w:num>
  <w:num w:numId="40" w16cid:durableId="77918455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3481"/>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43EB"/>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0CD7"/>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317C"/>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1180</Words>
  <Characters>6494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Carla Colipi</cp:lastModifiedBy>
  <cp:revision>2</cp:revision>
  <cp:lastPrinted>2019-12-16T20:10:00Z</cp:lastPrinted>
  <dcterms:created xsi:type="dcterms:W3CDTF">2026-10-15T21:39:00Z</dcterms:created>
  <dcterms:modified xsi:type="dcterms:W3CDTF">2026-10-15T21:39:00Z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