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11C5" w14:textId="090744FF"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C03C67">
      <w:pPr>
        <w:spacing w:line="36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C03C67">
      <w:pPr>
        <w:spacing w:line="36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C03C67">
      <w:pPr>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C03C67">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3DF7FD41" w14:textId="733A9976" w:rsidR="00D00AFA" w:rsidRDefault="00D00AFA" w:rsidP="00D00AFA">
      <w:pPr>
        <w:spacing w:line="36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w:t>
      </w:r>
      <w:r w:rsidR="00DB67F8">
        <w:rPr>
          <w:rFonts w:ascii="Times New Roman" w:hAnsi="Times New Roman" w:cs="Times New Roman"/>
          <w:color w:val="000000"/>
          <w:sz w:val="24"/>
          <w:szCs w:val="24"/>
        </w:rPr>
        <w:t>Virtual Tour</w:t>
      </w:r>
      <w:r w:rsidR="00DB67F8">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 xml:space="preserve">and </w:t>
      </w:r>
      <w:r w:rsidR="00DB67F8">
        <w:rPr>
          <w:rFonts w:ascii="Times New Roman" w:hAnsi="Times New Roman" w:cs="Times New Roman"/>
          <w:color w:val="000000"/>
          <w:sz w:val="24"/>
          <w:szCs w:val="24"/>
        </w:rPr>
        <w:t xml:space="preserve">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2A1E3A7B" w14:textId="64B648D6" w:rsidR="00F214D5" w:rsidRDefault="00F214D5" w:rsidP="00D00AFA">
      <w:pPr>
        <w:spacing w:line="360" w:lineRule="auto"/>
        <w:ind w:firstLine="720"/>
        <w:jc w:val="both"/>
        <w:rPr>
          <w:rFonts w:ascii="Times New Roman" w:hAnsi="Times New Roman" w:cs="Times New Roman"/>
          <w:color w:val="000000"/>
          <w:sz w:val="24"/>
          <w:szCs w:val="24"/>
        </w:rPr>
      </w:pPr>
    </w:p>
    <w:p w14:paraId="4EDC3982" w14:textId="71971095" w:rsidR="003B4C55" w:rsidRPr="003B4C55" w:rsidRDefault="00F214D5" w:rsidP="003B4C55">
      <w:pPr>
        <w:pStyle w:val="NoSpacing"/>
        <w:spacing w:line="360" w:lineRule="auto"/>
        <w:ind w:firstLine="720"/>
        <w:jc w:val="both"/>
        <w:rPr>
          <w:rFonts w:ascii="Times New Roman" w:hAnsi="Times New Roman" w:cs="Times New Roman"/>
          <w:color w:val="000000"/>
          <w:sz w:val="24"/>
          <w:szCs w:val="24"/>
        </w:rPr>
      </w:pPr>
      <w:r w:rsidRPr="00F214D5">
        <w:rPr>
          <w:rFonts w:ascii="Times New Roman" w:hAnsi="Times New Roman" w:cs="Times New Roman"/>
          <w:color w:val="000000"/>
          <w:sz w:val="24"/>
          <w:szCs w:val="24"/>
        </w:rPr>
        <w:lastRenderedPageBreak/>
        <w:t xml:space="preserve">The developed </w:t>
      </w:r>
      <w:r>
        <w:rPr>
          <w:rFonts w:ascii="Times New Roman" w:hAnsi="Times New Roman" w:cs="Times New Roman"/>
          <w:color w:val="000000"/>
          <w:sz w:val="24"/>
          <w:szCs w:val="24"/>
        </w:rPr>
        <w:t>website</w:t>
      </w:r>
      <w:r w:rsidRPr="00F214D5">
        <w:rPr>
          <w:rFonts w:ascii="Times New Roman" w:hAnsi="Times New Roman" w:cs="Times New Roman"/>
          <w:color w:val="000000"/>
          <w:sz w:val="24"/>
          <w:szCs w:val="24"/>
        </w:rPr>
        <w:t xml:space="preserve"> was assessed in terms of functional suitability, performance efficiency, usability, reliability, and portability using the ISO/IEC 25010:2011. The respondents consist of five (5) Faculty Members, five (5) IT Professionals</w:t>
      </w:r>
      <w:r w:rsidR="001F1C06">
        <w:rPr>
          <w:rFonts w:ascii="Times New Roman" w:hAnsi="Times New Roman" w:cs="Times New Roman"/>
          <w:color w:val="000000"/>
          <w:sz w:val="24"/>
          <w:szCs w:val="24"/>
        </w:rPr>
        <w:t xml:space="preserve">, </w:t>
      </w:r>
      <w:r w:rsidR="001F1C06">
        <w:rPr>
          <w:rFonts w:ascii="Times New Roman" w:hAnsi="Times New Roman" w:cs="Times New Roman"/>
          <w:sz w:val="24"/>
          <w:szCs w:val="24"/>
        </w:rPr>
        <w:t xml:space="preserve">ten (10) Visitors of Casa Real Shrine, </w:t>
      </w:r>
      <w:r w:rsidR="001F1C06" w:rsidRPr="00A64204">
        <w:rPr>
          <w:rFonts w:ascii="Times New Roman" w:hAnsi="Times New Roman" w:cs="Times New Roman"/>
          <w:sz w:val="24"/>
          <w:szCs w:val="24"/>
        </w:rPr>
        <w:t xml:space="preserve">and </w:t>
      </w:r>
      <w:r w:rsidR="001F1C06">
        <w:rPr>
          <w:rFonts w:ascii="Times New Roman" w:hAnsi="Times New Roman" w:cs="Times New Roman"/>
          <w:sz w:val="24"/>
          <w:szCs w:val="24"/>
        </w:rPr>
        <w:t>four</w:t>
      </w:r>
      <w:r w:rsidR="001F1C06" w:rsidRPr="00A64204">
        <w:rPr>
          <w:rFonts w:ascii="Times New Roman" w:hAnsi="Times New Roman" w:cs="Times New Roman"/>
          <w:sz w:val="24"/>
          <w:szCs w:val="24"/>
        </w:rPr>
        <w:t xml:space="preserve"> (</w:t>
      </w:r>
      <w:r w:rsidR="001F1C06">
        <w:rPr>
          <w:rFonts w:ascii="Times New Roman" w:hAnsi="Times New Roman" w:cs="Times New Roman"/>
          <w:sz w:val="24"/>
          <w:szCs w:val="24"/>
        </w:rPr>
        <w:t>4</w:t>
      </w:r>
      <w:r w:rsidR="001F1C06" w:rsidRPr="00A64204">
        <w:rPr>
          <w:rFonts w:ascii="Times New Roman" w:hAnsi="Times New Roman" w:cs="Times New Roman"/>
          <w:sz w:val="24"/>
          <w:szCs w:val="24"/>
        </w:rPr>
        <w:t xml:space="preserve">) </w:t>
      </w:r>
      <w:r w:rsidR="001F1C06">
        <w:rPr>
          <w:rFonts w:ascii="Times New Roman" w:hAnsi="Times New Roman" w:cs="Times New Roman"/>
          <w:sz w:val="24"/>
          <w:szCs w:val="24"/>
        </w:rPr>
        <w:t>Casa Real Shrine Museum Staff</w:t>
      </w:r>
      <w:r w:rsidRPr="00F214D5">
        <w:rPr>
          <w:rFonts w:ascii="Times New Roman" w:hAnsi="Times New Roman" w:cs="Times New Roman"/>
          <w:color w:val="000000"/>
          <w:sz w:val="24"/>
          <w:szCs w:val="24"/>
        </w:rPr>
        <w:t xml:space="preserve">. Based on the results obtained from the respondents, the developed mobile application has an average weighted mean of </w:t>
      </w:r>
      <w:r w:rsidR="001F1C06">
        <w:rPr>
          <w:rFonts w:ascii="Times New Roman" w:hAnsi="Times New Roman" w:cs="Times New Roman"/>
          <w:color w:val="000000"/>
          <w:sz w:val="24"/>
          <w:szCs w:val="24"/>
        </w:rPr>
        <w:t>[]</w:t>
      </w:r>
      <w:r w:rsidRPr="00F214D5">
        <w:rPr>
          <w:rFonts w:ascii="Times New Roman" w:hAnsi="Times New Roman" w:cs="Times New Roman"/>
          <w:color w:val="000000"/>
          <w:sz w:val="24"/>
          <w:szCs w:val="24"/>
        </w:rPr>
        <w:t xml:space="preserve"> which was concluded as “</w:t>
      </w:r>
      <w:r w:rsidR="001F1C06">
        <w:rPr>
          <w:rFonts w:ascii="Times New Roman" w:hAnsi="Times New Roman" w:cs="Times New Roman"/>
          <w:color w:val="000000"/>
          <w:sz w:val="24"/>
          <w:szCs w:val="24"/>
        </w:rPr>
        <w:t>[]</w:t>
      </w:r>
      <w:r w:rsidRPr="00F214D5">
        <w:rPr>
          <w:rFonts w:ascii="Times New Roman" w:hAnsi="Times New Roman" w:cs="Times New Roman"/>
          <w:color w:val="000000"/>
          <w:sz w:val="24"/>
          <w:szCs w:val="24"/>
        </w:rPr>
        <w:t>”.</w:t>
      </w:r>
    </w:p>
    <w:sectPr w:rsidR="003B4C55" w:rsidRPr="003B4C55" w:rsidSect="00DF2C0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20B3F"/>
    <w:rsid w:val="001F1C06"/>
    <w:rsid w:val="002A3CB0"/>
    <w:rsid w:val="003B4C55"/>
    <w:rsid w:val="00412F48"/>
    <w:rsid w:val="005A4117"/>
    <w:rsid w:val="005A7D00"/>
    <w:rsid w:val="00671965"/>
    <w:rsid w:val="00AA6F94"/>
    <w:rsid w:val="00B359C4"/>
    <w:rsid w:val="00B82936"/>
    <w:rsid w:val="00C03C67"/>
    <w:rsid w:val="00D00AFA"/>
    <w:rsid w:val="00D00BD0"/>
    <w:rsid w:val="00DB67F8"/>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9</cp:revision>
  <dcterms:created xsi:type="dcterms:W3CDTF">2022-11-14T21:46:00Z</dcterms:created>
  <dcterms:modified xsi:type="dcterms:W3CDTF">2022-11-15T15:31:00Z</dcterms:modified>
</cp:coreProperties>
</file>