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A3668"/>
          <w:sz w:val="52"/>
          <w:szCs w:val="52"/>
        </w:rPr>
        <w:t xml:space="preserve">Step Noise Detection Application</w:t>
      </w:r>
    </w:p>
    <w:p>
      <w:pPr>
        <w:spacing w:after="100"/>
        <w:jc w:val="center"/>
      </w:pPr>
      <w:r>
        <w:rPr>
          <w:rFonts w:ascii="Arial" w:cs="Arial" w:eastAsia="Arial" w:hAnsi="Arial"/>
          <w:color w:val="2E5090"/>
          <w:sz w:val="36"/>
          <w:szCs w:val="36"/>
        </w:rPr>
        <w:t xml:space="preserve">User Guide</w:t>
      </w:r>
    </w:p>
    <w:p>
      <w:pPr>
        <w:spacing w:after="200"/>
        <w:jc w:val="center"/>
      </w:pPr>
      <w:r>
        <w:rPr>
          <w:rFonts w:ascii="Arial" w:cs="Arial" w:eastAsia="Arial" w:hAnsi="Arial"/>
          <w:color w:val="333333"/>
          <w:sz w:val="28"/>
          <w:szCs w:val="28"/>
        </w:rPr>
        <w:t xml:space="preserve">Version 1.0.0</w:t>
      </w:r>
    </w:p>
    <w:p>
      <w:pPr>
        <w:pBdr>
          <w:bottom w:val="single" w:color="2E5090" w:sz="6" w:space="8"/>
        </w:pBdr>
        <w:spacing w:after="600"/>
        <w:jc w:val="center"/>
      </w:pPr>
      <w:r>
        <w:rPr>
          <w:rFonts w:ascii="Arial" w:cs="Arial" w:eastAsia="Arial" w:hAnsi="Arial"/>
          <w:i/>
          <w:iCs/>
          <w:color w:val="666666"/>
          <w:sz w:val="24"/>
          <w:szCs w:val="24"/>
        </w:rPr>
        <w:t xml:space="preserve">Detection Methods &amp; Application Reference</w:t>
      </w:r>
    </w:p>
    <w:p>
      <w:pPr>
        <w:spacing w:after="80"/>
      </w:pPr>
    </w:p>
    <w:p>
      <w:pPr>
        <w:spacing w:after="100"/>
        <w:jc w:val="center"/>
      </w:pPr>
      <w:r>
        <w:rPr>
          <w:rFonts w:ascii="Arial" w:cs="Arial" w:eastAsia="Arial" w:hAnsi="Arial"/>
          <w:color w:val="333333"/>
          <w:sz w:val="22"/>
          <w:szCs w:val="22"/>
        </w:rPr>
        <w:t xml:space="preserve">Nabsys HD-Mapping TDD File Analysis</w:t>
      </w:r>
    </w:p>
    <w:p>
      <w:pPr>
        <w:spacing w:after="100"/>
        <w:jc w:val="center"/>
      </w:pPr>
      <w:r>
        <w:rPr>
          <w:rFonts w:ascii="Arial" w:cs="Arial" w:eastAsia="Arial" w:hAnsi="Arial"/>
          <w:color w:val="333333"/>
          <w:sz w:val="22"/>
          <w:szCs w:val="22"/>
        </w:rPr>
        <w:t xml:space="preserve">Python / Tkinter / Matplotlib</w:t>
      </w:r>
    </w:p>
    <w:p>
      <w:r>
        <w:br w:type="page"/>
      </w:r>
    </w:p>
    <w:p>
      <w:pPr>
        <w:pStyle w:val="Heading1"/>
        <w:spacing w:after="200" w:before="360"/>
      </w:pPr>
      <w:r>
        <w:rPr>
          <w:rFonts w:ascii="Arial" w:cs="Arial" w:eastAsia="Arial" w:hAnsi="Arial"/>
          <w:b/>
          <w:bCs/>
          <w:color w:val="1A3668"/>
          <w:sz w:val="32"/>
          <w:szCs w:val="32"/>
        </w:rPr>
        <w:t xml:space="preserve">1. Introduction</w:t>
      </w:r>
    </w:p>
    <w:p>
      <w:pPr>
        <w:spacing w:after="120"/>
      </w:pPr>
      <w:r>
        <w:rPr>
          <w:rFonts w:ascii="Arial" w:cs="Arial" w:eastAsia="Arial" w:hAnsi="Arial"/>
          <w:sz w:val="22"/>
          <w:szCs w:val="22"/>
        </w:rPr>
        <w:t xml:space="preserve">The Step Noise Detection application is a Python desktop tool for analyzing baseline data from TDD files produced by Nabsys HD-Mapping instruments. It reads interleaved multi-channel voltage data (typically 256 channels at 100 Hz), detects step noise using four complementary methods, and provides interactive visualization for inspecting results.</w:t>
      </w:r>
    </w:p>
    <w:p>
      <w:pPr>
        <w:spacing w:after="120"/>
      </w:pPr>
      <w:r>
        <w:rPr>
          <w:rFonts w:ascii="Arial" w:cs="Arial" w:eastAsia="Arial" w:hAnsi="Arial"/>
          <w:sz w:val="22"/>
          <w:szCs w:val="22"/>
        </w:rPr>
        <w:t xml:space="preserve">Step noise is a characteristic interference pattern where the signal abruptly rises by some amplitude, holds at an elevated level for a period, then falls back. It can be periodic or intermittent, varies in amplitude and duration, and may appear on one channel or propagate as crosstalk to physically adjacent channels.</w:t>
      </w:r>
    </w:p>
    <w:p>
      <w:pPr>
        <w:spacing w:after="80"/>
      </w:pPr>
    </w:p>
    <w:p>
      <w:pPr>
        <w:pStyle w:val="Heading1"/>
        <w:spacing w:after="200" w:before="360"/>
      </w:pPr>
      <w:r>
        <w:rPr>
          <w:rFonts w:ascii="Arial" w:cs="Arial" w:eastAsia="Arial" w:hAnsi="Arial"/>
          <w:b/>
          <w:bCs/>
          <w:color w:val="1A3668"/>
          <w:sz w:val="32"/>
          <w:szCs w:val="32"/>
        </w:rPr>
        <w:t xml:space="preserve">2. Getting Started</w:t>
      </w:r>
    </w:p>
    <w:p>
      <w:pPr>
        <w:pStyle w:val="Heading2"/>
        <w:spacing w:after="160" w:before="280"/>
      </w:pPr>
      <w:r>
        <w:rPr>
          <w:rFonts w:ascii="Arial" w:cs="Arial" w:eastAsia="Arial" w:hAnsi="Arial"/>
          <w:b/>
          <w:bCs/>
          <w:color w:val="2E5090"/>
          <w:sz w:val="26"/>
          <w:szCs w:val="26"/>
        </w:rPr>
        <w:t xml:space="preserve">2.1 Requirements</w:t>
      </w:r>
    </w:p>
    <w:p>
      <w:pPr>
        <w:pStyle w:val="ListParagraph"/>
        <w:numPr>
          <w:ilvl w:val="0"/>
          <w:numId w:val="2"/>
        </w:numPr>
        <w:spacing w:after="60"/>
      </w:pPr>
      <w:r>
        <w:rPr>
          <w:rFonts w:ascii="Arial" w:cs="Arial" w:eastAsia="Arial" w:hAnsi="Arial"/>
          <w:sz w:val="22"/>
          <w:szCs w:val="22"/>
        </w:rPr>
        <w:t xml:space="preserve">Python 3.10 or later</w:t>
      </w:r>
    </w:p>
    <w:p>
      <w:pPr>
        <w:pStyle w:val="ListParagraph"/>
        <w:numPr>
          <w:ilvl w:val="0"/>
          <w:numId w:val="2"/>
        </w:numPr>
        <w:spacing w:after="60"/>
      </w:pPr>
      <w:r>
        <w:rPr>
          <w:rFonts w:ascii="Arial" w:cs="Arial" w:eastAsia="Arial" w:hAnsi="Arial"/>
          <w:sz w:val="22"/>
          <w:szCs w:val="22"/>
        </w:rPr>
        <w:t xml:space="preserve">Dependencies: </w:t>
      </w:r>
      <w:r>
        <w:rPr>
          <w:rFonts w:ascii="Arial" w:cs="Arial" w:eastAsia="Arial" w:hAnsi="Arial"/>
          <w:b/>
          <w:bCs/>
          <w:sz w:val="22"/>
          <w:szCs w:val="22"/>
        </w:rPr>
        <w:t xml:space="preserve">numpy</w:t>
      </w:r>
      <w:r>
        <w:rPr>
          <w:rFonts w:ascii="Arial" w:cs="Arial" w:eastAsia="Arial" w:hAnsi="Arial"/>
          <w:sz w:val="22"/>
          <w:szCs w:val="22"/>
        </w:rPr>
        <w:t xml:space="preserve">, </w:t>
      </w:r>
      <w:r>
        <w:rPr>
          <w:rFonts w:ascii="Arial" w:cs="Arial" w:eastAsia="Arial" w:hAnsi="Arial"/>
          <w:b/>
          <w:bCs/>
          <w:sz w:val="22"/>
          <w:szCs w:val="22"/>
        </w:rPr>
        <w:t xml:space="preserve">scipy</w:t>
      </w:r>
      <w:r>
        <w:rPr>
          <w:rFonts w:ascii="Arial" w:cs="Arial" w:eastAsia="Arial" w:hAnsi="Arial"/>
          <w:sz w:val="22"/>
          <w:szCs w:val="22"/>
        </w:rPr>
        <w:t xml:space="preserve">, </w:t>
      </w:r>
      <w:r>
        <w:rPr>
          <w:rFonts w:ascii="Arial" w:cs="Arial" w:eastAsia="Arial" w:hAnsi="Arial"/>
          <w:b/>
          <w:bCs/>
          <w:sz w:val="22"/>
          <w:szCs w:val="22"/>
        </w:rPr>
        <w:t xml:space="preserve">matplotlib</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Install via: </w:t>
      </w:r>
      <w:r>
        <w:rPr>
          <w:rFonts w:ascii="Arial" w:cs="Arial" w:eastAsia="Arial" w:hAnsi="Arial"/>
          <w:b/>
          <w:bCs/>
          <w:sz w:val="22"/>
          <w:szCs w:val="22"/>
        </w:rPr>
        <w:t xml:space="preserve">pip install -r requirements.txt</w:t>
      </w:r>
      <w:r>
        <w:rPr>
          <w:rFonts w:ascii="Arial" w:cs="Arial" w:eastAsia="Arial" w:hAnsi="Arial"/>
          <w:sz w:val="22"/>
          <w:szCs w:val="22"/>
        </w:rPr>
        <w:t xml:space="preserve"/>
      </w:r>
    </w:p>
    <w:p>
      <w:pPr>
        <w:spacing w:after="80"/>
      </w:pPr>
    </w:p>
    <w:p>
      <w:pPr>
        <w:pStyle w:val="Heading2"/>
        <w:spacing w:after="160" w:before="280"/>
      </w:pPr>
      <w:r>
        <w:rPr>
          <w:rFonts w:ascii="Arial" w:cs="Arial" w:eastAsia="Arial" w:hAnsi="Arial"/>
          <w:b/>
          <w:bCs/>
          <w:color w:val="2E5090"/>
          <w:sz w:val="26"/>
          <w:szCs w:val="26"/>
        </w:rPr>
        <w:t xml:space="preserve">2.2 Launching</w:t>
      </w:r>
    </w:p>
    <w:p>
      <w:pPr>
        <w:spacing w:after="120"/>
      </w:pPr>
      <w:r>
        <w:rPr>
          <w:rFonts w:ascii="Arial" w:cs="Arial" w:eastAsia="Arial" w:hAnsi="Arial"/>
          <w:sz w:val="22"/>
          <w:szCs w:val="22"/>
        </w:rPr>
        <w:t xml:space="preserve">Run from a terminal:</w:t>
      </w:r>
    </w:p>
    <w:p>
      <w:pPr>
        <w:spacing w:after="120"/>
        <w:ind w:left="720"/>
      </w:pPr>
      <w:r>
        <w:rPr>
          <w:rFonts w:ascii="Consolas" w:cs="Consolas" w:eastAsia="Consolas" w:hAnsi="Consolas"/>
          <w:color w:val="2E5090"/>
          <w:sz w:val="22"/>
          <w:szCs w:val="22"/>
        </w:rPr>
        <w:t xml:space="preserve">python main.py</w:t>
      </w:r>
    </w:p>
    <w:p>
      <w:pPr>
        <w:spacing w:after="80"/>
      </w:pPr>
    </w:p>
    <w:p>
      <w:pPr>
        <w:pStyle w:val="Heading2"/>
        <w:spacing w:after="160" w:before="280"/>
      </w:pPr>
      <w:r>
        <w:rPr>
          <w:rFonts w:ascii="Arial" w:cs="Arial" w:eastAsia="Arial" w:hAnsi="Arial"/>
          <w:b/>
          <w:bCs/>
          <w:color w:val="2E5090"/>
          <w:sz w:val="26"/>
          <w:szCs w:val="26"/>
        </w:rPr>
        <w:t xml:space="preserve">2.3 Opening a File</w:t>
      </w:r>
    </w:p>
    <w:p>
      <w:pPr>
        <w:pStyle w:val="ListParagraph"/>
        <w:numPr>
          <w:ilvl w:val="0"/>
          <w:numId w:val="2"/>
        </w:numPr>
        <w:spacing w:after="60"/>
      </w:pPr>
      <w:r>
        <w:rPr>
          <w:rFonts w:ascii="Arial" w:cs="Arial" w:eastAsia="Arial" w:hAnsi="Arial"/>
          <w:sz w:val="22"/>
          <w:szCs w:val="22"/>
        </w:rPr>
        <w:t xml:space="preserve">Use </w:t>
      </w:r>
      <w:r>
        <w:rPr>
          <w:rFonts w:ascii="Arial" w:cs="Arial" w:eastAsia="Arial" w:hAnsi="Arial"/>
          <w:b/>
          <w:bCs/>
          <w:sz w:val="22"/>
          <w:szCs w:val="22"/>
        </w:rPr>
        <w:t xml:space="preserve">File &gt; Open TDD File</w:t>
      </w:r>
      <w:r>
        <w:rPr>
          <w:rFonts w:ascii="Arial" w:cs="Arial" w:eastAsia="Arial" w:hAnsi="Arial"/>
          <w:sz w:val="22"/>
          <w:szCs w:val="22"/>
        </w:rPr>
        <w:t xml:space="preserve"> (or </w:t>
      </w:r>
      <w:r>
        <w:rPr>
          <w:rFonts w:ascii="Arial" w:cs="Arial" w:eastAsia="Arial" w:hAnsi="Arial"/>
          <w:b/>
          <w:bCs/>
          <w:sz w:val="22"/>
          <w:szCs w:val="22"/>
        </w:rPr>
        <w:t xml:space="preserve">Ctrl+O</w:t>
      </w:r>
      <w:r>
        <w:rPr>
          <w:rFonts w:ascii="Arial" w:cs="Arial" w:eastAsia="Arial" w:hAnsi="Arial"/>
          <w:sz w:val="22"/>
          <w:szCs w:val="22"/>
        </w:rPr>
        <w:t xml:space="preserve">, or the </w:t>
      </w:r>
      <w:r>
        <w:rPr>
          <w:rFonts w:ascii="Arial" w:cs="Arial" w:eastAsia="Arial" w:hAnsi="Arial"/>
          <w:b/>
          <w:bCs/>
          <w:sz w:val="22"/>
          <w:szCs w:val="22"/>
        </w:rPr>
        <w:t xml:space="preserve">Open TDD</w:t>
      </w:r>
      <w:r>
        <w:rPr>
          <w:rFonts w:ascii="Arial" w:cs="Arial" w:eastAsia="Arial" w:hAnsi="Arial"/>
          <w:sz w:val="22"/>
          <w:szCs w:val="22"/>
        </w:rPr>
        <w:t xml:space="preserve"> toolbar button)</w:t>
      </w:r>
    </w:p>
    <w:p>
      <w:pPr>
        <w:pStyle w:val="ListParagraph"/>
        <w:numPr>
          <w:ilvl w:val="0"/>
          <w:numId w:val="2"/>
        </w:numPr>
        <w:spacing w:after="60"/>
      </w:pPr>
      <w:r>
        <w:rPr>
          <w:rFonts w:ascii="Arial" w:cs="Arial" w:eastAsia="Arial" w:hAnsi="Arial"/>
          <w:sz w:val="22"/>
          <w:szCs w:val="22"/>
        </w:rPr>
        <w:t xml:space="preserve">Navigate to a .tdd file (the file browser opens in the data/ folder by default)</w:t>
      </w:r>
    </w:p>
    <w:p>
      <w:pPr>
        <w:pStyle w:val="ListParagraph"/>
        <w:numPr>
          <w:ilvl w:val="0"/>
          <w:numId w:val="2"/>
        </w:numPr>
        <w:spacing w:after="60"/>
      </w:pPr>
      <w:r>
        <w:rPr>
          <w:rFonts w:ascii="Arial" w:cs="Arial" w:eastAsia="Arial" w:hAnsi="Arial"/>
          <w:sz w:val="22"/>
          <w:szCs w:val="22"/>
        </w:rPr>
        <w:t xml:space="preserve">The application parses the binary header, loads channel data, converts raw int16 values to microvolts using per-channel calibration factors, and displays the Overview plot</w:t>
      </w:r>
    </w:p>
    <w:p>
      <w:pPr>
        <w:spacing w:after="80"/>
      </w:pPr>
    </w:p>
    <w:p>
      <w:pPr>
        <w:pStyle w:val="Heading2"/>
        <w:spacing w:after="160" w:before="280"/>
      </w:pPr>
      <w:r>
        <w:rPr>
          <w:rFonts w:ascii="Arial" w:cs="Arial" w:eastAsia="Arial" w:hAnsi="Arial"/>
          <w:b/>
          <w:bCs/>
          <w:color w:val="2E5090"/>
          <w:sz w:val="26"/>
          <w:szCs w:val="26"/>
        </w:rPr>
        <w:t xml:space="preserve">2.4 Data Load Range</w:t>
      </w:r>
    </w:p>
    <w:p>
      <w:pPr>
        <w:spacing w:after="120"/>
      </w:pPr>
      <w:r>
        <w:rPr>
          <w:rFonts w:ascii="Arial" w:cs="Arial" w:eastAsia="Arial" w:hAnsi="Arial"/>
          <w:sz w:val="22"/>
          <w:szCs w:val="22"/>
        </w:rPr>
        <w:t xml:space="preserve">For large files, you can limit how much data is loaded. In the left panel under </w:t>
      </w:r>
      <w:r>
        <w:rPr>
          <w:rFonts w:ascii="Arial" w:cs="Arial" w:eastAsia="Arial" w:hAnsi="Arial"/>
          <w:b/>
          <w:bCs/>
          <w:sz w:val="22"/>
          <w:szCs w:val="22"/>
        </w:rPr>
        <w:t xml:space="preserve">Data Load Range</w:t>
      </w:r>
      <w:r>
        <w:rPr>
          <w:rFonts w:ascii="Arial" w:cs="Arial" w:eastAsia="Arial" w:hAnsi="Arial"/>
          <w:sz w:val="22"/>
          <w:szCs w:val="22"/>
        </w:rPr>
        <w:t xml:space="preserve">, set </w:t>
      </w:r>
      <w:r>
        <w:rPr>
          <w:rFonts w:ascii="Arial" w:cs="Arial" w:eastAsia="Arial" w:hAnsi="Arial"/>
          <w:b/>
          <w:bCs/>
          <w:sz w:val="22"/>
          <w:szCs w:val="22"/>
        </w:rPr>
        <w:t xml:space="preserve">Max duration (min, 0=all)</w:t>
      </w:r>
      <w:r>
        <w:rPr>
          <w:rFonts w:ascii="Arial" w:cs="Arial" w:eastAsia="Arial" w:hAnsi="Arial"/>
          <w:sz w:val="22"/>
          <w:szCs w:val="22"/>
        </w:rPr>
        <w:t xml:space="preserve"> and click </w:t>
      </w:r>
      <w:r>
        <w:rPr>
          <w:rFonts w:ascii="Arial" w:cs="Arial" w:eastAsia="Arial" w:hAnsi="Arial"/>
          <w:b/>
          <w:bCs/>
          <w:sz w:val="22"/>
          <w:szCs w:val="22"/>
        </w:rPr>
        <w:t xml:space="preserve">Reload Data</w:t>
      </w:r>
      <w:r>
        <w:rPr>
          <w:rFonts w:ascii="Arial" w:cs="Arial" w:eastAsia="Arial" w:hAnsi="Arial"/>
          <w:sz w:val="22"/>
          <w:szCs w:val="22"/>
        </w:rPr>
        <w:t xml:space="preserve">. Setting 0 loads the entire file.</w:t>
      </w:r>
    </w:p>
    <w:p>
      <w:pPr>
        <w:spacing w:after="80"/>
      </w:pPr>
    </w:p>
    <w:p>
      <w:pPr>
        <w:pStyle w:val="Heading1"/>
        <w:spacing w:after="200" w:before="360"/>
      </w:pPr>
      <w:r>
        <w:rPr>
          <w:rFonts w:ascii="Arial" w:cs="Arial" w:eastAsia="Arial" w:hAnsi="Arial"/>
          <w:b/>
          <w:bCs/>
          <w:color w:val="1A3668"/>
          <w:sz w:val="32"/>
          <w:szCs w:val="32"/>
        </w:rPr>
        <w:t xml:space="preserve">3. Application Layout</w:t>
      </w:r>
    </w:p>
    <w:p>
      <w:pPr>
        <w:pStyle w:val="Heading2"/>
        <w:spacing w:after="160" w:before="280"/>
      </w:pPr>
      <w:r>
        <w:rPr>
          <w:rFonts w:ascii="Arial" w:cs="Arial" w:eastAsia="Arial" w:hAnsi="Arial"/>
          <w:b/>
          <w:bCs/>
          <w:color w:val="2E5090"/>
          <w:sz w:val="26"/>
          <w:szCs w:val="26"/>
        </w:rPr>
        <w:t xml:space="preserve">3.1 Menu Bar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File:</w:t>
      </w:r>
      <w:r>
        <w:rPr>
          <w:rFonts w:ascii="Arial" w:cs="Arial" w:eastAsia="Arial" w:hAnsi="Arial"/>
          <w:sz w:val="22"/>
          <w:szCs w:val="22"/>
        </w:rPr>
        <w:t xml:space="preserve"> Open TDD File, Exit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Analysis:</w:t>
      </w:r>
      <w:r>
        <w:rPr>
          <w:rFonts w:ascii="Arial" w:cs="Arial" w:eastAsia="Arial" w:hAnsi="Arial"/>
          <w:sz w:val="22"/>
          <w:szCs w:val="22"/>
        </w:rPr>
        <w:t xml:space="preserve"> Run All Detection (runs RMS + Edge + FFT on the selected channel), FFT Analysis, RMS Detection, Edge Detection (each runs individually)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Report:</w:t>
      </w:r>
      <w:r>
        <w:rPr>
          <w:rFonts w:ascii="Arial" w:cs="Arial" w:eastAsia="Arial" w:hAnsi="Arial"/>
          <w:sz w:val="22"/>
          <w:szCs w:val="22"/>
        </w:rPr>
        <w:t xml:space="preserve"> Generate Report (saves a text summary of all analysis results)</w:t>
      </w:r>
    </w:p>
    <w:p>
      <w:pPr>
        <w:spacing w:after="80"/>
      </w:pPr>
    </w:p>
    <w:p>
      <w:pPr>
        <w:pStyle w:val="Heading2"/>
        <w:spacing w:after="160" w:before="280"/>
      </w:pPr>
      <w:r>
        <w:rPr>
          <w:rFonts w:ascii="Arial" w:cs="Arial" w:eastAsia="Arial" w:hAnsi="Arial"/>
          <w:b/>
          <w:bCs/>
          <w:color w:val="2E5090"/>
          <w:sz w:val="26"/>
          <w:szCs w:val="26"/>
        </w:rPr>
        <w:t xml:space="preserve">3.2 Toolbar</w:t>
      </w:r>
    </w:p>
    <w:p>
      <w:pPr>
        <w:spacing w:after="120"/>
      </w:pPr>
      <w:r>
        <w:rPr>
          <w:rFonts w:ascii="Arial" w:cs="Arial" w:eastAsia="Arial" w:hAnsi="Arial"/>
          <w:sz w:val="22"/>
          <w:szCs w:val="22"/>
        </w:rPr>
        <w:t xml:space="preserve">Quick-access buttons: </w:t>
      </w:r>
      <w:r>
        <w:rPr>
          <w:rFonts w:ascii="Arial" w:cs="Arial" w:eastAsia="Arial" w:hAnsi="Arial"/>
          <w:b/>
          <w:bCs/>
          <w:sz w:val="22"/>
          <w:szCs w:val="22"/>
        </w:rPr>
        <w:t xml:space="preserve">Open TDD</w:t>
      </w:r>
      <w:r>
        <w:rPr>
          <w:rFonts w:ascii="Arial" w:cs="Arial" w:eastAsia="Arial" w:hAnsi="Arial"/>
          <w:sz w:val="22"/>
          <w:szCs w:val="22"/>
        </w:rPr>
        <w:t xml:space="preserve">, </w:t>
      </w:r>
      <w:r>
        <w:rPr>
          <w:rFonts w:ascii="Arial" w:cs="Arial" w:eastAsia="Arial" w:hAnsi="Arial"/>
          <w:b/>
          <w:bCs/>
          <w:sz w:val="22"/>
          <w:szCs w:val="22"/>
        </w:rPr>
        <w:t xml:space="preserve">Run Analysis</w:t>
      </w:r>
      <w:r>
        <w:rPr>
          <w:rFonts w:ascii="Arial" w:cs="Arial" w:eastAsia="Arial" w:hAnsi="Arial"/>
          <w:sz w:val="22"/>
          <w:szCs w:val="22"/>
        </w:rPr>
        <w:t xml:space="preserve">, </w:t>
      </w:r>
      <w:r>
        <w:rPr>
          <w:rFonts w:ascii="Arial" w:cs="Arial" w:eastAsia="Arial" w:hAnsi="Arial"/>
          <w:b/>
          <w:bCs/>
          <w:sz w:val="22"/>
          <w:szCs w:val="22"/>
        </w:rPr>
        <w:t xml:space="preserve">Generate Report</w:t>
      </w:r>
      <w:r>
        <w:rPr>
          <w:rFonts w:ascii="Arial" w:cs="Arial" w:eastAsia="Arial" w:hAnsi="Arial"/>
          <w:sz w:val="22"/>
          <w:szCs w:val="22"/>
        </w:rPr>
        <w:t xml:space="preserve">. Also shows a progress bar and status message during operations.</w:t>
      </w:r>
    </w:p>
    <w:p>
      <w:pPr>
        <w:spacing w:after="80"/>
      </w:pPr>
    </w:p>
    <w:p>
      <w:pPr>
        <w:pStyle w:val="Heading2"/>
        <w:spacing w:after="160" w:before="280"/>
      </w:pPr>
      <w:r>
        <w:rPr>
          <w:rFonts w:ascii="Arial" w:cs="Arial" w:eastAsia="Arial" w:hAnsi="Arial"/>
          <w:b/>
          <w:bCs/>
          <w:color w:val="2E5090"/>
          <w:sz w:val="26"/>
          <w:szCs w:val="26"/>
        </w:rPr>
        <w:t xml:space="preserve">3.3 Settings Panel (Left Side)</w:t>
      </w:r>
    </w:p>
    <w:p>
      <w:pPr>
        <w:spacing w:after="120"/>
      </w:pPr>
      <w:r>
        <w:rPr>
          <w:rFonts w:ascii="Arial" w:cs="Arial" w:eastAsia="Arial" w:hAnsi="Arial"/>
          <w:sz w:val="22"/>
          <w:szCs w:val="22"/>
        </w:rPr>
        <w:t xml:space="preserve">A scrollable panel with all controls organized into sections:</w:t>
      </w:r>
    </w:p>
    <w:p>
      <w:pPr>
        <w:spacing w:after="80"/>
      </w:pPr>
    </w:p>
    <w:p>
      <w:pPr>
        <w:pStyle w:val="Heading3"/>
        <w:spacing w:after="120" w:before="200"/>
      </w:pPr>
      <w:r>
        <w:rPr>
          <w:rFonts w:ascii="Arial" w:cs="Arial" w:eastAsia="Arial" w:hAnsi="Arial"/>
          <w:b/>
          <w:bCs/>
          <w:color w:val="3A6EA5"/>
          <w:sz w:val="22"/>
          <w:szCs w:val="22"/>
        </w:rPr>
        <w:t xml:space="preserve">File Info</w:t>
      </w:r>
    </w:p>
    <w:p>
      <w:pPr>
        <w:spacing w:after="120"/>
      </w:pPr>
      <w:r>
        <w:rPr>
          <w:rFonts w:ascii="Arial" w:cs="Arial" w:eastAsia="Arial" w:hAnsi="Arial"/>
          <w:sz w:val="22"/>
          <w:szCs w:val="22"/>
        </w:rPr>
        <w:t xml:space="preserve">Displays the loaded file name, channel count, sample rate, duration, and sample ID. Read-only.</w:t>
      </w:r>
    </w:p>
    <w:p>
      <w:pPr>
        <w:spacing w:after="80"/>
      </w:pPr>
    </w:p>
    <w:p>
      <w:pPr>
        <w:pStyle w:val="Heading3"/>
        <w:spacing w:after="120" w:before="200"/>
      </w:pPr>
      <w:r>
        <w:rPr>
          <w:rFonts w:ascii="Arial" w:cs="Arial" w:eastAsia="Arial" w:hAnsi="Arial"/>
          <w:b/>
          <w:bCs/>
          <w:color w:val="3A6EA5"/>
          <w:sz w:val="22"/>
          <w:szCs w:val="22"/>
        </w:rPr>
        <w:t xml:space="preserve">Channel Selection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Active channel</w:t>
      </w:r>
      <w:r>
        <w:rPr>
          <w:rFonts w:ascii="Arial" w:cs="Arial" w:eastAsia="Arial" w:hAnsi="Arial"/>
          <w:sz w:val="22"/>
          <w:szCs w:val="22"/>
        </w:rPr>
        <w:t xml:space="preserve"> dropdown: lists all channels sorted numerically (Ch 1, Ch 2, … Ch 256). Channels are descrambled from the hardware ordering in the TDD file into sequential numerical order.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 Prev / Next ▶</w:t>
      </w:r>
      <w:r>
        <w:rPr>
          <w:rFonts w:ascii="Arial" w:cs="Arial" w:eastAsia="Arial" w:hAnsi="Arial"/>
          <w:sz w:val="22"/>
          <w:szCs w:val="22"/>
        </w:rPr>
        <w:t xml:space="preserve"> buttons: step through channels one at a time. When changing channels, the currently visible tab updates automatically. On the Edge Detection, RMS Detection, and FFT tabs, analysis is automatically re-run on the new channel.</w:t>
      </w:r>
    </w:p>
    <w:p>
      <w:pPr>
        <w:spacing w:after="80"/>
      </w:pPr>
    </w:p>
    <w:p>
      <w:pPr>
        <w:pStyle w:val="Heading3"/>
        <w:spacing w:after="120" w:before="200"/>
      </w:pPr>
      <w:r>
        <w:rPr>
          <w:rFonts w:ascii="Arial" w:cs="Arial" w:eastAsia="Arial" w:hAnsi="Arial"/>
          <w:b/>
          <w:bCs/>
          <w:color w:val="3A6EA5"/>
          <w:sz w:val="22"/>
          <w:szCs w:val="22"/>
        </w:rPr>
        <w:t xml:space="preserve">Data Load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Max duration (min)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Limits how many minutes of data to load. Set to 0 to load everything.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Reload Data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Reloads the file with the current duration setting.</w:t>
            </w:r>
          </w:p>
        </w:tc>
      </w:tr>
    </w:tbl>
    <w:p>
      <w:pPr>
        <w:spacing w:after="80"/>
      </w:pPr>
    </w:p>
    <w:p>
      <w:pPr>
        <w:pStyle w:val="Heading3"/>
        <w:spacing w:after="120" w:before="200"/>
      </w:pPr>
      <w:r>
        <w:rPr>
          <w:rFonts w:ascii="Arial" w:cs="Arial" w:eastAsia="Arial" w:hAnsi="Arial"/>
          <w:b/>
          <w:bCs/>
          <w:color w:val="3A6EA5"/>
          <w:sz w:val="22"/>
          <w:szCs w:val="22"/>
        </w:rPr>
        <w:t xml:space="preserve">Edge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Amplitude threshold (µV)</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Minimum step height in microvolts for a rising edge to qualify. Default: 50.0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Min plateau width (s)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time between rising and falling edges. Default: 0.05</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Max plateau width (s)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Maximum time between rising and falling edges. Default: 60.0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Run Edge Detection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Runs edge detection on the selected channel.</w:t>
            </w:r>
          </w:p>
        </w:tc>
      </w:tr>
    </w:tbl>
    <w:p>
      <w:pPr>
        <w:spacing w:after="80"/>
      </w:pPr>
    </w:p>
    <w:p>
      <w:pPr>
        <w:pStyle w:val="Heading3"/>
        <w:spacing w:after="120" w:before="200"/>
      </w:pPr>
      <w:r>
        <w:rPr>
          <w:rFonts w:ascii="Arial" w:cs="Arial" w:eastAsia="Arial" w:hAnsi="Arial"/>
          <w:b/>
          <w:bCs/>
          <w:color w:val="3A6EA5"/>
          <w:sz w:val="22"/>
          <w:szCs w:val="22"/>
        </w:rPr>
        <w:t xml:space="preserve">RMS Detection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Window size (s)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Duration of the sliding RMS window in seconds. Default: 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Threshold multiplier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times the baseline RMS a segment must exceed to be flagged. Default: 3.0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Run RMS Detection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Runs RMS detection on the selected channel.</w:t>
            </w:r>
          </w:p>
        </w:tc>
      </w:tr>
    </w:tbl>
    <w:p>
      <w:pPr>
        <w:spacing w:after="80"/>
      </w:pPr>
    </w:p>
    <w:p>
      <w:pPr>
        <w:pStyle w:val="Heading3"/>
        <w:spacing w:after="120" w:before="200"/>
      </w:pPr>
      <w:r>
        <w:rPr>
          <w:rFonts w:ascii="Arial" w:cs="Arial" w:eastAsia="Arial" w:hAnsi="Arial"/>
          <w:b/>
          <w:bCs/>
          <w:color w:val="3A6EA5"/>
          <w:sz w:val="22"/>
          <w:szCs w:val="22"/>
        </w:rPr>
        <w:t xml:space="preserve">FFT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Chunk duration (min)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How many minutes of data per FFT chunk. Default: 5.0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Window function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Spectral window applied before FFT: hann, hamming, blackman, rectangular, flattop. Default: hann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Max freq (Hz, 0=auto)</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Upper frequency limit for the plot. Set to 0 to show full range up to Nyquist.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Compute FFT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Runs FFT on the selected channel.</w:t>
            </w:r>
          </w:p>
        </w:tc>
      </w:tr>
    </w:tbl>
    <w:p>
      <w:pPr>
        <w:spacing w:after="80"/>
      </w:pPr>
    </w:p>
    <w:p>
      <w:pPr>
        <w:pStyle w:val="Heading3"/>
        <w:spacing w:after="120" w:before="200"/>
      </w:pPr>
      <w:r>
        <w:rPr>
          <w:rFonts w:ascii="Arial" w:cs="Arial" w:eastAsia="Arial" w:hAnsi="Arial"/>
          <w:b/>
          <w:bCs/>
          <w:color w:val="3A6EA5"/>
          <w:sz w:val="22"/>
          <w:szCs w:val="22"/>
        </w:rPr>
        <w:t xml:space="preserve">Overview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Channels to show</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Number of channels to display (1–256). Default: 256 (all).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Stack offset (µV)</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 spacing between traces in microvolts. Default: 500.0</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Highlight RMS regions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Checkbox: overlay red shading on time segments flagged by RMS detection.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Mark edge events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Checkbox: show vertical red lines at detected edge event locations.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Refresh Overview</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Redraws the overview with current settings.</w:t>
            </w:r>
          </w:p>
        </w:tc>
      </w:tr>
    </w:tbl>
    <w:p>
      <w:pPr>
        <w:spacing w:after="80"/>
      </w:pPr>
    </w:p>
    <w:p>
      <w:pPr>
        <w:pStyle w:val="Heading1"/>
        <w:spacing w:after="200" w:before="360"/>
      </w:pPr>
      <w:r>
        <w:rPr>
          <w:rFonts w:ascii="Arial" w:cs="Arial" w:eastAsia="Arial" w:hAnsi="Arial"/>
          <w:b/>
          <w:bCs/>
          <w:color w:val="1A3668"/>
          <w:sz w:val="32"/>
          <w:szCs w:val="32"/>
        </w:rPr>
        <w:t xml:space="preserve">4. Tab Descriptions</w:t>
      </w:r>
    </w:p>
    <w:p>
      <w:pPr>
        <w:spacing w:after="120"/>
      </w:pPr>
      <w:r>
        <w:rPr>
          <w:rFonts w:ascii="Arial" w:cs="Arial" w:eastAsia="Arial" w:hAnsi="Arial"/>
          <w:sz w:val="22"/>
          <w:szCs w:val="22"/>
        </w:rPr>
        <w:t xml:space="preserve">The application has seven tabs, presented in order: Metadata, Overview, Single Channel, Edge Detection, RMS Detection, Envelope, and FFT.</w:t>
      </w:r>
    </w:p>
    <w:p>
      <w:pPr>
        <w:pStyle w:val="Heading2"/>
        <w:spacing w:after="160" w:before="280"/>
      </w:pPr>
      <w:r>
        <w:rPr>
          <w:rFonts w:ascii="Arial" w:cs="Arial" w:eastAsia="Arial" w:hAnsi="Arial"/>
          <w:b/>
          <w:bCs/>
          <w:color w:val="2E5090"/>
          <w:sz w:val="26"/>
          <w:szCs w:val="26"/>
        </w:rPr>
        <w:t xml:space="preserve">4.1 Metadata Tab</w:t>
      </w:r>
    </w:p>
    <w:p>
      <w:pPr>
        <w:spacing w:after="120"/>
      </w:pPr>
      <w:r>
        <w:rPr>
          <w:rFonts w:ascii="Arial" w:cs="Arial" w:eastAsia="Arial" w:hAnsi="Arial"/>
          <w:sz w:val="22"/>
          <w:szCs w:val="22"/>
        </w:rPr>
        <w:t xml:space="preserve">The Metadata tab is the first tab displayed after loading a TDD file. It presents all header fields extracted from the TDD binary file in a read-only table, organized into the following sections:</w:t>
      </w:r>
    </w:p>
    <w:p>
      <w:pPr>
        <w:pStyle w:val="ListParagraph"/>
        <w:numPr>
          <w:ilvl w:val="0"/>
          <w:numId w:val="1"/>
        </w:numPr>
        <w:spacing w:after="60"/>
      </w:pPr>
      <w:r>
        <w:rPr>
          <w:rFonts w:ascii="Arial" w:cs="Arial" w:eastAsia="Arial" w:hAnsi="Arial"/>
          <w:b/>
          <w:sz w:val="22"/>
          <w:szCs w:val="22"/>
        </w:rPr>
        <w:t xml:space="preserve">File</w:t>
      </w:r>
      <w:r>
        <w:rPr>
          <w:rFonts w:ascii="Arial" w:cs="Arial" w:eastAsia="Arial" w:hAnsi="Arial"/>
          <w:sz w:val="22"/>
          <w:szCs w:val="22"/>
        </w:rPr>
        <w:t xml:space="preserve"> — File path, magic number, header version, and file format identifiers.</w:t>
      </w:r>
    </w:p>
    <w:p>
      <w:pPr>
        <w:pStyle w:val="ListParagraph"/>
        <w:numPr>
          <w:ilvl w:val="0"/>
          <w:numId w:val="1"/>
        </w:numPr>
        <w:spacing w:after="60"/>
      </w:pPr>
      <w:r>
        <w:rPr>
          <w:rFonts w:ascii="Arial" w:cs="Arial" w:eastAsia="Arial" w:hAnsi="Arial"/>
          <w:b/>
          <w:sz w:val="22"/>
          <w:szCs w:val="22"/>
        </w:rPr>
        <w:t xml:space="preserve">System</w:t>
      </w:r>
      <w:r>
        <w:rPr>
          <w:rFonts w:ascii="Arial" w:cs="Arial" w:eastAsia="Arial" w:hAnsi="Arial"/>
          <w:sz w:val="22"/>
          <w:szCs w:val="22"/>
        </w:rPr>
        <w:t xml:space="preserve"> — System serial number, FPGA version, and hardware configuration.</w:t>
      </w:r>
    </w:p>
    <w:p>
      <w:pPr>
        <w:pStyle w:val="ListParagraph"/>
        <w:numPr>
          <w:ilvl w:val="0"/>
          <w:numId w:val="1"/>
        </w:numPr>
        <w:spacing w:after="60"/>
      </w:pPr>
      <w:r>
        <w:rPr>
          <w:rFonts w:ascii="Arial" w:cs="Arial" w:eastAsia="Arial" w:hAnsi="Arial"/>
          <w:b/>
          <w:sz w:val="22"/>
          <w:szCs w:val="22"/>
        </w:rPr>
        <w:t xml:space="preserve">Detector</w:t>
      </w:r>
      <w:r>
        <w:rPr>
          <w:rFonts w:ascii="Arial" w:cs="Arial" w:eastAsia="Arial" w:hAnsi="Arial"/>
          <w:sz w:val="22"/>
          <w:szCs w:val="22"/>
        </w:rPr>
        <w:t xml:space="preserve"> — Detector serial number, type, and channel count.</w:t>
      </w:r>
    </w:p>
    <w:p>
      <w:pPr>
        <w:pStyle w:val="ListParagraph"/>
        <w:numPr>
          <w:ilvl w:val="0"/>
          <w:numId w:val="1"/>
        </w:numPr>
        <w:spacing w:after="60"/>
      </w:pPr>
      <w:r>
        <w:rPr>
          <w:rFonts w:ascii="Arial" w:cs="Arial" w:eastAsia="Arial" w:hAnsi="Arial"/>
          <w:b/>
          <w:sz w:val="22"/>
          <w:szCs w:val="22"/>
        </w:rPr>
        <w:t xml:space="preserve">Sample</w:t>
      </w:r>
      <w:r>
        <w:rPr>
          <w:rFonts w:ascii="Arial" w:cs="Arial" w:eastAsia="Arial" w:hAnsi="Arial"/>
          <w:sz w:val="22"/>
          <w:szCs w:val="22"/>
        </w:rPr>
        <w:t xml:space="preserve"> — Sample ID and related identification fields.</w:t>
      </w:r>
    </w:p>
    <w:p>
      <w:pPr>
        <w:pStyle w:val="ListParagraph"/>
        <w:numPr>
          <w:ilvl w:val="0"/>
          <w:numId w:val="1"/>
        </w:numPr>
        <w:spacing w:after="60"/>
      </w:pPr>
      <w:r>
        <w:rPr>
          <w:rFonts w:ascii="Arial" w:cs="Arial" w:eastAsia="Arial" w:hAnsi="Arial"/>
          <w:b/>
          <w:sz w:val="22"/>
          <w:szCs w:val="22"/>
        </w:rPr>
        <w:t xml:space="preserve">Run</w:t>
      </w:r>
      <w:r>
        <w:rPr>
          <w:rFonts w:ascii="Arial" w:cs="Arial" w:eastAsia="Arial" w:hAnsi="Arial"/>
          <w:sz w:val="22"/>
          <w:szCs w:val="22"/>
        </w:rPr>
        <w:t xml:space="preserve"> — Run name, acquisition start/stop times, and recording parameters.</w:t>
      </w:r>
    </w:p>
    <w:p>
      <w:pPr>
        <w:pStyle w:val="ListParagraph"/>
        <w:numPr>
          <w:ilvl w:val="0"/>
          <w:numId w:val="1"/>
        </w:numPr>
        <w:spacing w:after="60"/>
      </w:pPr>
      <w:r>
        <w:rPr>
          <w:rFonts w:ascii="Arial" w:cs="Arial" w:eastAsia="Arial" w:hAnsi="Arial"/>
          <w:b/>
          <w:sz w:val="22"/>
          <w:szCs w:val="22"/>
        </w:rPr>
        <w:t xml:space="preserve">Data</w:t>
      </w:r>
      <w:r>
        <w:rPr>
          <w:rFonts w:ascii="Arial" w:cs="Arial" w:eastAsia="Arial" w:hAnsi="Arial"/>
          <w:sz w:val="22"/>
          <w:szCs w:val="22"/>
        </w:rPr>
        <w:t xml:space="preserve"> — Sample rate, data format, calibration factors, and total sample count.</w:t>
      </w:r>
    </w:p>
    <w:p>
      <w:pPr>
        <w:spacing w:after="120"/>
      </w:pPr>
      <w:r>
        <w:rPr>
          <w:rFonts w:ascii="Arial" w:cs="Arial" w:eastAsia="Arial" w:hAnsi="Arial"/>
          <w:sz w:val="22"/>
          <w:szCs w:val="22"/>
        </w:rPr>
        <w:t xml:space="preserve">This tab is populated automatically when a file is loaded and provides a quick reference for all instrument and acquisition parameters without needing to inspect the binary file directly.</w:t>
      </w:r>
    </w:p>
    <w:p>
      <w:pPr>
        <w:spacing w:after="80"/>
      </w:pPr>
    </w:p>
    <w:p>
      <w:pPr>
        <w:pStyle w:val="Heading2"/>
        <w:spacing w:after="160" w:before="280"/>
      </w:pPr>
      <w:r>
        <w:rPr>
          <w:rFonts w:ascii="Arial" w:cs="Arial" w:eastAsia="Arial" w:hAnsi="Arial"/>
          <w:b/>
          <w:bCs/>
          <w:color w:val="2E5090"/>
          <w:sz w:val="26"/>
          <w:szCs w:val="26"/>
        </w:rPr>
        <w:t xml:space="preserve">4.2 Overview Tab</w:t>
      </w:r>
    </w:p>
    <w:p>
      <w:pPr>
        <w:spacing w:after="120"/>
      </w:pPr>
      <w:r>
        <w:rPr>
          <w:rFonts w:ascii="Arial" w:cs="Arial" w:eastAsia="Arial" w:hAnsi="Arial"/>
          <w:sz w:val="22"/>
          <w:szCs w:val="22"/>
        </w:rPr>
        <w:t xml:space="preserve">Displays all (or a subset of) channels stacked vertically in a single plot. The y-axis shows amplitude in millivolts. Each channel’s trace is offset vertically by the Stack offset value so traces do not overlap.</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Interactive features: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Single click</w:t>
      </w:r>
      <w:r>
        <w:rPr>
          <w:rFonts w:ascii="Arial" w:cs="Arial" w:eastAsia="Arial" w:hAnsi="Arial"/>
          <w:sz w:val="22"/>
          <w:szCs w:val="22"/>
        </w:rPr>
        <w:t xml:space="preserve"> on a trace: highlights that channel and selects it in the Active channel dropdown. The status bar shows the channel number.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Double click</w:t>
      </w:r>
      <w:r>
        <w:rPr>
          <w:rFonts w:ascii="Arial" w:cs="Arial" w:eastAsia="Arial" w:hAnsi="Arial"/>
          <w:sz w:val="22"/>
          <w:szCs w:val="22"/>
        </w:rPr>
        <w:t xml:space="preserve"> on a trace: isolates that single channel in a zoomed view. Double click again to restore all channels.</w:t>
      </w:r>
    </w:p>
    <w:p>
      <w:pPr>
        <w:pStyle w:val="ListParagraph"/>
        <w:numPr>
          <w:ilvl w:val="0"/>
          <w:numId w:val="2"/>
        </w:numPr>
        <w:spacing w:after="60"/>
      </w:pPr>
      <w:r>
        <w:rPr>
          <w:rFonts w:ascii="Arial" w:cs="Arial" w:eastAsia="Arial" w:hAnsi="Arial"/>
          <w:sz w:val="22"/>
          <w:szCs w:val="22"/>
        </w:rPr>
        <w:t xml:space="preserve">Use the </w:t>
      </w:r>
      <w:r>
        <w:rPr>
          <w:rFonts w:ascii="Arial" w:cs="Arial" w:eastAsia="Arial" w:hAnsi="Arial"/>
          <w:b/>
          <w:bCs/>
          <w:sz w:val="22"/>
          <w:szCs w:val="22"/>
        </w:rPr>
        <w:t xml:space="preserve">matplotlib toolbar</w:t>
      </w:r>
      <w:r>
        <w:rPr>
          <w:rFonts w:ascii="Arial" w:cs="Arial" w:eastAsia="Arial" w:hAnsi="Arial"/>
          <w:sz w:val="22"/>
          <w:szCs w:val="22"/>
        </w:rPr>
        <w:t xml:space="preserve"> at the bottom to pan, zoom, and save the plot.</w:t>
      </w:r>
    </w:p>
    <w:p>
      <w:pPr>
        <w:spacing w:after="80"/>
      </w:pPr>
    </w:p>
    <w:p>
      <w:pPr>
        <w:pStyle w:val="Heading2"/>
        <w:spacing w:after="160" w:before="280"/>
      </w:pPr>
      <w:r>
        <w:rPr>
          <w:rFonts w:ascii="Arial" w:cs="Arial" w:eastAsia="Arial" w:hAnsi="Arial"/>
          <w:b/>
          <w:bCs/>
          <w:color w:val="2E5090"/>
          <w:sz w:val="26"/>
          <w:szCs w:val="26"/>
        </w:rPr>
        <w:t xml:space="preserve">4.3 Single Channel Tab</w:t>
      </w:r>
    </w:p>
    <w:p>
      <w:pPr>
        <w:spacing w:after="120"/>
      </w:pPr>
      <w:r>
        <w:rPr>
          <w:rFonts w:ascii="Arial" w:cs="Arial" w:eastAsia="Arial" w:hAnsi="Arial"/>
          <w:sz w:val="22"/>
          <w:szCs w:val="22"/>
        </w:rPr>
        <w:t xml:space="preserve">Displays a single channel’s time series with amplitude in millivolts.</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Controls in the tab toolbar: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Channel label showing which channel is displayed and its position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Start (s)</w:t>
      </w:r>
      <w:r>
        <w:rPr>
          <w:rFonts w:ascii="Arial" w:cs="Arial" w:eastAsia="Arial" w:hAnsi="Arial"/>
          <w:sz w:val="22"/>
          <w:szCs w:val="22"/>
        </w:rPr>
        <w:t xml:space="preserve"> and </w:t>
      </w:r>
      <w:r>
        <w:rPr>
          <w:rFonts w:ascii="Arial" w:cs="Arial" w:eastAsia="Arial" w:hAnsi="Arial"/>
          <w:b/>
          <w:bCs/>
          <w:sz w:val="22"/>
          <w:szCs w:val="22"/>
        </w:rPr>
        <w:t xml:space="preserve">Duration (s)</w:t>
      </w:r>
      <w:r>
        <w:rPr>
          <w:rFonts w:ascii="Arial" w:cs="Arial" w:eastAsia="Arial" w:hAnsi="Arial"/>
          <w:sz w:val="22"/>
          <w:szCs w:val="22"/>
        </w:rPr>
        <w:t xml:space="preserve">: set a time window to display a subset of the data. Set Duration to 0 to show all data.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Refresh</w:t>
      </w:r>
      <w:r>
        <w:rPr>
          <w:rFonts w:ascii="Arial" w:cs="Arial" w:eastAsia="Arial" w:hAnsi="Arial"/>
          <w:sz w:val="22"/>
          <w:szCs w:val="22"/>
        </w:rPr>
        <w:t xml:space="preserve"> button: redraws with current time window settings.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Run RMS</w:t>
      </w:r>
      <w:r>
        <w:rPr>
          <w:rFonts w:ascii="Arial" w:cs="Arial" w:eastAsia="Arial" w:hAnsi="Arial"/>
          <w:sz w:val="22"/>
          <w:szCs w:val="22"/>
        </w:rPr>
        <w:t xml:space="preserve"> button: runs RMS detection on this channel and overlays red shading on noisy regions.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Run Edge Detection</w:t>
      </w:r>
      <w:r>
        <w:rPr>
          <w:rFonts w:ascii="Arial" w:cs="Arial" w:eastAsia="Arial" w:hAnsi="Arial"/>
          <w:sz w:val="22"/>
          <w:szCs w:val="22"/>
        </w:rPr>
        <w:t xml:space="preserve"> button: runs edge detection on this channel and overlays vertical red lines at events.</w:t>
      </w:r>
    </w:p>
    <w:p>
      <w:pPr>
        <w:spacing w:after="80"/>
      </w:pPr>
    </w:p>
    <w:p>
      <w:pPr>
        <w:pStyle w:val="Heading2"/>
        <w:spacing w:after="160" w:before="280"/>
      </w:pPr>
      <w:r>
        <w:rPr>
          <w:rFonts w:ascii="Arial" w:cs="Arial" w:eastAsia="Arial" w:hAnsi="Arial"/>
          <w:b/>
          <w:bCs/>
          <w:color w:val="2E5090"/>
          <w:sz w:val="26"/>
          <w:szCs w:val="26"/>
        </w:rPr>
        <w:t xml:space="preserve">4.4 Edge Detection Tab</w:t>
      </w:r>
    </w:p>
    <w:p>
      <w:pPr>
        <w:spacing w:after="120"/>
      </w:pPr>
      <w:r>
        <w:rPr>
          <w:rFonts w:ascii="Arial" w:cs="Arial" w:eastAsia="Arial" w:hAnsi="Arial"/>
          <w:sz w:val="22"/>
          <w:szCs w:val="22"/>
        </w:rPr>
        <w:t xml:space="preserve">Dedicated to finding and inspecting step noise events using the edge detection algorithm.</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Upper area:</w:t>
      </w:r>
      <w:r>
        <w:rPr>
          <w:rFonts w:ascii="Arial" w:cs="Arial" w:eastAsia="Arial" w:hAnsi="Arial"/>
          <w:sz w:val="22"/>
          <w:szCs w:val="22"/>
        </w:rPr>
        <w:t xml:space="preserve"> a plot showing either a single event with context or an overview of all events on the channel. Amplitude is displayed in millivolts.</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Controls: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Event #</w:t>
      </w:r>
      <w:r>
        <w:rPr>
          <w:rFonts w:ascii="Arial" w:cs="Arial" w:eastAsia="Arial" w:hAnsi="Arial"/>
          <w:sz w:val="22"/>
          <w:szCs w:val="22"/>
        </w:rPr>
        <w:t xml:space="preserve"> spinbox: select which detected event to display.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Context (s)</w:t>
      </w:r>
      <w:r>
        <w:rPr>
          <w:rFonts w:ascii="Arial" w:cs="Arial" w:eastAsia="Arial" w:hAnsi="Arial"/>
          <w:sz w:val="22"/>
          <w:szCs w:val="22"/>
        </w:rPr>
        <w:t xml:space="preserve">: how many seconds of data to show before and after the event. Default: 5.0</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Show Event</w:t>
      </w:r>
      <w:r>
        <w:rPr>
          <w:rFonts w:ascii="Arial" w:cs="Arial" w:eastAsia="Arial" w:hAnsi="Arial"/>
          <w:sz w:val="22"/>
          <w:szCs w:val="22"/>
        </w:rPr>
        <w:t xml:space="preserve">: plots the selected event zoomed in, with the event region shaded red and rising/falling edges marked with dashed lines.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Show All</w:t>
      </w:r>
      <w:r>
        <w:rPr>
          <w:rFonts w:ascii="Arial" w:cs="Arial" w:eastAsia="Arial" w:hAnsi="Arial"/>
          <w:sz w:val="22"/>
          <w:szCs w:val="22"/>
        </w:rPr>
        <w:t xml:space="preserve">: plots the full channel trace with all detected events highlighted.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Run Edge Detection</w:t>
      </w:r>
      <w:r>
        <w:rPr>
          <w:rFonts w:ascii="Arial" w:cs="Arial" w:eastAsia="Arial" w:hAnsi="Arial"/>
          <w:sz w:val="22"/>
          <w:szCs w:val="22"/>
        </w:rPr>
        <w:t xml:space="preserve">: re-runs edge detection with current settings.</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Lower area:</w:t>
      </w:r>
      <w:r>
        <w:rPr>
          <w:rFonts w:ascii="Arial" w:cs="Arial" w:eastAsia="Arial" w:hAnsi="Arial"/>
          <w:sz w:val="22"/>
          <w:szCs w:val="22"/>
        </w:rPr>
        <w:t xml:space="preserve"> a table listing all detected events with columns for Event number, Start time (s), End time (s), Amplitude (µV), and Width (s). Click a row to jump to that event in the plot.</w:t>
      </w:r>
    </w:p>
    <w:p>
      <w:pPr>
        <w:spacing w:after="80"/>
      </w:pPr>
    </w:p>
    <w:p>
      <w:pPr>
        <w:pStyle w:val="Heading2"/>
        <w:spacing w:after="160" w:before="280"/>
      </w:pPr>
      <w:r>
        <w:rPr>
          <w:rFonts w:ascii="Arial" w:cs="Arial" w:eastAsia="Arial" w:hAnsi="Arial"/>
          <w:b/>
          <w:bCs/>
          <w:color w:val="2E5090"/>
          <w:sz w:val="26"/>
          <w:szCs w:val="26"/>
        </w:rPr>
        <w:t xml:space="preserve">4.5 RMS Detection Tab</w:t>
      </w:r>
    </w:p>
    <w:p>
      <w:pPr>
        <w:spacing w:after="120"/>
      </w:pPr>
      <w:r>
        <w:rPr>
          <w:rFonts w:ascii="Arial" w:cs="Arial" w:eastAsia="Arial" w:hAnsi="Arial"/>
          <w:sz w:val="22"/>
          <w:szCs w:val="22"/>
        </w:rPr>
        <w:t xml:space="preserve">Dedicated to RMS-based noise detection with a full results display.</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Upper area:</w:t>
      </w:r>
      <w:r>
        <w:rPr>
          <w:rFonts w:ascii="Arial" w:cs="Arial" w:eastAsia="Arial" w:hAnsi="Arial"/>
          <w:sz w:val="22"/>
          <w:szCs w:val="22"/>
        </w:rPr>
        <w:t xml:space="preserve"> a time-series plot of the selected channel in millivolts with three overlays: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Green dashed line</w:t>
      </w:r>
      <w:r>
        <w:rPr>
          <w:rFonts w:ascii="Arial" w:cs="Arial" w:eastAsia="Arial" w:hAnsi="Arial"/>
          <w:sz w:val="22"/>
          <w:szCs w:val="22"/>
        </w:rPr>
        <w:t xml:space="preserve">: the computed baseline RMS level (25th percentile of the sliding RMS envelope).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Orange dashed lines</w:t>
      </w:r>
      <w:r>
        <w:rPr>
          <w:rFonts w:ascii="Arial" w:cs="Arial" w:eastAsia="Arial" w:hAnsi="Arial"/>
          <w:sz w:val="22"/>
          <w:szCs w:val="22"/>
        </w:rPr>
        <w:t xml:space="preserve">: the detection threshold (baseline × multiplier), shown as positive and negative bounds.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Red shading</w:t>
      </w:r>
      <w:r>
        <w:rPr>
          <w:rFonts w:ascii="Arial" w:cs="Arial" w:eastAsia="Arial" w:hAnsi="Arial"/>
          <w:sz w:val="22"/>
          <w:szCs w:val="22"/>
        </w:rPr>
        <w:t xml:space="preserve">: time regions flagged as noisy (sliding RMS exceeds the threshold).</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Summary bar</w:t>
      </w:r>
      <w:r>
        <w:rPr>
          <w:rFonts w:ascii="Arial" w:cs="Arial" w:eastAsia="Arial" w:hAnsi="Arial"/>
          <w:sz w:val="22"/>
          <w:szCs w:val="22"/>
        </w:rPr>
        <w:t xml:space="preserve"> at the top shows: channel number, baseline RMS (mV), threshold (mV), number of noise segments, and noise fraction (percentage of total time flagged).</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Lower area:</w:t>
      </w:r>
      <w:r>
        <w:rPr>
          <w:rFonts w:ascii="Arial" w:cs="Arial" w:eastAsia="Arial" w:hAnsi="Arial"/>
          <w:sz w:val="22"/>
          <w:szCs w:val="22"/>
        </w:rPr>
        <w:t xml:space="preserve"> a table listing all noise segments with columns for Segment number, Start time (s), End time (s), Duration (s), and Mean RMS (mV). Click a row to zoom the plot to that segment with 5 seconds of context on each side.</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Run RMS Detection</w:t>
      </w:r>
      <w:r>
        <w:rPr>
          <w:rFonts w:ascii="Arial" w:cs="Arial" w:eastAsia="Arial" w:hAnsi="Arial"/>
          <w:sz w:val="22"/>
          <w:szCs w:val="22"/>
        </w:rPr>
        <w:t xml:space="preserve"> button re-runs RMS detection with current settings from the left panel.</w:t>
      </w:r>
    </w:p>
    <w:p>
      <w:pPr>
        <w:spacing w:after="80"/>
      </w:pPr>
    </w:p>
    <w:p>
      <w:pPr>
        <w:pStyle w:val="Heading2"/>
        <w:spacing w:after="160" w:before="280"/>
      </w:pPr>
      <w:r>
        <w:rPr>
          <w:rFonts w:ascii="Arial" w:cs="Arial" w:eastAsia="Arial" w:hAnsi="Arial"/>
          <w:b/>
          <w:bCs/>
          <w:color w:val="2E5090"/>
          <w:sz w:val="26"/>
          <w:szCs w:val="26"/>
        </w:rPr>
        <w:t xml:space="preserve">4.6 Envelope Tab</w:t>
      </w:r>
    </w:p>
    <w:p>
      <w:pPr>
        <w:spacing w:after="120"/>
      </w:pPr>
      <w:r>
        <w:rPr>
          <w:rFonts w:ascii="Arial" w:cs="Arial" w:eastAsia="Arial" w:hAnsi="Arial"/>
          <w:sz w:val="22"/>
          <w:szCs w:val="22"/>
        </w:rPr>
        <w:t xml:space="preserve">The Envelope tab implements the “hug” detector ported from the MATLAB StepNoiseCalculator.m script. It provides a complementary view of step noise by analyzing how closely the signal hugs its upper and lower envelopes versus its overall mean.</w:t>
      </w:r>
    </w:p>
    <w:p>
      <w:pPr>
        <w:spacing w:after="120"/>
      </w:pPr>
      <w:r>
        <w:rPr>
          <w:rFonts w:ascii="Arial" w:cs="Arial" w:eastAsia="Arial" w:hAnsi="Arial"/>
          <w:sz w:val="22"/>
          <w:szCs w:val="22"/>
        </w:rPr>
        <w:t xml:space="preserve">When the Envelope tab is active and a channel is selected, the application computes upper and lower signal envelopes and calculates per-sample distances. The plot displays:</w:t>
      </w:r>
    </w:p>
    <w:p>
      <w:pPr>
        <w:pStyle w:val="ListParagraph"/>
        <w:numPr>
          <w:ilvl w:val="0"/>
          <w:numId w:val="1"/>
        </w:numPr>
        <w:spacing w:after="60"/>
      </w:pPr>
      <w:r>
        <w:rPr>
          <w:rFonts w:ascii="Arial" w:cs="Arial" w:eastAsia="Arial" w:hAnsi="Arial"/>
          <w:b/>
          <w:sz w:val="22"/>
          <w:szCs w:val="22"/>
        </w:rPr>
        <w:t xml:space="preserve">Raw signal</w:t>
      </w:r>
      <w:r>
        <w:rPr>
          <w:rFonts w:ascii="Arial" w:cs="Arial" w:eastAsia="Arial" w:hAnsi="Arial"/>
          <w:sz w:val="22"/>
          <w:szCs w:val="22"/>
        </w:rPr>
        <w:t xml:space="preserve"> (mV) in the background.</w:t>
      </w:r>
    </w:p>
    <w:p>
      <w:pPr>
        <w:pStyle w:val="ListParagraph"/>
        <w:numPr>
          <w:ilvl w:val="0"/>
          <w:numId w:val="1"/>
        </w:numPr>
        <w:spacing w:after="60"/>
      </w:pPr>
      <w:r>
        <w:rPr>
          <w:rFonts w:ascii="Arial" w:cs="Arial" w:eastAsia="Arial" w:hAnsi="Arial"/>
          <w:b/>
          <w:sz w:val="22"/>
          <w:szCs w:val="22"/>
        </w:rPr>
        <w:t xml:space="preserve">Upper and lower envelopes</w:t>
      </w:r>
      <w:r>
        <w:rPr>
          <w:rFonts w:ascii="Arial" w:cs="Arial" w:eastAsia="Arial" w:hAnsi="Arial"/>
          <w:sz w:val="22"/>
          <w:szCs w:val="22"/>
        </w:rPr>
        <w:t xml:space="preserve"> shown as dashed lines tracing the signal’s peaks and troughs.</w:t>
      </w:r>
    </w:p>
    <w:p>
      <w:pPr>
        <w:pStyle w:val="ListParagraph"/>
        <w:numPr>
          <w:ilvl w:val="0"/>
          <w:numId w:val="1"/>
        </w:numPr>
        <w:spacing w:after="60"/>
      </w:pPr>
      <w:r>
        <w:rPr>
          <w:rFonts w:ascii="Arial" w:cs="Arial" w:eastAsia="Arial" w:hAnsi="Arial"/>
          <w:b/>
          <w:sz w:val="22"/>
          <w:szCs w:val="22"/>
        </w:rPr>
        <w:t xml:space="preserve">Signal mean</w:t>
      </w:r>
      <w:r>
        <w:rPr>
          <w:rFonts w:ascii="Arial" w:cs="Arial" w:eastAsia="Arial" w:hAnsi="Arial"/>
          <w:sz w:val="22"/>
          <w:szCs w:val="22"/>
        </w:rPr>
        <w:t xml:space="preserve"> shown as a horizontal line.</w:t>
      </w:r>
    </w:p>
    <w:p>
      <w:pPr>
        <w:spacing w:after="120"/>
      </w:pPr>
      <w:r>
        <w:rPr>
          <w:rFonts w:ascii="Arial" w:cs="Arial" w:eastAsia="Arial" w:hAnsi="Arial"/>
          <w:sz w:val="22"/>
          <w:szCs w:val="22"/>
        </w:rPr>
        <w:t xml:space="preserve">The plot title reports the key metric: the hug/mid ratio. A ratio less than 1.0 indicates step noise (the data clusters near the envelopes rather than the center). The closer the ratio is to zero, the stronger the bimodal step-noise pattern.</w:t>
      </w:r>
    </w:p>
    <w:p>
      <w:pPr>
        <w:spacing w:after="120"/>
      </w:pPr>
      <w:r>
        <w:rPr>
          <w:rFonts w:ascii="Arial" w:cs="Arial" w:eastAsia="Arial" w:hAnsi="Arial"/>
          <w:sz w:val="22"/>
          <w:szCs w:val="22"/>
        </w:rPr>
        <w:t xml:space="preserve">The peak separation parameter (default 50 samples) controls the smoothness of the envelopes. Higher values produce smoother envelopes; lower values track rapid fluctuations more closely. The analysis automatically re-runs when the active channel changes.</w:t>
      </w:r>
    </w:p>
    <w:p>
      <w:pPr>
        <w:spacing w:after="80"/>
      </w:pPr>
    </w:p>
    <w:p>
      <w:pPr>
        <w:pStyle w:val="Heading2"/>
        <w:spacing w:after="160" w:before="280"/>
      </w:pPr>
      <w:r>
        <w:rPr>
          <w:rFonts w:ascii="Arial" w:cs="Arial" w:eastAsia="Arial" w:hAnsi="Arial"/>
          <w:b/>
          <w:bCs/>
          <w:color w:val="2E5090"/>
          <w:sz w:val="26"/>
          <w:szCs w:val="26"/>
        </w:rPr>
        <w:t xml:space="preserve">4.7 FFT Tab</w:t>
      </w:r>
    </w:p>
    <w:p>
      <w:pPr>
        <w:spacing w:after="120"/>
      </w:pPr>
      <w:r>
        <w:rPr>
          <w:rFonts w:ascii="Arial" w:cs="Arial" w:eastAsia="Arial" w:hAnsi="Arial"/>
          <w:sz w:val="22"/>
          <w:szCs w:val="22"/>
        </w:rPr>
        <w:t xml:space="preserve">Displays the power spectral density of the selected channel, computed in time chunks.</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Controls: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Chunk navigation</w:t>
      </w:r>
      <w:r>
        <w:rPr>
          <w:rFonts w:ascii="Arial" w:cs="Arial" w:eastAsia="Arial" w:hAnsi="Arial"/>
          <w:sz w:val="22"/>
          <w:szCs w:val="22"/>
        </w:rPr>
        <w:t xml:space="preserve">: shows current chunk number (e.g., “2 / 6”) with </w:t>
      </w:r>
      <w:r>
        <w:rPr>
          <w:rFonts w:ascii="Arial" w:cs="Arial" w:eastAsia="Arial" w:hAnsi="Arial"/>
          <w:b/>
          <w:bCs/>
          <w:sz w:val="22"/>
          <w:szCs w:val="22"/>
        </w:rPr>
        <w:t xml:space="preserve">◀ Prev</w:t>
      </w:r>
      <w:r>
        <w:rPr>
          <w:rFonts w:ascii="Arial" w:cs="Arial" w:eastAsia="Arial" w:hAnsi="Arial"/>
          <w:sz w:val="22"/>
          <w:szCs w:val="22"/>
        </w:rPr>
        <w:t xml:space="preserve"> / </w:t>
      </w:r>
      <w:r>
        <w:rPr>
          <w:rFonts w:ascii="Arial" w:cs="Arial" w:eastAsia="Arial" w:hAnsi="Arial"/>
          <w:b/>
          <w:bCs/>
          <w:sz w:val="22"/>
          <w:szCs w:val="22"/>
        </w:rPr>
        <w:t xml:space="preserve">Next ▶</w:t>
      </w:r>
      <w:r>
        <w:rPr>
          <w:rFonts w:ascii="Arial" w:cs="Arial" w:eastAsia="Arial" w:hAnsi="Arial"/>
          <w:sz w:val="22"/>
          <w:szCs w:val="22"/>
        </w:rPr>
        <w:t xml:space="preserve"> buttons to step through chunks.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Log Y axis</w:t>
      </w:r>
      <w:r>
        <w:rPr>
          <w:rFonts w:ascii="Arial" w:cs="Arial" w:eastAsia="Arial" w:hAnsi="Arial"/>
          <w:sz w:val="22"/>
          <w:szCs w:val="22"/>
        </w:rPr>
        <w:t xml:space="preserve"> checkbox: toggles logarithmic y-axis scaling.</w:t>
      </w:r>
    </w:p>
    <w:p>
      <w:pPr>
        <w:spacing w:after="80"/>
      </w:pPr>
    </w:p>
    <w:p>
      <w:pPr>
        <w:spacing w:after="120"/>
      </w:pPr>
      <w:r>
        <w:rPr>
          <w:rFonts w:ascii="Arial" w:cs="Arial" w:eastAsia="Arial" w:hAnsi="Arial"/>
          <w:sz w:val="22"/>
          <w:szCs w:val="22"/>
        </w:rPr>
        <w:t xml:space="preserve">The plot shows frequency (Hz) on the x-axis and power (dB) on the y-axis. Periodic step noise appears as distinct peaks at the fundamental frequency and its harmonics.</w:t>
      </w:r>
    </w:p>
    <w:p>
      <w:r>
        <w:br w:type="page"/>
      </w:r>
    </w:p>
    <w:p>
      <w:pPr>
        <w:pStyle w:val="Heading1"/>
        <w:spacing w:after="200" w:before="360"/>
      </w:pPr>
      <w:r>
        <w:rPr>
          <w:rFonts w:ascii="Arial" w:cs="Arial" w:eastAsia="Arial" w:hAnsi="Arial"/>
          <w:b/>
          <w:bCs/>
          <w:color w:val="1A3668"/>
          <w:sz w:val="32"/>
          <w:szCs w:val="32"/>
        </w:rPr>
        <w:t xml:space="preserve">5. Detection Methods</w:t>
      </w:r>
    </w:p>
    <w:p>
      <w:pPr>
        <w:pStyle w:val="Heading2"/>
        <w:spacing w:after="160" w:before="280"/>
      </w:pPr>
      <w:r>
        <w:rPr>
          <w:rFonts w:ascii="Arial" w:cs="Arial" w:eastAsia="Arial" w:hAnsi="Arial"/>
          <w:b/>
          <w:bCs/>
          <w:color w:val="2E5090"/>
          <w:sz w:val="26"/>
          <w:szCs w:val="26"/>
        </w:rPr>
        <w:t xml:space="preserve">5.1 RMS Auto-Detection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Automatically identify time regions with elevated noise levels without requiring manual threshold tuning for the absolute signal level.</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Algorithm:</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Compute a sliding-window Root Mean Square (RMS) of the channel signal. The window size is configurable (default 1 second). For each sample position, the RMS is the square root of the mean of the squared signal values within the window centered on that position.</w:t>
      </w:r>
    </w:p>
    <w:p>
      <w:pPr>
        <w:pStyle w:val="ListParagraph"/>
        <w:numPr>
          <w:ilvl w:val="0"/>
          <w:numId w:val="3"/>
        </w:numPr>
        <w:spacing w:after="60"/>
      </w:pPr>
      <w:r>
        <w:rPr>
          <w:rFonts w:ascii="Arial" w:cs="Arial" w:eastAsia="Arial" w:hAnsi="Arial"/>
          <w:sz w:val="22"/>
          <w:szCs w:val="22"/>
        </w:rPr>
        <w:t xml:space="preserve">Estimate the baseline noise level as the 25th percentile of all RMS values. This represents the typical quiet-state noise floor, assuming that most of the recording is noise-free.</w:t>
      </w:r>
    </w:p>
    <w:p>
      <w:pPr>
        <w:pStyle w:val="ListParagraph"/>
        <w:numPr>
          <w:ilvl w:val="0"/>
          <w:numId w:val="3"/>
        </w:numPr>
        <w:spacing w:after="60"/>
      </w:pPr>
      <w:r>
        <w:rPr>
          <w:rFonts w:ascii="Arial" w:cs="Arial" w:eastAsia="Arial" w:hAnsi="Arial"/>
          <w:sz w:val="22"/>
          <w:szCs w:val="22"/>
        </w:rPr>
        <w:t xml:space="preserve">Set a detection threshold at baseline × threshold_multiplier (default 3.0×).</w:t>
      </w:r>
    </w:p>
    <w:p>
      <w:pPr>
        <w:pStyle w:val="ListParagraph"/>
        <w:numPr>
          <w:ilvl w:val="0"/>
          <w:numId w:val="3"/>
        </w:numPr>
        <w:spacing w:after="60"/>
      </w:pPr>
      <w:r>
        <w:rPr>
          <w:rFonts w:ascii="Arial" w:cs="Arial" w:eastAsia="Arial" w:hAnsi="Arial"/>
          <w:sz w:val="22"/>
          <w:szCs w:val="22"/>
        </w:rPr>
        <w:t xml:space="preserve">Flag all contiguous regions where the sliding RMS exceeds the threshold as noise segments.</w:t>
      </w:r>
    </w:p>
    <w:p>
      <w:pPr>
        <w:pStyle w:val="ListParagraph"/>
        <w:numPr>
          <w:ilvl w:val="0"/>
          <w:numId w:val="3"/>
        </w:numPr>
        <w:spacing w:after="60"/>
      </w:pPr>
      <w:r>
        <w:rPr>
          <w:rFonts w:ascii="Arial" w:cs="Arial" w:eastAsia="Arial" w:hAnsi="Arial"/>
          <w:sz w:val="22"/>
          <w:szCs w:val="22"/>
        </w:rPr>
        <w:t xml:space="preserve">Report the baseline RMS, threshold, list of noisy segments (start time, end time, mean RMS), and the overall noise fraction (percentage of total recording time that was flagged).</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Key parameters:</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Window size (s)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Controls the time resolution of the RMS envelope. A 1-second window smooths out individual sample noise and responds to sustained changes. Shorter windows are more sensitive to brief events; longer windows average them out.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Threshold multiplier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times the baseline a segment’s RMS must exceed. A value of 3.0 means the noise must be 3× louder than normal to be flagged. Lower values catch more subtle noise but may produce false positives.</w:t>
            </w:r>
          </w:p>
        </w:tc>
      </w:tr>
    </w:tbl>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When to use:</w:t>
      </w:r>
      <w:r>
        <w:rPr>
          <w:rFonts w:ascii="Arial" w:cs="Arial" w:eastAsia="Arial" w:hAnsi="Arial"/>
          <w:sz w:val="22"/>
          <w:szCs w:val="22"/>
        </w:rPr>
        <w:t xml:space="preserve"> As a first-pass scan to identify which time regions contain anomalous signal levels. Works well for noise that is significantly louder than the baseline, regardless of its waveform shape.</w:t>
      </w:r>
    </w:p>
    <w:p>
      <w:pPr>
        <w:spacing w:after="80"/>
      </w:pPr>
    </w:p>
    <w:p>
      <w:pPr>
        <w:pStyle w:val="Heading2"/>
        <w:spacing w:after="160" w:before="280"/>
      </w:pPr>
      <w:r>
        <w:rPr>
          <w:rFonts w:ascii="Arial" w:cs="Arial" w:eastAsia="Arial" w:hAnsi="Arial"/>
          <w:b/>
          <w:bCs/>
          <w:color w:val="2E5090"/>
          <w:sz w:val="26"/>
          <w:szCs w:val="26"/>
        </w:rPr>
        <w:t xml:space="preserve">5.2 Edge Detection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Detect step noise specifically — abrupt signal jumps (rising edge) followed by a return to baseline (falling edge), with a measurable plateau between them.</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Algorithm:</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Apply Savitzky-Golay smoothing (polynomial order 2) to the raw signal to stabilize the numerical derivative while preserving step edges. The smoothing window length scales with sample rate (approximately 50 ms, capped at 101 samples).</w:t>
      </w:r>
    </w:p>
    <w:p>
      <w:pPr>
        <w:pStyle w:val="ListParagraph"/>
        <w:numPr>
          <w:ilvl w:val="0"/>
          <w:numId w:val="3"/>
        </w:numPr>
        <w:spacing w:after="60"/>
      </w:pPr>
      <w:r>
        <w:rPr>
          <w:rFonts w:ascii="Arial" w:cs="Arial" w:eastAsia="Arial" w:hAnsi="Arial"/>
          <w:sz w:val="22"/>
          <w:szCs w:val="22"/>
        </w:rPr>
        <w:t xml:space="preserve">Compute the first derivative (sample-to-sample difference) of the smoothed signal.</w:t>
      </w:r>
    </w:p>
    <w:p>
      <w:pPr>
        <w:pStyle w:val="ListParagraph"/>
        <w:numPr>
          <w:ilvl w:val="0"/>
          <w:numId w:val="3"/>
        </w:numPr>
        <w:spacing w:after="60"/>
      </w:pPr>
      <w:r>
        <w:rPr>
          <w:rFonts w:ascii="Arial" w:cs="Arial" w:eastAsia="Arial" w:hAnsi="Arial"/>
          <w:sz w:val="22"/>
          <w:szCs w:val="22"/>
        </w:rPr>
        <w:t xml:space="preserve">Scan the derivative for positive excursions exceeding half the amplitude threshold. When found, track the rising edge from start to end and compute the step amplitude (signal level after rise minus signal level before rise).</w:t>
      </w:r>
    </w:p>
    <w:p>
      <w:pPr>
        <w:pStyle w:val="ListParagraph"/>
        <w:numPr>
          <w:ilvl w:val="0"/>
          <w:numId w:val="3"/>
        </w:numPr>
        <w:spacing w:after="60"/>
      </w:pPr>
      <w:r>
        <w:rPr>
          <w:rFonts w:ascii="Arial" w:cs="Arial" w:eastAsia="Arial" w:hAnsi="Arial"/>
          <w:sz w:val="22"/>
          <w:szCs w:val="22"/>
        </w:rPr>
        <w:t xml:space="preserve">If the rising step amplitude meets the full amplitude threshold, search forward within the maximum width window for a corresponding falling edge — a negative excursion in the derivative whose amplitude is at least 40% of the rising step.</w:t>
      </w:r>
    </w:p>
    <w:p>
      <w:pPr>
        <w:pStyle w:val="ListParagraph"/>
        <w:numPr>
          <w:ilvl w:val="0"/>
          <w:numId w:val="3"/>
        </w:numPr>
        <w:spacing w:after="60"/>
      </w:pPr>
      <w:r>
        <w:rPr>
          <w:rFonts w:ascii="Arial" w:cs="Arial" w:eastAsia="Arial" w:hAnsi="Arial"/>
          <w:sz w:val="22"/>
          <w:szCs w:val="22"/>
        </w:rPr>
        <w:t xml:space="preserve">If a matching falling edge is found and the plateau width (time between end of rise and start of fall) falls within [min width, max width], record the event.</w:t>
      </w:r>
    </w:p>
    <w:p>
      <w:pPr>
        <w:pStyle w:val="ListParagraph"/>
        <w:numPr>
          <w:ilvl w:val="0"/>
          <w:numId w:val="3"/>
        </w:numPr>
        <w:spacing w:after="60"/>
      </w:pPr>
      <w:r>
        <w:rPr>
          <w:rFonts w:ascii="Arial" w:cs="Arial" w:eastAsia="Arial" w:hAnsi="Arial"/>
          <w:sz w:val="22"/>
          <w:szCs w:val="22"/>
        </w:rPr>
        <w:t xml:space="preserve">Each event records: start sample, end sample, amplitude in microvolts, and plateau width in samples.</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Key parameters:</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Amplitude threshold (µV)</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Minimum step height. Only steps taller than this value are detected. Default: 50.0 µV.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Min plateau width (s)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time the signal must remain elevated before falling back. Filters out brief transients. Default: 0.05 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Max plateau width (s)</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Maximum time between rise and fall. Events longer than this are not considered step noise. Default: 60.0 s.</w:t>
            </w:r>
          </w:p>
        </w:tc>
      </w:tr>
    </w:tbl>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When to use:</w:t>
      </w:r>
      <w:r>
        <w:rPr>
          <w:rFonts w:ascii="Arial" w:cs="Arial" w:eastAsia="Arial" w:hAnsi="Arial"/>
          <w:sz w:val="22"/>
          <w:szCs w:val="22"/>
        </w:rPr>
        <w:t xml:space="preserve"> When you suspect step noise (rectangular pulse-like interference). This method is shape-specific — it looks for the rise-plateau-fall pattern rather than just elevated amplitude. It provides precise timing, amplitude, and duration for each event.</w:t>
      </w:r>
    </w:p>
    <w:p>
      <w:pPr>
        <w:spacing w:after="80"/>
      </w:pPr>
    </w:p>
    <w:p>
      <w:pPr>
        <w:pStyle w:val="Heading2"/>
        <w:spacing w:after="160" w:before="280"/>
      </w:pPr>
      <w:r>
        <w:rPr>
          <w:rFonts w:ascii="Arial" w:cs="Arial" w:eastAsia="Arial" w:hAnsi="Arial"/>
          <w:b/>
          <w:bCs/>
          <w:color w:val="2E5090"/>
          <w:sz w:val="26"/>
          <w:szCs w:val="26"/>
        </w:rPr>
        <w:t xml:space="preserve">5.3 FFT Power Spectrum Analysis</w:t>
      </w:r>
    </w:p>
    <w:p>
      <w:pPr>
        <w:spacing w:after="120"/>
      </w:pPr>
      <w:r>
        <w:rPr>
          <w:rFonts w:ascii="Arial" w:cs="Arial" w:eastAsia="Arial" w:hAnsi="Arial"/>
          <w:sz w:val="22"/>
          <w:szCs w:val="22"/>
        </w:rPr>
        <w:t xml:space="preserve"/>
      </w:r>
      <w:r>
        <w:rPr>
          <w:rFonts w:ascii="Arial" w:cs="Arial" w:eastAsia="Arial" w:hAnsi="Arial"/>
          <w:b/>
          <w:bCs/>
          <w:sz w:val="22"/>
          <w:szCs w:val="22"/>
        </w:rPr>
        <w:t xml:space="preserve">Purpose:</w:t>
      </w:r>
      <w:r>
        <w:rPr>
          <w:rFonts w:ascii="Arial" w:cs="Arial" w:eastAsia="Arial" w:hAnsi="Arial"/>
          <w:sz w:val="22"/>
          <w:szCs w:val="22"/>
        </w:rPr>
        <w:t xml:space="preserve"> Reveal periodic components in the signal that may indicate repetitive step noise. If step noise occurs at a regular interval, it produces characteristic peaks in the frequency domain.</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Algorithm:</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Divide the channel signal into consecutive time chunks (default 5 minutes each).</w:t>
      </w:r>
    </w:p>
    <w:p>
      <w:pPr>
        <w:pStyle w:val="ListParagraph"/>
        <w:numPr>
          <w:ilvl w:val="0"/>
          <w:numId w:val="3"/>
        </w:numPr>
        <w:spacing w:after="60"/>
      </w:pPr>
      <w:r>
        <w:rPr>
          <w:rFonts w:ascii="Arial" w:cs="Arial" w:eastAsia="Arial" w:hAnsi="Arial"/>
          <w:sz w:val="22"/>
          <w:szCs w:val="22"/>
        </w:rPr>
        <w:t xml:space="preserve">For each chunk, apply a spectral window function (default: Hann window) to reduce spectral leakage at the chunk boundaries.</w:t>
      </w:r>
    </w:p>
    <w:p>
      <w:pPr>
        <w:pStyle w:val="ListParagraph"/>
        <w:numPr>
          <w:ilvl w:val="0"/>
          <w:numId w:val="3"/>
        </w:numPr>
        <w:spacing w:after="60"/>
      </w:pPr>
      <w:r>
        <w:rPr>
          <w:rFonts w:ascii="Arial" w:cs="Arial" w:eastAsia="Arial" w:hAnsi="Arial"/>
          <w:sz w:val="22"/>
          <w:szCs w:val="22"/>
        </w:rPr>
        <w:t xml:space="preserve">Compute the real-valued FFT of the windowed chunk.</w:t>
      </w:r>
    </w:p>
    <w:p>
      <w:pPr>
        <w:pStyle w:val="ListParagraph"/>
        <w:numPr>
          <w:ilvl w:val="0"/>
          <w:numId w:val="3"/>
        </w:numPr>
        <w:spacing w:after="60"/>
      </w:pPr>
      <w:r>
        <w:rPr>
          <w:rFonts w:ascii="Arial" w:cs="Arial" w:eastAsia="Arial" w:hAnsi="Arial"/>
          <w:sz w:val="22"/>
          <w:szCs w:val="22"/>
        </w:rPr>
        <w:t xml:space="preserve">Calculate the power spectral density as |FFT|² normalized by the window energy, converted to decibels (dB).</w:t>
      </w:r>
    </w:p>
    <w:p>
      <w:pPr>
        <w:pStyle w:val="ListParagraph"/>
        <w:numPr>
          <w:ilvl w:val="0"/>
          <w:numId w:val="3"/>
        </w:numPr>
        <w:spacing w:after="60"/>
      </w:pPr>
      <w:r>
        <w:rPr>
          <w:rFonts w:ascii="Arial" w:cs="Arial" w:eastAsia="Arial" w:hAnsi="Arial"/>
          <w:sz w:val="22"/>
          <w:szCs w:val="22"/>
        </w:rPr>
        <w:t xml:space="preserve">Display frequency on the x-axis and power in dB on the y-axis.</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Key parameters:</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Chunk duration (min)</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Length of each time segment. Longer chunks give better frequency resolution but worse time resolution. Default: 5 minutes.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Window function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spectral window applied before FFT. See window comparison table below.</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Max freq (Hz)</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Upper frequency limit for the display. Set to 0 to show full range up to Nyquist.</w:t>
            </w:r>
          </w:p>
        </w:tc>
      </w:tr>
    </w:tbl>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Window function comparison:</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Window</w:t>
            </w:r>
          </w:p>
        </w:tc>
        <w:tc>
          <w:tcPr>
            <w:tcW w:type="dxa" w:w="37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Strengths</w:t>
            </w:r>
          </w:p>
        </w:tc>
        <w:tc>
          <w:tcPr>
            <w:tcW w:type="dxa" w:w="37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Hann</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Good frequency resolution, low leakage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General-purpose default choice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Hamming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Similar to Hann, different sidelobe behavior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General-purpose alternative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Blackman</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Very low sidelobes, wider main lobe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Detecting weak peaks near strong ones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Rectangular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Best frequency resolution, highest leakage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Clean chunk boundaries only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Flat-top</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Most accurate amplitude measurement</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When exact peak power matters</w:t>
            </w:r>
          </w:p>
        </w:tc>
      </w:tr>
    </w:tbl>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Interpreting results:</w:t>
      </w:r>
      <w:r>
        <w:rPr>
          <w:rFonts w:ascii="Arial" w:cs="Arial" w:eastAsia="Arial" w:hAnsi="Arial"/>
          <w:sz w:val="22"/>
          <w:szCs w:val="22"/>
        </w:rPr>
        <w:t xml:space="preserve"> A clean signal shows a relatively flat noise floor. Periodic step noise produces a sharp peak at its repetition frequency plus harmonics (peaks at 2×, 3×, etc.). Compare chunks to see if the noise is constant or intermittent.</w:t>
      </w:r>
    </w:p>
    <w:p>
      <w:pPr>
        <w:spacing w:after="80"/>
      </w:pPr>
    </w:p>
    <w:p>
      <w:pPr>
        <w:pStyle w:val="Heading2"/>
        <w:spacing w:after="160" w:before="280"/>
      </w:pPr>
      <w:r>
        <w:rPr>
          <w:rFonts w:ascii="Arial" w:cs="Arial" w:eastAsia="Arial" w:hAnsi="Arial"/>
          <w:b/>
          <w:bCs/>
          <w:color w:val="2E5090"/>
          <w:sz w:val="26"/>
          <w:szCs w:val="26"/>
        </w:rPr>
        <w:t xml:space="preserve">5.4 Envelope / Hug Detection</w:t>
      </w:r>
    </w:p>
    <w:p>
      <w:pPr>
        <w:spacing w:after="120"/>
      </w:pPr>
      <w:r>
        <w:rPr>
          <w:rFonts w:ascii="Arial" w:cs="Arial" w:eastAsia="Arial" w:hAnsi="Arial"/>
          <w:sz w:val="22"/>
          <w:szCs w:val="22"/>
        </w:rPr>
        <w:t xml:space="preserve">The envelope/hug detector is ported from the MATLAB StepNoiseCalculator.m script. It provides a statistical measure of whether the signal exhibits bimodal (step-like) behavior by comparing how closely data points cluster near the signal’s envelopes versus its overall mean.</w:t>
      </w:r>
    </w:p>
    <w:p>
      <w:pPr>
        <w:spacing w:after="120"/>
      </w:pPr>
      <w:r>
        <w:rPr>
          <w:rFonts w:ascii="Arial" w:cs="Arial" w:eastAsia="Arial" w:hAnsi="Arial"/>
          <w:b/>
          <w:sz w:val="22"/>
          <w:szCs w:val="22"/>
        </w:rPr>
        <w:t xml:space="preserve">Algorithm steps:</w:t>
      </w:r>
    </w:p>
    <w:p>
      <w:pPr>
        <w:pStyle w:val="ListParagraph"/>
        <w:numPr>
          <w:ilvl w:val="0"/>
          <w:numId w:val="3"/>
        </w:numPr>
        <w:spacing w:after="60"/>
      </w:pPr>
      <w:r>
        <w:rPr>
          <w:rFonts w:ascii="Arial" w:cs="Arial" w:eastAsia="Arial" w:hAnsi="Arial"/>
          <w:b/>
          <w:sz w:val="22"/>
          <w:szCs w:val="22"/>
        </w:rPr>
        <w:t xml:space="preserve">Compute envelopes.</w:t>
      </w:r>
      <w:r>
        <w:rPr>
          <w:rFonts w:ascii="Arial" w:cs="Arial" w:eastAsia="Arial" w:hAnsi="Arial"/>
          <w:sz w:val="22"/>
          <w:szCs w:val="22"/>
        </w:rPr>
        <w:t xml:space="preserve"> Find local peaks (for the upper envelope) and local troughs (for the lower envelope) using scipy.signal.find_peaks with a minimum peak separation parameter (default 50 samples). Interpolate between these peak/trough positions to produce smooth, full-length envelope curves.</w:t>
      </w:r>
    </w:p>
    <w:p>
      <w:pPr>
        <w:pStyle w:val="ListParagraph"/>
        <w:numPr>
          <w:ilvl w:val="0"/>
          <w:numId w:val="3"/>
        </w:numPr>
        <w:spacing w:after="60"/>
      </w:pPr>
      <w:r>
        <w:rPr>
          <w:rFonts w:ascii="Arial" w:cs="Arial" w:eastAsia="Arial" w:hAnsi="Arial"/>
          <w:b/>
          <w:sz w:val="22"/>
          <w:szCs w:val="22"/>
        </w:rPr>
        <w:t xml:space="preserve">Compute “hug” distance.</w:t>
      </w:r>
      <w:r>
        <w:rPr>
          <w:rFonts w:ascii="Arial" w:cs="Arial" w:eastAsia="Arial" w:hAnsi="Arial"/>
          <w:sz w:val="22"/>
          <w:szCs w:val="22"/>
        </w:rPr>
        <w:t xml:space="preserve"> For each sample, compute the absolute distance to both the upper and lower envelopes, then take the minimum. This “hug” value measures how close each data point is to its nearest envelope.</w:t>
      </w:r>
    </w:p>
    <w:p>
      <w:pPr>
        <w:pStyle w:val="ListParagraph"/>
        <w:numPr>
          <w:ilvl w:val="0"/>
          <w:numId w:val="3"/>
        </w:numPr>
        <w:spacing w:after="60"/>
      </w:pPr>
      <w:r>
        <w:rPr>
          <w:rFonts w:ascii="Arial" w:cs="Arial" w:eastAsia="Arial" w:hAnsi="Arial"/>
          <w:b/>
          <w:sz w:val="22"/>
          <w:szCs w:val="22"/>
        </w:rPr>
        <w:t xml:space="preserve">Compute “mid” distance.</w:t>
      </w:r>
      <w:r>
        <w:rPr>
          <w:rFonts w:ascii="Arial" w:cs="Arial" w:eastAsia="Arial" w:hAnsi="Arial"/>
          <w:sz w:val="22"/>
          <w:szCs w:val="22"/>
        </w:rPr>
        <w:t xml:space="preserve"> For each sample, compute the absolute distance to the overall signal mean.</w:t>
      </w:r>
    </w:p>
    <w:p>
      <w:pPr>
        <w:pStyle w:val="ListParagraph"/>
        <w:numPr>
          <w:ilvl w:val="0"/>
          <w:numId w:val="3"/>
        </w:numPr>
        <w:spacing w:after="60"/>
      </w:pPr>
      <w:r>
        <w:rPr>
          <w:rFonts w:ascii="Arial" w:cs="Arial" w:eastAsia="Arial" w:hAnsi="Arial"/>
          <w:b/>
          <w:sz w:val="22"/>
          <w:szCs w:val="22"/>
        </w:rPr>
        <w:t xml:space="preserve">Compute ratio.</w:t>
      </w:r>
      <w:r>
        <w:rPr>
          <w:rFonts w:ascii="Arial" w:cs="Arial" w:eastAsia="Arial" w:hAnsi="Arial"/>
          <w:sz w:val="22"/>
          <w:szCs w:val="22"/>
        </w:rPr>
        <w:t xml:space="preserve"> ratio = mean(hug) / mean(mid). This single scalar summarizes the result.</w:t>
      </w:r>
    </w:p>
    <w:p>
      <w:pPr>
        <w:spacing w:after="120"/>
      </w:pPr>
      <w:r>
        <w:rPr>
          <w:rFonts w:ascii="Arial" w:cs="Arial" w:eastAsia="Arial" w:hAnsi="Arial"/>
          <w:b/>
          <w:sz w:val="22"/>
          <w:szCs w:val="22"/>
        </w:rPr>
        <w:t xml:space="preserve">Interpretation:</w:t>
      </w:r>
    </w:p>
    <w:p>
      <w:pPr>
        <w:pStyle w:val="ListParagraph"/>
        <w:numPr>
          <w:ilvl w:val="0"/>
          <w:numId w:val="1"/>
        </w:numPr>
        <w:spacing w:after="60"/>
      </w:pPr>
      <w:r>
        <w:rPr>
          <w:rFonts w:ascii="Arial" w:cs="Arial" w:eastAsia="Arial" w:hAnsi="Arial"/>
          <w:b/>
          <w:sz w:val="22"/>
          <w:szCs w:val="22"/>
        </w:rPr>
        <w:t xml:space="preserve">Ratio &lt; 1.0</w:t>
      </w:r>
      <w:r>
        <w:rPr>
          <w:rFonts w:ascii="Arial" w:cs="Arial" w:eastAsia="Arial" w:hAnsi="Arial"/>
          <w:sz w:val="22"/>
          <w:szCs w:val="22"/>
        </w:rPr>
        <w:t xml:space="preserve"> — The signal clusters near its envelopes (bimodal distribution). This indicates step noise, where the signal spends most of its time near the “high” or “low” level rather than near the center.</w:t>
      </w:r>
    </w:p>
    <w:p>
      <w:pPr>
        <w:pStyle w:val="ListParagraph"/>
        <w:numPr>
          <w:ilvl w:val="0"/>
          <w:numId w:val="1"/>
        </w:numPr>
        <w:spacing w:after="60"/>
      </w:pPr>
      <w:r>
        <w:rPr>
          <w:rFonts w:ascii="Arial" w:cs="Arial" w:eastAsia="Arial" w:hAnsi="Arial"/>
          <w:b/>
          <w:sz w:val="22"/>
          <w:szCs w:val="22"/>
        </w:rPr>
        <w:t xml:space="preserve">Ratio ≈ 1.0</w:t>
      </w:r>
      <w:r>
        <w:rPr>
          <w:rFonts w:ascii="Arial" w:cs="Arial" w:eastAsia="Arial" w:hAnsi="Arial"/>
          <w:sz w:val="22"/>
          <w:szCs w:val="22"/>
        </w:rPr>
        <w:t xml:space="preserve"> — The signal is roughly uniformly distributed between the envelopes and the mean. No strong step noise pattern.</w:t>
      </w:r>
    </w:p>
    <w:p>
      <w:pPr>
        <w:pStyle w:val="ListParagraph"/>
        <w:numPr>
          <w:ilvl w:val="0"/>
          <w:numId w:val="1"/>
        </w:numPr>
        <w:spacing w:after="60"/>
      </w:pPr>
      <w:r>
        <w:rPr>
          <w:rFonts w:ascii="Arial" w:cs="Arial" w:eastAsia="Arial" w:hAnsi="Arial"/>
          <w:b/>
          <w:sz w:val="22"/>
          <w:szCs w:val="22"/>
        </w:rPr>
        <w:t xml:space="preserve">Ratio &gt; 1.0</w:t>
      </w:r>
      <w:r>
        <w:rPr>
          <w:rFonts w:ascii="Arial" w:cs="Arial" w:eastAsia="Arial" w:hAnsi="Arial"/>
          <w:sz w:val="22"/>
          <w:szCs w:val="22"/>
        </w:rPr>
        <w:t xml:space="preserve"> — The signal clusters near the mean (Gaussian-like noise). This is the expected behavior for a clean baseline.</w:t>
      </w:r>
    </w:p>
    <w:p>
      <w:pPr>
        <w:spacing w:after="120"/>
      </w:pPr>
      <w:r>
        <w:rPr>
          <w:rFonts w:ascii="Arial" w:cs="Arial" w:eastAsia="Arial" w:hAnsi="Arial"/>
          <w:sz w:val="22"/>
          <w:szCs w:val="22"/>
        </w:rPr>
        <w:t xml:space="preserve">The envelope method is particularly useful for detecting step noise that the edge detector might miss — for example, when step transitions are gradual or when the signal has many small, closely spaced steps that don’t individually exceed the edge amplitude threshold but collectively produce a bimodal distribution.</w:t>
      </w:r>
    </w:p>
    <w:p>
      <w:r>
        <w:br w:type="page"/>
      </w:r>
    </w:p>
    <w:p>
      <w:pPr>
        <w:pStyle w:val="Heading1"/>
        <w:spacing w:after="200" w:before="360"/>
      </w:pPr>
      <w:r>
        <w:rPr>
          <w:rFonts w:ascii="Arial" w:cs="Arial" w:eastAsia="Arial" w:hAnsi="Arial"/>
          <w:b/>
          <w:bCs/>
          <w:color w:val="1A3668"/>
          <w:sz w:val="32"/>
          <w:szCs w:val="32"/>
        </w:rPr>
        <w:t xml:space="preserve">6. Channel Ordering</w:t>
      </w:r>
    </w:p>
    <w:p>
      <w:pPr>
        <w:spacing w:after="120"/>
      </w:pPr>
      <w:r>
        <w:rPr>
          <w:rFonts w:ascii="Arial" w:cs="Arial" w:eastAsia="Arial" w:hAnsi="Arial"/>
          <w:sz w:val="22"/>
          <w:szCs w:val="22"/>
        </w:rPr>
        <w:t xml:space="preserve">TDD files store channel data in a hardware-specific scrambled order. The application descrambles channels and presents them sorted numerically (Ch 1, Ch 2, … Ch 256) in all dropdown selectors.</w:t>
      </w:r>
    </w:p>
    <w:p>
      <w:pPr>
        <w:spacing w:after="120"/>
      </w:pPr>
      <w:r>
        <w:rPr>
          <w:rFonts w:ascii="Arial" w:cs="Arial" w:eastAsia="Arial" w:hAnsi="Arial"/>
          <w:sz w:val="22"/>
          <w:szCs w:val="22"/>
        </w:rPr>
        <w:t xml:space="preserve">The physical channel layout on the detector follows a serpentine pattern:</w:t>
      </w:r>
    </w:p>
    <w:p>
      <w:pPr>
        <w:spacing w:after="120"/>
        <w:ind w:left="720"/>
      </w:pPr>
      <w:r>
        <w:rPr>
          <w:rFonts w:ascii="Consolas" w:cs="Consolas" w:eastAsia="Consolas" w:hAnsi="Consolas"/>
          <w:color w:val="2E5090"/>
          <w:sz w:val="22"/>
          <w:szCs w:val="22"/>
        </w:rPr>
        <w:t xml:space="preserve">1, 3, 5, …, 255, 256, 254, …, 4, 2</w:t>
      </w:r>
    </w:p>
    <w:p>
      <w:pPr>
        <w:spacing w:after="120"/>
      </w:pPr>
      <w:r>
        <w:rPr>
          <w:rFonts w:ascii="Arial" w:cs="Arial" w:eastAsia="Arial" w:hAnsi="Arial"/>
          <w:sz w:val="22"/>
          <w:szCs w:val="22"/>
        </w:rPr>
        <w:t xml:space="preserve">This means physically adjacent channels have IDs that differ by 2 (odd channels ascending, then even channels descending). The application handles this mapping internally.</w:t>
      </w:r>
    </w:p>
    <w:p>
      <w:pPr>
        <w:spacing w:after="80"/>
      </w:pPr>
    </w:p>
    <w:p>
      <w:pPr>
        <w:pStyle w:val="Heading1"/>
        <w:spacing w:after="200" w:before="360"/>
      </w:pPr>
      <w:r>
        <w:rPr>
          <w:rFonts w:ascii="Arial" w:cs="Arial" w:eastAsia="Arial" w:hAnsi="Arial"/>
          <w:b/>
          <w:bCs/>
          <w:color w:val="1A3668"/>
          <w:sz w:val="32"/>
          <w:szCs w:val="32"/>
        </w:rPr>
        <w:t xml:space="preserve">7. Generating Reports</w:t>
      </w:r>
    </w:p>
    <w:p>
      <w:pPr>
        <w:spacing w:after="120"/>
      </w:pPr>
      <w:r>
        <w:rPr>
          <w:rFonts w:ascii="Arial" w:cs="Arial" w:eastAsia="Arial" w:hAnsi="Arial"/>
          <w:sz w:val="22"/>
          <w:szCs w:val="22"/>
        </w:rPr>
        <w:t xml:space="preserve">Select </w:t>
      </w:r>
      <w:r>
        <w:rPr>
          <w:rFonts w:ascii="Arial" w:cs="Arial" w:eastAsia="Arial" w:hAnsi="Arial"/>
          <w:b/>
          <w:bCs/>
          <w:sz w:val="22"/>
          <w:szCs w:val="22"/>
        </w:rPr>
        <w:t xml:space="preserve">Report &gt; Generate Report</w:t>
      </w:r>
      <w:r>
        <w:rPr>
          <w:rFonts w:ascii="Arial" w:cs="Arial" w:eastAsia="Arial" w:hAnsi="Arial"/>
          <w:sz w:val="22"/>
          <w:szCs w:val="22"/>
        </w:rPr>
        <w:t xml:space="preserve"> to save a text file summarizing all analysis results. The report includes:</w:t>
      </w:r>
    </w:p>
    <w:p>
      <w:pPr>
        <w:pStyle w:val="ListParagraph"/>
        <w:numPr>
          <w:ilvl w:val="0"/>
          <w:numId w:val="2"/>
        </w:numPr>
        <w:spacing w:after="60"/>
      </w:pPr>
      <w:r>
        <w:rPr>
          <w:rFonts w:ascii="Arial" w:cs="Arial" w:eastAsia="Arial" w:hAnsi="Arial"/>
          <w:sz w:val="22"/>
          <w:szCs w:val="22"/>
        </w:rPr>
        <w:t xml:space="preserve">File metadata (file name, sample ID, operator, system ID, channel count, sample rate, duration)</w:t>
      </w:r>
    </w:p>
    <w:p>
      <w:pPr>
        <w:pStyle w:val="ListParagraph"/>
        <w:numPr>
          <w:ilvl w:val="0"/>
          <w:numId w:val="2"/>
        </w:numPr>
        <w:spacing w:after="60"/>
      </w:pPr>
      <w:r>
        <w:rPr>
          <w:rFonts w:ascii="Arial" w:cs="Arial" w:eastAsia="Arial" w:hAnsi="Arial"/>
          <w:sz w:val="22"/>
          <w:szCs w:val="22"/>
        </w:rPr>
        <w:t xml:space="preserve">RMS detection results for each analyzed channel (baseline, threshold, number of noise segments, noise fraction, and a list of segments with times and RMS values)</w:t>
      </w:r>
    </w:p>
    <w:p>
      <w:pPr>
        <w:pStyle w:val="ListParagraph"/>
        <w:numPr>
          <w:ilvl w:val="0"/>
          <w:numId w:val="2"/>
        </w:numPr>
        <w:spacing w:after="60"/>
      </w:pPr>
      <w:r>
        <w:rPr>
          <w:rFonts w:ascii="Arial" w:cs="Arial" w:eastAsia="Arial" w:hAnsi="Arial"/>
          <w:sz w:val="22"/>
          <w:szCs w:val="22"/>
        </w:rPr>
        <w:t xml:space="preserve">Edge detection results for each analyzed channel (total events, and for each event: time, amplitude, and width)</w:t>
      </w:r>
    </w:p>
    <w:p>
      <w:pPr>
        <w:spacing w:after="80"/>
      </w:pPr>
    </w:p>
    <w:p>
      <w:pPr>
        <w:pStyle w:val="Heading1"/>
        <w:spacing w:after="200" w:before="360"/>
      </w:pPr>
      <w:r>
        <w:rPr>
          <w:rFonts w:ascii="Arial" w:cs="Arial" w:eastAsia="Arial" w:hAnsi="Arial"/>
          <w:b/>
          <w:bCs/>
          <w:color w:val="1A3668"/>
          <w:sz w:val="32"/>
          <w:szCs w:val="32"/>
        </w:rPr>
        <w:t xml:space="preserve">8. Typical Workflow</w:t>
      </w:r>
    </w:p>
    <w:p>
      <w:pPr>
        <w:pStyle w:val="ListParagraph"/>
        <w:numPr>
          <w:ilvl w:val="0"/>
          <w:numId w:val="3"/>
        </w:numPr>
        <w:spacing w:after="60"/>
      </w:pPr>
      <w:r>
        <w:rPr>
          <w:rFonts w:ascii="Arial" w:cs="Arial" w:eastAsia="Arial" w:hAnsi="Arial"/>
          <w:sz w:val="22"/>
          <w:szCs w:val="22"/>
        </w:rPr>
        <w:t xml:space="preserve">Open a TDD file and review the Metadata tab for acquisition parameters</w:t>
      </w:r>
    </w:p>
    <w:p>
      <w:pPr>
        <w:pStyle w:val="ListParagraph"/>
        <w:numPr>
          <w:ilvl w:val="0"/>
          <w:numId w:val="3"/>
        </w:numPr>
        <w:spacing w:after="60"/>
      </w:pPr>
      <w:r>
        <w:rPr>
          <w:rFonts w:ascii="Arial" w:cs="Arial" w:eastAsia="Arial" w:hAnsi="Arial"/>
          <w:sz w:val="22"/>
          <w:szCs w:val="22"/>
        </w:rPr>
        <w:t xml:space="preserve">View the Overview to get a visual sense of which channels may have noise</w:t>
      </w:r>
    </w:p>
    <w:p>
      <w:pPr>
        <w:pStyle w:val="ListParagraph"/>
        <w:numPr>
          <w:ilvl w:val="0"/>
          <w:numId w:val="3"/>
        </w:numPr>
        <w:spacing w:after="60"/>
      </w:pPr>
      <w:r>
        <w:rPr>
          <w:rFonts w:ascii="Arial" w:cs="Arial" w:eastAsia="Arial" w:hAnsi="Arial"/>
          <w:sz w:val="22"/>
          <w:szCs w:val="22"/>
        </w:rPr>
        <w:t xml:space="preserve">Click on a suspicious trace or use the channel selector to choose a channel</w:t>
      </w:r>
    </w:p>
    <w:p>
      <w:pPr>
        <w:pStyle w:val="ListParagraph"/>
        <w:numPr>
          <w:ilvl w:val="0"/>
          <w:numId w:val="3"/>
        </w:numPr>
        <w:spacing w:after="60"/>
      </w:pPr>
      <w:r>
        <w:rPr>
          <w:rFonts w:ascii="Arial" w:cs="Arial" w:eastAsia="Arial" w:hAnsi="Arial"/>
          <w:sz w:val="22"/>
          <w:szCs w:val="22"/>
        </w:rPr>
        <w:t xml:space="preserve">Switch to the Single Channel tab for a closer look</w:t>
      </w:r>
    </w:p>
    <w:p>
      <w:pPr>
        <w:pStyle w:val="ListParagraph"/>
        <w:numPr>
          <w:ilvl w:val="0"/>
          <w:numId w:val="3"/>
        </w:numPr>
        <w:spacing w:after="60"/>
      </w:pPr>
      <w:r>
        <w:rPr>
          <w:rFonts w:ascii="Arial" w:cs="Arial" w:eastAsia="Arial" w:hAnsi="Arial"/>
          <w:sz w:val="22"/>
          <w:szCs w:val="22"/>
        </w:rPr>
        <w:t xml:space="preserve">Run Edge Detection to find step noise events — adjust amplitude threshold and width limits as needed</w:t>
      </w:r>
    </w:p>
    <w:p>
      <w:pPr>
        <w:pStyle w:val="ListParagraph"/>
        <w:numPr>
          <w:ilvl w:val="0"/>
          <w:numId w:val="3"/>
        </w:numPr>
        <w:spacing w:after="60"/>
      </w:pPr>
      <w:r>
        <w:rPr>
          <w:rFonts w:ascii="Arial" w:cs="Arial" w:eastAsia="Arial" w:hAnsi="Arial"/>
          <w:sz w:val="22"/>
          <w:szCs w:val="22"/>
        </w:rPr>
        <w:t xml:space="preserve">Use the Edge Detection tab to step through individual events and verify they are real</w:t>
      </w:r>
    </w:p>
    <w:p>
      <w:pPr>
        <w:pStyle w:val="ListParagraph"/>
        <w:numPr>
          <w:ilvl w:val="0"/>
          <w:numId w:val="3"/>
        </w:numPr>
        <w:spacing w:after="60"/>
      </w:pPr>
      <w:r>
        <w:rPr>
          <w:rFonts w:ascii="Arial" w:cs="Arial" w:eastAsia="Arial" w:hAnsi="Arial"/>
          <w:sz w:val="22"/>
          <w:szCs w:val="22"/>
        </w:rPr>
        <w:t xml:space="preserve">Switch to the RMS Detection tab for a statistical summary of noisy time regions — click segments in the table to zoom in</w:t>
      </w:r>
    </w:p>
    <w:p>
      <w:pPr>
        <w:pStyle w:val="ListParagraph"/>
        <w:numPr>
          <w:ilvl w:val="0"/>
          <w:numId w:val="3"/>
        </w:numPr>
        <w:spacing w:after="60"/>
      </w:pPr>
      <w:r>
        <w:rPr>
          <w:rFonts w:ascii="Arial" w:cs="Arial" w:eastAsia="Arial" w:hAnsi="Arial"/>
          <w:sz w:val="22"/>
          <w:szCs w:val="22"/>
        </w:rPr>
        <w:t xml:space="preserve">Check the Envelope tab — a hug/mid ratio below 1.0 confirms bimodal step-noise behavior</w:t>
      </w:r>
    </w:p>
    <w:p>
      <w:pPr>
        <w:pStyle w:val="ListParagraph"/>
        <w:numPr>
          <w:ilvl w:val="0"/>
          <w:numId w:val="3"/>
        </w:numPr>
        <w:spacing w:after="60"/>
      </w:pPr>
      <w:r>
        <w:rPr>
          <w:rFonts w:ascii="Arial" w:cs="Arial" w:eastAsia="Arial" w:hAnsi="Arial"/>
          <w:sz w:val="22"/>
          <w:szCs w:val="22"/>
        </w:rPr>
        <w:t xml:space="preserve">Run FFT to check for periodic patterns in the noise</w:t>
      </w:r>
    </w:p>
    <w:p>
      <w:pPr>
        <w:pStyle w:val="ListParagraph"/>
        <w:numPr>
          <w:ilvl w:val="0"/>
          <w:numId w:val="3"/>
        </w:numPr>
        <w:spacing w:after="60"/>
      </w:pPr>
      <w:r>
        <w:rPr>
          <w:rFonts w:ascii="Arial" w:cs="Arial" w:eastAsia="Arial" w:hAnsi="Arial"/>
          <w:sz w:val="22"/>
          <w:szCs w:val="22"/>
        </w:rPr>
        <w:t xml:space="preserve">Generate a report to document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pPr>
    <w:r>
      <w:rPr>
        <w:rFonts w:ascii="Arial" w:cs="Arial" w:eastAsia="Arial" w:hAnsi="Arial"/>
        <w:i/>
        <w:iCs/>
        <w:color w:val="999999"/>
        <w:sz w:val="18"/>
        <w:szCs w:val="18"/>
      </w:rPr>
      <w:t xml:space="preserve">Step Noise Detection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2026-03-23T12:09:32.648Z</dcterms:created>
  <dcterms:modified xsi:type="dcterms:W3CDTF">2026-03-23T12:09:32.649Z</dcterms:modified>
</cp:coreProperties>
</file>

<file path=docProps/custom.xml><?xml version="1.0" encoding="utf-8"?>
<Properties xmlns="http://schemas.openxmlformats.org/officeDocument/2006/custom-properties" xmlns:vt="http://schemas.openxmlformats.org/officeDocument/2006/docPropsVTypes"/>
</file>