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C1D" w:rsidRDefault="00CF5C1D" w:rsidP="00CF5C1D">
      <w:pPr>
        <w:pStyle w:val="Sinespaciado"/>
        <w:numPr>
          <w:ilvl w:val="1"/>
          <w:numId w:val="1"/>
        </w:numPr>
        <w:jc w:val="both"/>
        <w:rPr>
          <w:rFonts w:ascii="Arial" w:hAnsi="Arial" w:cs="Arial"/>
          <w:b/>
          <w:sz w:val="32"/>
          <w:szCs w:val="32"/>
        </w:rPr>
      </w:pPr>
      <w:r>
        <w:rPr>
          <w:rFonts w:ascii="Arial" w:hAnsi="Arial" w:cs="Arial"/>
          <w:b/>
          <w:sz w:val="32"/>
          <w:szCs w:val="32"/>
        </w:rPr>
        <w:t>Identificación de Riesgos</w:t>
      </w:r>
    </w:p>
    <w:p w:rsidR="00CF5C1D" w:rsidRDefault="00CF5C1D" w:rsidP="00CF5C1D">
      <w:pPr>
        <w:pStyle w:val="Sinespaciado"/>
        <w:jc w:val="both"/>
        <w:rPr>
          <w:rFonts w:ascii="Arial" w:hAnsi="Arial" w:cs="Arial"/>
          <w:b/>
          <w:sz w:val="32"/>
          <w:szCs w:val="32"/>
        </w:rPr>
      </w:pPr>
    </w:p>
    <w:p w:rsidR="00CF5C1D" w:rsidRPr="00DA63CA" w:rsidRDefault="00CF5C1D" w:rsidP="00CF5C1D">
      <w:pPr>
        <w:pStyle w:val="Sinespaciado"/>
        <w:numPr>
          <w:ilvl w:val="2"/>
          <w:numId w:val="1"/>
        </w:numPr>
        <w:jc w:val="both"/>
        <w:rPr>
          <w:rFonts w:ascii="Arial" w:hAnsi="Arial" w:cs="Arial"/>
          <w:b/>
          <w:sz w:val="32"/>
          <w:szCs w:val="32"/>
        </w:rPr>
      </w:pPr>
      <w:r>
        <w:rPr>
          <w:rFonts w:ascii="Arial" w:hAnsi="Arial" w:cs="Arial"/>
          <w:b/>
          <w:sz w:val="32"/>
          <w:szCs w:val="32"/>
        </w:rPr>
        <w:t xml:space="preserve">Riesgos </w:t>
      </w:r>
      <w:r>
        <w:rPr>
          <w:rFonts w:ascii="Arial" w:hAnsi="Arial" w:cs="Arial"/>
          <w:b/>
          <w:sz w:val="32"/>
          <w:szCs w:val="32"/>
        </w:rPr>
        <w:t>Térmico</w:t>
      </w:r>
    </w:p>
    <w:p w:rsidR="00CF5C1D" w:rsidRPr="005072AA" w:rsidRDefault="00CF5C1D" w:rsidP="00CF5C1D">
      <w:pPr>
        <w:pStyle w:val="Sinespaciado"/>
        <w:jc w:val="both"/>
        <w:rPr>
          <w:rFonts w:ascii="Arial" w:hAnsi="Arial" w:cs="Arial"/>
          <w:b/>
        </w:rPr>
      </w:pPr>
    </w:p>
    <w:tbl>
      <w:tblPr>
        <w:tblW w:w="8923" w:type="dxa"/>
        <w:tblInd w:w="55" w:type="dxa"/>
        <w:tblCellMar>
          <w:left w:w="70" w:type="dxa"/>
          <w:right w:w="70" w:type="dxa"/>
        </w:tblCellMar>
        <w:tblLook w:val="04A0" w:firstRow="1" w:lastRow="0" w:firstColumn="1" w:lastColumn="0" w:noHBand="0" w:noVBand="1"/>
      </w:tblPr>
      <w:tblGrid>
        <w:gridCol w:w="8923"/>
      </w:tblGrid>
      <w:tr w:rsidR="00CF5C1D" w:rsidRPr="00F638F7" w:rsidTr="00E450EE">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F5C1D" w:rsidRPr="00F638F7" w:rsidRDefault="00CF5C1D" w:rsidP="0079723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 xml:space="preserve">Riesgo </w:t>
            </w:r>
            <w:r w:rsidR="00797237">
              <w:rPr>
                <w:rFonts w:ascii="Arial" w:eastAsia="Times New Roman" w:hAnsi="Arial" w:cs="Arial"/>
                <w:b/>
                <w:bCs/>
                <w:color w:val="000000"/>
                <w:lang w:eastAsia="es-MX"/>
              </w:rPr>
              <w:t>Térmico</w:t>
            </w:r>
          </w:p>
        </w:tc>
      </w:tr>
      <w:tr w:rsidR="00CF5C1D" w:rsidRPr="00F638F7" w:rsidTr="00E450EE">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5C1D" w:rsidRPr="00F638F7" w:rsidRDefault="001B567D" w:rsidP="001B567D">
            <w:pPr>
              <w:spacing w:after="0" w:line="240" w:lineRule="auto"/>
              <w:jc w:val="both"/>
              <w:rPr>
                <w:rFonts w:ascii="Arial" w:eastAsia="Times New Roman" w:hAnsi="Arial" w:cs="Arial"/>
                <w:sz w:val="20"/>
                <w:szCs w:val="20"/>
                <w:lang w:eastAsia="es-MX"/>
              </w:rPr>
            </w:pPr>
            <w:r w:rsidRPr="001B567D">
              <w:rPr>
                <w:rFonts w:ascii="Arial" w:eastAsia="Times New Roman" w:hAnsi="Arial" w:cs="Arial"/>
                <w:sz w:val="20"/>
                <w:szCs w:val="20"/>
                <w:lang w:eastAsia="es-MX"/>
              </w:rPr>
              <w:t xml:space="preserve">Todos aquellos factores ambientales de naturaleza </w:t>
            </w:r>
            <w:r w:rsidR="00DB42BA" w:rsidRPr="001B567D">
              <w:rPr>
                <w:rFonts w:ascii="Arial" w:eastAsia="Times New Roman" w:hAnsi="Arial" w:cs="Arial"/>
                <w:sz w:val="20"/>
                <w:szCs w:val="20"/>
                <w:lang w:eastAsia="es-MX"/>
              </w:rPr>
              <w:t>física</w:t>
            </w:r>
            <w:r w:rsidRPr="001B567D">
              <w:rPr>
                <w:rFonts w:ascii="Arial" w:eastAsia="Times New Roman" w:hAnsi="Arial" w:cs="Arial"/>
                <w:sz w:val="20"/>
                <w:szCs w:val="20"/>
                <w:lang w:eastAsia="es-MX"/>
              </w:rPr>
              <w:t xml:space="preserve"> que pueden provocar efectos adversos sobre la salud según sea la intensidad o el tiempo de exposición.  Entre los  tipos de  riesgos físicos se encuentran los relacionados a la iluminación, ruido, vibraciones, temperaturas extremas, radiaciones ionizantes y no ionizantes.</w:t>
            </w:r>
            <w:r w:rsidR="00CF5C1D" w:rsidRPr="00F638F7">
              <w:rPr>
                <w:rFonts w:ascii="Arial" w:eastAsia="Times New Roman" w:hAnsi="Arial" w:cs="Arial"/>
                <w:sz w:val="20"/>
                <w:szCs w:val="20"/>
                <w:lang w:eastAsia="es-MX"/>
              </w:rPr>
              <w:t xml:space="preserve"> (</w:t>
            </w:r>
            <w:r w:rsidR="003F205A" w:rsidRPr="003F205A">
              <w:rPr>
                <w:rFonts w:ascii="Arial" w:eastAsia="Times New Roman" w:hAnsi="Arial" w:cs="Arial"/>
                <w:sz w:val="20"/>
                <w:szCs w:val="20"/>
                <w:lang w:eastAsia="es-MX"/>
              </w:rPr>
              <w:t>RFi9-1038</w:t>
            </w:r>
            <w:r w:rsidR="00CF5C1D" w:rsidRPr="00F638F7">
              <w:rPr>
                <w:rFonts w:ascii="Arial" w:eastAsia="Times New Roman" w:hAnsi="Arial" w:cs="Arial"/>
                <w:sz w:val="20"/>
                <w:szCs w:val="20"/>
                <w:lang w:eastAsia="es-MX"/>
              </w:rPr>
              <w:t>), (</w:t>
            </w:r>
            <w:r w:rsidR="003F205A" w:rsidRPr="003F205A">
              <w:rPr>
                <w:rFonts w:ascii="Arial" w:eastAsia="Times New Roman" w:hAnsi="Arial" w:cs="Arial"/>
                <w:sz w:val="20"/>
                <w:szCs w:val="20"/>
                <w:lang w:eastAsia="es-MX"/>
              </w:rPr>
              <w:t>RFi9-1056</w:t>
            </w:r>
            <w:r w:rsidR="00CF5C1D" w:rsidRPr="00F638F7">
              <w:rPr>
                <w:rFonts w:ascii="Arial" w:eastAsia="Times New Roman" w:hAnsi="Arial" w:cs="Arial"/>
                <w:sz w:val="20"/>
                <w:szCs w:val="20"/>
                <w:lang w:eastAsia="es-MX"/>
              </w:rPr>
              <w:t>), (</w:t>
            </w:r>
            <w:r w:rsidR="003F205A" w:rsidRPr="003F205A">
              <w:rPr>
                <w:rFonts w:ascii="Arial" w:eastAsia="Times New Roman" w:hAnsi="Arial" w:cs="Arial"/>
                <w:sz w:val="20"/>
                <w:szCs w:val="20"/>
                <w:lang w:eastAsia="es-MX"/>
              </w:rPr>
              <w:t>RFi12-1023</w:t>
            </w:r>
            <w:r w:rsidR="00CF5C1D" w:rsidRPr="00F638F7">
              <w:rPr>
                <w:rFonts w:ascii="Arial" w:eastAsia="Times New Roman" w:hAnsi="Arial" w:cs="Arial"/>
                <w:sz w:val="20"/>
                <w:szCs w:val="20"/>
                <w:lang w:eastAsia="es-MX"/>
              </w:rPr>
              <w:t>)</w:t>
            </w:r>
            <w:r w:rsidR="00CF5C1D">
              <w:rPr>
                <w:rFonts w:ascii="Arial" w:eastAsia="Times New Roman" w:hAnsi="Arial" w:cs="Arial"/>
                <w:sz w:val="20"/>
                <w:szCs w:val="20"/>
                <w:lang w:eastAsia="es-MX"/>
              </w:rPr>
              <w:t>.</w:t>
            </w:r>
          </w:p>
        </w:tc>
      </w:tr>
      <w:tr w:rsidR="00CF5C1D" w:rsidRPr="00F638F7" w:rsidTr="00E450EE">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F5C1D" w:rsidRPr="00F638F7" w:rsidRDefault="00CF5C1D" w:rsidP="00E450EE">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CF5C1D" w:rsidRPr="00F638F7" w:rsidTr="00E450EE">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5C1D" w:rsidRPr="009C0779" w:rsidRDefault="00590B43" w:rsidP="009C0779">
            <w:pPr>
              <w:pStyle w:val="Prrafodelista"/>
              <w:numPr>
                <w:ilvl w:val="0"/>
                <w:numId w:val="4"/>
              </w:numPr>
              <w:spacing w:after="0" w:line="240" w:lineRule="auto"/>
              <w:jc w:val="both"/>
              <w:rPr>
                <w:rFonts w:ascii="Arial" w:eastAsia="Times New Roman" w:hAnsi="Arial" w:cs="Arial"/>
                <w:color w:val="000000"/>
                <w:lang w:eastAsia="es-MX"/>
              </w:rPr>
            </w:pPr>
            <w:r w:rsidRPr="00DB42BA">
              <w:rPr>
                <w:rFonts w:ascii="Arial" w:eastAsia="Times New Roman" w:hAnsi="Arial" w:cs="Arial"/>
                <w:b/>
                <w:color w:val="000000"/>
                <w:lang w:eastAsia="es-MX"/>
              </w:rPr>
              <w:t>Temperatura ambiente:</w:t>
            </w:r>
            <w:r w:rsidRPr="009C0779">
              <w:rPr>
                <w:rFonts w:ascii="Arial" w:eastAsia="Times New Roman" w:hAnsi="Arial" w:cs="Arial"/>
                <w:color w:val="000000"/>
                <w:lang w:eastAsia="es-MX"/>
              </w:rPr>
              <w:t xml:space="preserve"> </w:t>
            </w:r>
            <w:r w:rsidRPr="009C0779">
              <w:rPr>
                <w:rFonts w:ascii="Arial" w:eastAsia="Times New Roman" w:hAnsi="Arial" w:cs="Arial"/>
                <w:color w:val="000000"/>
                <w:lang w:eastAsia="es-MX"/>
              </w:rPr>
              <w:t xml:space="preserve">Es la temperatura experimentada por una persona en un ambiente dado. </w:t>
            </w:r>
            <w:r w:rsidRPr="009C0779">
              <w:rPr>
                <w:rFonts w:ascii="Arial" w:eastAsia="Times New Roman" w:hAnsi="Arial" w:cs="Arial"/>
                <w:color w:val="000000"/>
                <w:lang w:eastAsia="es-MX"/>
              </w:rPr>
              <w:t>E</w:t>
            </w:r>
            <w:r w:rsidRPr="009C0779">
              <w:rPr>
                <w:rFonts w:ascii="Arial" w:eastAsia="Times New Roman" w:hAnsi="Arial" w:cs="Arial"/>
                <w:color w:val="000000"/>
                <w:lang w:eastAsia="es-MX"/>
              </w:rPr>
              <w:t>s el resultado del intercambio de calor por conducción y radiación.</w:t>
            </w:r>
          </w:p>
          <w:p w:rsidR="009C0779" w:rsidRDefault="009C0779" w:rsidP="00684A50">
            <w:pPr>
              <w:pStyle w:val="Prrafodelista"/>
              <w:numPr>
                <w:ilvl w:val="0"/>
                <w:numId w:val="4"/>
              </w:numPr>
              <w:spacing w:after="0" w:line="240" w:lineRule="auto"/>
              <w:jc w:val="both"/>
              <w:rPr>
                <w:rFonts w:ascii="Arial" w:eastAsia="Times New Roman" w:hAnsi="Arial" w:cs="Arial"/>
                <w:color w:val="000000"/>
                <w:lang w:eastAsia="es-MX"/>
              </w:rPr>
            </w:pPr>
            <w:r w:rsidRPr="00DB42BA">
              <w:rPr>
                <w:rFonts w:ascii="Arial" w:eastAsia="Times New Roman" w:hAnsi="Arial" w:cs="Arial"/>
                <w:b/>
                <w:color w:val="000000"/>
                <w:lang w:eastAsia="es-MX"/>
              </w:rPr>
              <w:t>Humedad:</w:t>
            </w:r>
            <w:r w:rsidRPr="009C0779">
              <w:rPr>
                <w:rFonts w:ascii="Arial" w:eastAsia="Times New Roman" w:hAnsi="Arial" w:cs="Arial"/>
                <w:color w:val="000000"/>
                <w:lang w:eastAsia="es-MX"/>
              </w:rPr>
              <w:t xml:space="preserve"> Medida de concentración de agua o vapor de agua en un sólido, un l</w:t>
            </w:r>
            <w:r w:rsidRPr="009C0779">
              <w:rPr>
                <w:rFonts w:ascii="Arial" w:eastAsia="Times New Roman" w:hAnsi="Arial" w:cs="Arial"/>
                <w:color w:val="000000"/>
                <w:lang w:eastAsia="es-MX"/>
              </w:rPr>
              <w:t>í</w:t>
            </w:r>
            <w:r w:rsidRPr="009C0779">
              <w:rPr>
                <w:rFonts w:ascii="Arial" w:eastAsia="Times New Roman" w:hAnsi="Arial" w:cs="Arial"/>
                <w:color w:val="000000"/>
                <w:lang w:eastAsia="es-MX"/>
              </w:rPr>
              <w:t>quido o un gas.</w:t>
            </w:r>
          </w:p>
          <w:p w:rsidR="00256572" w:rsidRDefault="009C0779" w:rsidP="00B66BDB">
            <w:pPr>
              <w:pStyle w:val="Prrafodelista"/>
              <w:numPr>
                <w:ilvl w:val="0"/>
                <w:numId w:val="4"/>
              </w:numPr>
              <w:spacing w:after="0" w:line="240" w:lineRule="auto"/>
              <w:ind w:left="1146"/>
              <w:jc w:val="both"/>
              <w:rPr>
                <w:rFonts w:ascii="Arial" w:eastAsia="Times New Roman" w:hAnsi="Arial" w:cs="Arial"/>
                <w:color w:val="000000"/>
                <w:lang w:eastAsia="es-MX"/>
              </w:rPr>
            </w:pPr>
            <w:r w:rsidRPr="00DB42BA">
              <w:rPr>
                <w:rFonts w:ascii="Arial" w:eastAsia="Times New Roman" w:hAnsi="Arial" w:cs="Arial"/>
                <w:b/>
                <w:color w:val="000000"/>
                <w:lang w:eastAsia="es-MX"/>
              </w:rPr>
              <w:t>Humedad Absoluta:</w:t>
            </w:r>
            <w:r w:rsidRPr="00256572">
              <w:rPr>
                <w:rFonts w:ascii="Arial" w:eastAsia="Times New Roman" w:hAnsi="Arial" w:cs="Arial"/>
                <w:color w:val="000000"/>
                <w:lang w:eastAsia="es-MX"/>
              </w:rPr>
              <w:t xml:space="preserve"> Es la masa de agua o vapor de agua por unidad de volumen. En el caso del aire se expresa en g/m</w:t>
            </w:r>
            <w:r w:rsidRPr="00256572">
              <w:rPr>
                <w:rFonts w:ascii="Arial" w:eastAsia="Times New Roman" w:hAnsi="Arial" w:cs="Arial"/>
                <w:color w:val="000000"/>
                <w:vertAlign w:val="superscript"/>
                <w:lang w:eastAsia="es-MX"/>
              </w:rPr>
              <w:t>3</w:t>
            </w:r>
            <w:r w:rsidR="00256572" w:rsidRPr="00256572">
              <w:rPr>
                <w:rFonts w:ascii="Arial" w:eastAsia="Times New Roman" w:hAnsi="Arial" w:cs="Arial"/>
                <w:color w:val="000000"/>
                <w:lang w:eastAsia="es-MX"/>
              </w:rPr>
              <w:t>.</w:t>
            </w:r>
          </w:p>
          <w:p w:rsidR="00256572" w:rsidRDefault="009C0779" w:rsidP="00A93A8F">
            <w:pPr>
              <w:pStyle w:val="Prrafodelista"/>
              <w:numPr>
                <w:ilvl w:val="0"/>
                <w:numId w:val="4"/>
              </w:numPr>
              <w:spacing w:after="0" w:line="240" w:lineRule="auto"/>
              <w:ind w:left="1146"/>
              <w:jc w:val="both"/>
              <w:rPr>
                <w:rFonts w:ascii="Arial" w:eastAsia="Times New Roman" w:hAnsi="Arial" w:cs="Arial"/>
                <w:color w:val="000000"/>
                <w:lang w:eastAsia="es-MX"/>
              </w:rPr>
            </w:pPr>
            <w:r w:rsidRPr="00DB42BA">
              <w:rPr>
                <w:rFonts w:ascii="Arial" w:eastAsia="Times New Roman" w:hAnsi="Arial" w:cs="Arial"/>
                <w:b/>
                <w:color w:val="000000"/>
                <w:lang w:eastAsia="es-MX"/>
              </w:rPr>
              <w:t>Humedad Específica:</w:t>
            </w:r>
            <w:r w:rsidRPr="00256572">
              <w:rPr>
                <w:rFonts w:ascii="Arial" w:eastAsia="Times New Roman" w:hAnsi="Arial" w:cs="Arial"/>
                <w:color w:val="000000"/>
                <w:lang w:eastAsia="es-MX"/>
              </w:rPr>
              <w:t xml:space="preserve"> Es la relación entre la masa de agua o vapor de agua y la masa total. En el caso del aire de expresa en gramos de vapor de agu</w:t>
            </w:r>
            <w:r w:rsidR="00256572" w:rsidRPr="00256572">
              <w:rPr>
                <w:rFonts w:ascii="Arial" w:eastAsia="Times New Roman" w:hAnsi="Arial" w:cs="Arial"/>
                <w:color w:val="000000"/>
                <w:lang w:eastAsia="es-MX"/>
              </w:rPr>
              <w:t>a por kilogramo de aire húmedo.</w:t>
            </w:r>
          </w:p>
          <w:p w:rsidR="00590B43" w:rsidRPr="00256572" w:rsidRDefault="009C0779" w:rsidP="00A93A8F">
            <w:pPr>
              <w:pStyle w:val="Prrafodelista"/>
              <w:numPr>
                <w:ilvl w:val="0"/>
                <w:numId w:val="4"/>
              </w:numPr>
              <w:spacing w:after="0" w:line="240" w:lineRule="auto"/>
              <w:ind w:left="1146"/>
              <w:jc w:val="both"/>
              <w:rPr>
                <w:rFonts w:ascii="Arial" w:eastAsia="Times New Roman" w:hAnsi="Arial" w:cs="Arial"/>
                <w:color w:val="000000"/>
                <w:lang w:eastAsia="es-MX"/>
              </w:rPr>
            </w:pPr>
            <w:r w:rsidRPr="00DB42BA">
              <w:rPr>
                <w:rFonts w:ascii="Arial" w:eastAsia="Times New Roman" w:hAnsi="Arial" w:cs="Arial"/>
                <w:b/>
                <w:color w:val="000000"/>
                <w:lang w:eastAsia="es-MX"/>
              </w:rPr>
              <w:t>Humedad Relativa:</w:t>
            </w:r>
            <w:r w:rsidRPr="00256572">
              <w:rPr>
                <w:rFonts w:ascii="Arial" w:eastAsia="Times New Roman" w:hAnsi="Arial" w:cs="Arial"/>
                <w:color w:val="000000"/>
                <w:lang w:eastAsia="es-MX"/>
              </w:rPr>
              <w:t xml:space="preserve"> Es la relación entre la masa de agua o vapor de agua que existe en un determinado volumen y la cantidad de agua o vapor de agua necesaria para que se sature dicho volumen a la misma temperatura. Se expresa en porcentaje.</w:t>
            </w:r>
          </w:p>
          <w:p w:rsidR="00590B43" w:rsidRPr="00971A26" w:rsidRDefault="00971A26" w:rsidP="00971A26">
            <w:pPr>
              <w:pStyle w:val="Prrafodelista"/>
              <w:numPr>
                <w:ilvl w:val="0"/>
                <w:numId w:val="4"/>
              </w:numPr>
              <w:spacing w:after="0" w:line="240" w:lineRule="auto"/>
              <w:jc w:val="both"/>
              <w:rPr>
                <w:rFonts w:ascii="Arial" w:eastAsia="Times New Roman" w:hAnsi="Arial" w:cs="Arial"/>
                <w:color w:val="000000"/>
                <w:lang w:eastAsia="es-MX"/>
              </w:rPr>
            </w:pPr>
            <w:r w:rsidRPr="00DB42BA">
              <w:rPr>
                <w:rFonts w:ascii="Arial" w:eastAsia="Times New Roman" w:hAnsi="Arial" w:cs="Arial"/>
                <w:b/>
                <w:color w:val="000000"/>
                <w:lang w:eastAsia="es-MX"/>
              </w:rPr>
              <w:t>Fatiga por calor:</w:t>
            </w:r>
            <w:r w:rsidRPr="00971A26">
              <w:rPr>
                <w:rFonts w:ascii="Arial" w:eastAsia="Times New Roman" w:hAnsi="Arial" w:cs="Arial"/>
                <w:color w:val="000000"/>
                <w:lang w:eastAsia="es-MX"/>
              </w:rPr>
              <w:t xml:space="preserve"> </w:t>
            </w:r>
            <w:r w:rsidR="00734F18" w:rsidRPr="00971A26">
              <w:rPr>
                <w:rFonts w:ascii="Arial" w:eastAsia="Times New Roman" w:hAnsi="Arial" w:cs="Arial"/>
                <w:color w:val="000000"/>
                <w:lang w:eastAsia="es-MX"/>
              </w:rPr>
              <w:t>Se presenta cuando hay un ascenso máximo en la temperatura de</w:t>
            </w:r>
            <w:r w:rsidRPr="00971A26">
              <w:rPr>
                <w:rFonts w:ascii="Arial" w:eastAsia="Times New Roman" w:hAnsi="Arial" w:cs="Arial"/>
                <w:color w:val="000000"/>
                <w:lang w:eastAsia="es-MX"/>
              </w:rPr>
              <w:t>l cuerpo de un individuo de 1 °C</w:t>
            </w:r>
          </w:p>
          <w:p w:rsidR="00590B43" w:rsidRPr="005F4C8C" w:rsidRDefault="00FB3A15" w:rsidP="005F4C8C">
            <w:pPr>
              <w:pStyle w:val="Prrafodelista"/>
              <w:numPr>
                <w:ilvl w:val="0"/>
                <w:numId w:val="4"/>
              </w:numPr>
              <w:spacing w:after="0" w:line="240" w:lineRule="auto"/>
              <w:jc w:val="both"/>
              <w:rPr>
                <w:rFonts w:ascii="Arial" w:eastAsia="Times New Roman" w:hAnsi="Arial" w:cs="Arial"/>
                <w:color w:val="000000"/>
                <w:lang w:eastAsia="es-MX"/>
              </w:rPr>
            </w:pPr>
            <w:r w:rsidRPr="00DB42BA">
              <w:rPr>
                <w:rFonts w:ascii="Arial" w:eastAsia="Times New Roman" w:hAnsi="Arial" w:cs="Arial"/>
                <w:b/>
                <w:color w:val="000000"/>
                <w:lang w:eastAsia="es-MX"/>
              </w:rPr>
              <w:t>Estrés térmico:</w:t>
            </w:r>
            <w:r w:rsidRPr="005F4C8C">
              <w:rPr>
                <w:rFonts w:ascii="Arial" w:eastAsia="Times New Roman" w:hAnsi="Arial" w:cs="Arial"/>
                <w:color w:val="000000"/>
                <w:lang w:eastAsia="es-MX"/>
              </w:rPr>
              <w:t xml:space="preserve"> </w:t>
            </w:r>
            <w:r w:rsidRPr="005F4C8C">
              <w:rPr>
                <w:rFonts w:ascii="Arial" w:eastAsia="Times New Roman" w:hAnsi="Arial" w:cs="Arial"/>
                <w:color w:val="000000"/>
                <w:lang w:eastAsia="es-MX"/>
              </w:rPr>
              <w:t xml:space="preserve">Es la presión que se ejerce sobre la persona cuando </w:t>
            </w:r>
            <w:r w:rsidR="00DB42BA" w:rsidRPr="005F4C8C">
              <w:rPr>
                <w:rFonts w:ascii="Arial" w:eastAsia="Times New Roman" w:hAnsi="Arial" w:cs="Arial"/>
                <w:color w:val="000000"/>
                <w:lang w:eastAsia="es-MX"/>
              </w:rPr>
              <w:t>está</w:t>
            </w:r>
            <w:r w:rsidRPr="005F4C8C">
              <w:rPr>
                <w:rFonts w:ascii="Arial" w:eastAsia="Times New Roman" w:hAnsi="Arial" w:cs="Arial"/>
                <w:color w:val="000000"/>
                <w:lang w:eastAsia="es-MX"/>
              </w:rPr>
              <w:t xml:space="preserve"> expuesta a temperaturas extremas.</w:t>
            </w:r>
          </w:p>
          <w:p w:rsidR="00590B43" w:rsidRPr="00EA40D1" w:rsidRDefault="005F4C8C" w:rsidP="00590B43">
            <w:pPr>
              <w:pStyle w:val="Prrafodelista"/>
              <w:numPr>
                <w:ilvl w:val="0"/>
                <w:numId w:val="4"/>
              </w:numPr>
              <w:spacing w:after="0" w:line="240" w:lineRule="auto"/>
              <w:jc w:val="both"/>
              <w:rPr>
                <w:rFonts w:ascii="Arial" w:eastAsia="Times New Roman" w:hAnsi="Arial" w:cs="Arial"/>
                <w:color w:val="000000"/>
                <w:lang w:eastAsia="es-MX"/>
              </w:rPr>
            </w:pPr>
            <w:r w:rsidRPr="00DB42BA">
              <w:rPr>
                <w:rFonts w:ascii="Arial" w:eastAsia="Times New Roman" w:hAnsi="Arial" w:cs="Arial"/>
                <w:b/>
                <w:color w:val="000000"/>
                <w:lang w:eastAsia="es-MX"/>
              </w:rPr>
              <w:t>Zona de conformidad térmica:</w:t>
            </w:r>
            <w:r w:rsidRPr="005F4C8C">
              <w:rPr>
                <w:rFonts w:ascii="Arial" w:eastAsia="Times New Roman" w:hAnsi="Arial" w:cs="Arial"/>
                <w:color w:val="000000"/>
                <w:lang w:eastAsia="es-MX"/>
              </w:rPr>
              <w:t xml:space="preserve"> </w:t>
            </w:r>
            <w:r w:rsidR="00EA40D1">
              <w:rPr>
                <w:rFonts w:ascii="Arial" w:eastAsia="Times New Roman" w:hAnsi="Arial" w:cs="Arial"/>
                <w:color w:val="000000"/>
                <w:lang w:eastAsia="es-MX"/>
              </w:rPr>
              <w:t>S</w:t>
            </w:r>
            <w:r w:rsidRPr="005F4C8C">
              <w:rPr>
                <w:rFonts w:ascii="Arial" w:eastAsia="Times New Roman" w:hAnsi="Arial" w:cs="Arial"/>
                <w:color w:val="000000"/>
                <w:lang w:eastAsia="es-MX"/>
              </w:rPr>
              <w:t xml:space="preserve">e ha determinado una zona de confort térmico para áreas donde se realiza trabajo ligero durante 8 horas. Este intervalo se encuentra </w:t>
            </w:r>
            <w:r w:rsidR="00DB42BA">
              <w:rPr>
                <w:rFonts w:ascii="Arial" w:eastAsia="Times New Roman" w:hAnsi="Arial" w:cs="Arial"/>
                <w:color w:val="000000"/>
                <w:lang w:eastAsia="es-MX"/>
              </w:rPr>
              <w:t>a temperaturas entre los 18.9 °C y 26.1 °</w:t>
            </w:r>
            <w:r w:rsidRPr="005F4C8C">
              <w:rPr>
                <w:rFonts w:ascii="Arial" w:eastAsia="Times New Roman" w:hAnsi="Arial" w:cs="Arial"/>
                <w:color w:val="000000"/>
                <w:lang w:eastAsia="es-MX"/>
              </w:rPr>
              <w:t>C, con una humedad relativa de 20% a 80</w:t>
            </w:r>
            <w:r w:rsidR="00DB42BA">
              <w:rPr>
                <w:rFonts w:ascii="Arial" w:eastAsia="Times New Roman" w:hAnsi="Arial" w:cs="Arial"/>
                <w:color w:val="000000"/>
                <w:lang w:eastAsia="es-MX"/>
              </w:rPr>
              <w:t>%.</w:t>
            </w:r>
          </w:p>
        </w:tc>
      </w:tr>
      <w:tr w:rsidR="00CF5C1D" w:rsidRPr="00F638F7" w:rsidTr="00E450EE">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F5C1D" w:rsidRPr="00F638F7" w:rsidRDefault="00CF5C1D" w:rsidP="00E450EE">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CF5C1D" w:rsidRPr="00F638F7" w:rsidTr="00E450EE">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CF5C1D" w:rsidRPr="00F638F7" w:rsidRDefault="00653DEC" w:rsidP="00505D4D">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Estas calderas se usan aproximadamente 5 o 6 veces al día dependiendo que tanta demanda tengan, </w:t>
            </w:r>
            <w:r w:rsidR="003B45E7">
              <w:rPr>
                <w:rFonts w:ascii="Arial" w:eastAsia="Times New Roman" w:hAnsi="Arial" w:cs="Arial"/>
                <w:color w:val="000000"/>
                <w:lang w:eastAsia="es-MX"/>
              </w:rPr>
              <w:t>los trabajador</w:t>
            </w:r>
            <w:r w:rsidR="00505D4D">
              <w:rPr>
                <w:rFonts w:ascii="Arial" w:eastAsia="Times New Roman" w:hAnsi="Arial" w:cs="Arial"/>
                <w:color w:val="000000"/>
                <w:lang w:eastAsia="es-MX"/>
              </w:rPr>
              <w:t>es no usan adecuadamente sus EP donde utilizan guantes de carnaza, lo cuales no son adecuados para este trabajo. Ilustración X1 y X2</w:t>
            </w:r>
          </w:p>
        </w:tc>
      </w:tr>
      <w:tr w:rsidR="00CF5C1D" w:rsidRPr="00F638F7" w:rsidTr="00E450EE">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F5C1D" w:rsidRPr="00F638F7" w:rsidRDefault="00CF5C1D" w:rsidP="00E450EE">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CF5C1D" w:rsidRPr="00F638F7" w:rsidTr="00E450EE">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CF5C1D" w:rsidRPr="00BF6DB1" w:rsidRDefault="009265C1" w:rsidP="009B01C3">
            <w:pPr>
              <w:autoSpaceDE w:val="0"/>
              <w:autoSpaceDN w:val="0"/>
              <w:adjustRightInd w:val="0"/>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El riesgo </w:t>
            </w:r>
            <w:r w:rsidR="00155E9C">
              <w:rPr>
                <w:rFonts w:ascii="Arial" w:eastAsia="Times New Roman" w:hAnsi="Arial" w:cs="Arial"/>
                <w:color w:val="000000"/>
                <w:lang w:eastAsia="es-MX"/>
              </w:rPr>
              <w:t>térmico</w:t>
            </w:r>
            <w:r>
              <w:rPr>
                <w:rFonts w:ascii="Arial" w:eastAsia="Times New Roman" w:hAnsi="Arial" w:cs="Arial"/>
                <w:color w:val="000000"/>
                <w:lang w:eastAsia="es-MX"/>
              </w:rPr>
              <w:t xml:space="preserve"> no está lo suficientemente controlado por no usar los EPP</w:t>
            </w:r>
            <w:r w:rsidR="00152456">
              <w:rPr>
                <w:rFonts w:ascii="Arial" w:eastAsia="Times New Roman" w:hAnsi="Arial" w:cs="Arial"/>
                <w:color w:val="000000"/>
                <w:lang w:eastAsia="es-MX"/>
              </w:rPr>
              <w:t>, a pesar que no ha surgido ningún incidente grave, es necesario acostumbrar a los trabajadores a usarlos por su bien personal</w:t>
            </w:r>
            <w:r w:rsidR="00155E9C">
              <w:rPr>
                <w:rFonts w:ascii="Arial" w:eastAsia="Times New Roman" w:hAnsi="Arial" w:cs="Arial"/>
                <w:color w:val="000000"/>
                <w:lang w:eastAsia="es-MX"/>
              </w:rPr>
              <w:t>.</w:t>
            </w:r>
            <w:r w:rsidR="00675C9C">
              <w:rPr>
                <w:rFonts w:ascii="Arial" w:eastAsia="Times New Roman" w:hAnsi="Arial" w:cs="Arial"/>
                <w:color w:val="000000"/>
                <w:lang w:eastAsia="es-MX"/>
              </w:rPr>
              <w:t xml:space="preserve"> Aunque una pequeña minoría los usa es necesario que todos los trabajadores los usen, este objetivo se puede </w:t>
            </w:r>
            <w:r w:rsidR="00DB5B9B">
              <w:rPr>
                <w:rFonts w:ascii="Arial" w:eastAsia="Times New Roman" w:hAnsi="Arial" w:cs="Arial"/>
                <w:color w:val="000000"/>
                <w:lang w:eastAsia="es-MX"/>
              </w:rPr>
              <w:t>alcanzar con algunos incentivos por parte de la empresa o también por multas para quienes</w:t>
            </w:r>
            <w:r w:rsidR="009B01C3">
              <w:rPr>
                <w:rFonts w:ascii="Arial" w:eastAsia="Times New Roman" w:hAnsi="Arial" w:cs="Arial"/>
                <w:color w:val="000000"/>
                <w:lang w:eastAsia="es-MX"/>
              </w:rPr>
              <w:t xml:space="preserve"> lo incumplan.</w:t>
            </w:r>
          </w:p>
        </w:tc>
      </w:tr>
    </w:tbl>
    <w:p w:rsidR="00CF5C1D" w:rsidRPr="005072AA" w:rsidRDefault="00CF5C1D" w:rsidP="00CF5C1D">
      <w:pPr>
        <w:pStyle w:val="Sinespaciado"/>
        <w:jc w:val="both"/>
        <w:rPr>
          <w:rFonts w:ascii="Arial" w:hAnsi="Arial" w:cs="Arial"/>
          <w:b/>
        </w:rPr>
      </w:pPr>
    </w:p>
    <w:p w:rsidR="00CF5C1D" w:rsidRPr="005072AA" w:rsidRDefault="00CF5C1D" w:rsidP="00CF5C1D">
      <w:pPr>
        <w:pStyle w:val="Sinespaciado"/>
        <w:jc w:val="both"/>
        <w:rPr>
          <w:rFonts w:ascii="Arial" w:hAnsi="Arial" w:cs="Arial"/>
          <w:b/>
        </w:rPr>
      </w:pPr>
    </w:p>
    <w:p w:rsidR="00CF5C1D" w:rsidRDefault="00CF5C1D" w:rsidP="00CF5C1D">
      <w:pPr>
        <w:pStyle w:val="Sinespaciado"/>
        <w:numPr>
          <w:ilvl w:val="0"/>
          <w:numId w:val="1"/>
        </w:numPr>
        <w:jc w:val="both"/>
        <w:rPr>
          <w:rFonts w:ascii="Arial" w:hAnsi="Arial" w:cs="Arial"/>
          <w:b/>
          <w:sz w:val="40"/>
          <w:szCs w:val="40"/>
        </w:rPr>
      </w:pPr>
      <w:r>
        <w:rPr>
          <w:rFonts w:ascii="Arial" w:hAnsi="Arial" w:cs="Arial"/>
          <w:b/>
          <w:sz w:val="40"/>
          <w:szCs w:val="40"/>
        </w:rPr>
        <w:t>Conclusiones y Recomendaciones</w:t>
      </w:r>
    </w:p>
    <w:p w:rsidR="00CF5C1D" w:rsidRDefault="00CF5C1D" w:rsidP="00CF5C1D">
      <w:pPr>
        <w:pStyle w:val="Sinespaciado"/>
        <w:jc w:val="both"/>
        <w:rPr>
          <w:rFonts w:ascii="Arial" w:hAnsi="Arial" w:cs="Arial"/>
          <w:b/>
        </w:rPr>
      </w:pPr>
    </w:p>
    <w:p w:rsidR="00CF5C1D" w:rsidRDefault="00CF5C1D" w:rsidP="00CF5C1D">
      <w:pPr>
        <w:pStyle w:val="Sinespaciado"/>
        <w:jc w:val="both"/>
        <w:rPr>
          <w:rFonts w:ascii="Arial" w:hAnsi="Arial" w:cs="Arial"/>
          <w:b/>
          <w:sz w:val="40"/>
          <w:szCs w:val="40"/>
        </w:rPr>
      </w:pPr>
      <w:r>
        <w:rPr>
          <w:rFonts w:ascii="Arial" w:hAnsi="Arial" w:cs="Arial"/>
          <w:b/>
          <w:sz w:val="40"/>
          <w:szCs w:val="40"/>
        </w:rPr>
        <w:t>2.1 Recomendaciones</w:t>
      </w:r>
    </w:p>
    <w:p w:rsidR="00CF5C1D" w:rsidRDefault="00CF5C1D" w:rsidP="00CF5C1D">
      <w:pPr>
        <w:pStyle w:val="Sinespaciado"/>
        <w:jc w:val="both"/>
        <w:rPr>
          <w:rFonts w:ascii="Arial" w:hAnsi="Arial" w:cs="Arial"/>
        </w:rPr>
      </w:pPr>
    </w:p>
    <w:p w:rsidR="00313EF4" w:rsidRDefault="009A0F77" w:rsidP="00F46E24">
      <w:pPr>
        <w:pStyle w:val="Prrafodelista"/>
        <w:numPr>
          <w:ilvl w:val="0"/>
          <w:numId w:val="5"/>
        </w:numPr>
        <w:spacing w:after="0"/>
        <w:rPr>
          <w:rFonts w:ascii="Arial" w:hAnsi="Arial" w:cs="Arial"/>
        </w:rPr>
      </w:pPr>
      <w:r w:rsidRPr="00F46E24">
        <w:rPr>
          <w:rFonts w:ascii="Arial" w:hAnsi="Arial" w:cs="Arial"/>
        </w:rPr>
        <w:t>A pesar que son muy pocas las personas que se encuentran trabajando en altas temperaturas es necesario c</w:t>
      </w:r>
      <w:r w:rsidRPr="00F46E24">
        <w:rPr>
          <w:rFonts w:ascii="Arial" w:hAnsi="Arial" w:cs="Arial"/>
        </w:rPr>
        <w:t xml:space="preserve">apacitar y dotar de información sobre los riesgos, problemas, síntomas, </w:t>
      </w:r>
      <w:r w:rsidR="00D856BB" w:rsidRPr="00F46E24">
        <w:rPr>
          <w:rFonts w:ascii="Arial" w:hAnsi="Arial" w:cs="Arial"/>
        </w:rPr>
        <w:t>etc.</w:t>
      </w:r>
    </w:p>
    <w:p w:rsidR="00F46E24" w:rsidRPr="00F46E24" w:rsidRDefault="00F46E24" w:rsidP="00F46E24">
      <w:pPr>
        <w:pStyle w:val="Prrafodelista"/>
        <w:spacing w:after="0"/>
        <w:rPr>
          <w:rFonts w:ascii="Arial" w:hAnsi="Arial" w:cs="Arial"/>
        </w:rPr>
      </w:pPr>
    </w:p>
    <w:p w:rsidR="00F46E24" w:rsidRDefault="00D856BB" w:rsidP="00F46E24">
      <w:pPr>
        <w:pStyle w:val="Prrafodelista"/>
        <w:numPr>
          <w:ilvl w:val="0"/>
          <w:numId w:val="5"/>
        </w:numPr>
        <w:spacing w:after="0"/>
        <w:rPr>
          <w:rFonts w:ascii="Arial" w:hAnsi="Arial" w:cs="Arial"/>
        </w:rPr>
      </w:pPr>
      <w:r w:rsidRPr="00F46E24">
        <w:rPr>
          <w:rFonts w:ascii="Arial" w:hAnsi="Arial" w:cs="Arial"/>
        </w:rPr>
        <w:t xml:space="preserve">Como el sistema de extracción no es muy eficiente se recomienda </w:t>
      </w:r>
      <w:r w:rsidR="00700E97" w:rsidRPr="00F46E24">
        <w:rPr>
          <w:rFonts w:ascii="Arial" w:hAnsi="Arial" w:cs="Arial"/>
        </w:rPr>
        <w:t>realizar la instalación adecuada para c</w:t>
      </w:r>
      <w:r w:rsidR="00313EF4" w:rsidRPr="00F46E24">
        <w:rPr>
          <w:rFonts w:ascii="Arial" w:hAnsi="Arial" w:cs="Arial"/>
        </w:rPr>
        <w:t>ontrolar la velocidad del aire y el nivel de</w:t>
      </w:r>
      <w:r w:rsidR="00313EF4" w:rsidRPr="00F46E24">
        <w:rPr>
          <w:rFonts w:ascii="Arial" w:hAnsi="Arial" w:cs="Arial"/>
        </w:rPr>
        <w:t xml:space="preserve"> </w:t>
      </w:r>
      <w:r w:rsidR="00313EF4" w:rsidRPr="00F46E24">
        <w:rPr>
          <w:rFonts w:ascii="Arial" w:hAnsi="Arial" w:cs="Arial"/>
        </w:rPr>
        <w:t>temperatura de los equipos de calefacción</w:t>
      </w:r>
      <w:r w:rsidR="00700E97" w:rsidRPr="00F46E24">
        <w:rPr>
          <w:rFonts w:ascii="Arial" w:hAnsi="Arial" w:cs="Arial"/>
        </w:rPr>
        <w:t xml:space="preserve"> y así prevenir sudoración excesiva</w:t>
      </w:r>
      <w:r w:rsidR="00313EF4" w:rsidRPr="00F46E24">
        <w:rPr>
          <w:rFonts w:ascii="Arial" w:hAnsi="Arial" w:cs="Arial"/>
        </w:rPr>
        <w:t>.</w:t>
      </w:r>
    </w:p>
    <w:p w:rsidR="00F46E24" w:rsidRPr="00F46E24" w:rsidRDefault="00F46E24" w:rsidP="00F46E24">
      <w:pPr>
        <w:spacing w:after="0"/>
        <w:rPr>
          <w:rFonts w:ascii="Arial" w:hAnsi="Arial" w:cs="Arial"/>
        </w:rPr>
      </w:pPr>
    </w:p>
    <w:p w:rsidR="00313EF4" w:rsidRDefault="00313EF4" w:rsidP="00F46E24">
      <w:pPr>
        <w:pStyle w:val="Prrafodelista"/>
        <w:numPr>
          <w:ilvl w:val="0"/>
          <w:numId w:val="5"/>
        </w:numPr>
        <w:spacing w:after="0"/>
        <w:rPr>
          <w:rFonts w:ascii="Arial" w:hAnsi="Arial" w:cs="Arial"/>
        </w:rPr>
      </w:pPr>
      <w:r w:rsidRPr="00F46E24">
        <w:rPr>
          <w:rFonts w:ascii="Arial" w:hAnsi="Arial" w:cs="Arial"/>
        </w:rPr>
        <w:t>Ajustar el nivel de actividad para obtener una mínima</w:t>
      </w:r>
      <w:r w:rsidR="007D669E" w:rsidRPr="00F46E24">
        <w:rPr>
          <w:rFonts w:ascii="Arial" w:hAnsi="Arial" w:cs="Arial"/>
        </w:rPr>
        <w:t xml:space="preserve"> </w:t>
      </w:r>
      <w:r w:rsidR="00370368" w:rsidRPr="00F46E24">
        <w:rPr>
          <w:rFonts w:ascii="Arial" w:hAnsi="Arial" w:cs="Arial"/>
        </w:rPr>
        <w:t>sudoración y así e</w:t>
      </w:r>
      <w:r w:rsidRPr="00F46E24">
        <w:rPr>
          <w:rFonts w:ascii="Arial" w:hAnsi="Arial" w:cs="Arial"/>
        </w:rPr>
        <w:t>vitar cambios bruscos en la intensidad del trabajo.</w:t>
      </w:r>
    </w:p>
    <w:p w:rsidR="00F46E24" w:rsidRPr="00F46E24" w:rsidRDefault="00F46E24" w:rsidP="00F46E24">
      <w:pPr>
        <w:spacing w:after="0"/>
        <w:rPr>
          <w:rFonts w:ascii="Arial" w:hAnsi="Arial" w:cs="Arial"/>
        </w:rPr>
      </w:pPr>
    </w:p>
    <w:p w:rsidR="00313EF4" w:rsidRPr="00F46E24" w:rsidRDefault="00110F29" w:rsidP="00F46E24">
      <w:pPr>
        <w:pStyle w:val="Prrafodelista"/>
        <w:numPr>
          <w:ilvl w:val="0"/>
          <w:numId w:val="5"/>
        </w:numPr>
        <w:spacing w:after="0"/>
        <w:rPr>
          <w:rFonts w:ascii="Arial" w:hAnsi="Arial" w:cs="Arial"/>
        </w:rPr>
      </w:pPr>
      <w:r w:rsidRPr="00F46E24">
        <w:rPr>
          <w:rFonts w:ascii="Arial" w:hAnsi="Arial" w:cs="Arial"/>
        </w:rPr>
        <w:t xml:space="preserve">Como se ha mencionado antes la empresa se ha encargado de dotar a todos los trabajadores con </w:t>
      </w:r>
      <w:r w:rsidR="00960B6E" w:rsidRPr="00F46E24">
        <w:rPr>
          <w:rFonts w:ascii="Arial" w:hAnsi="Arial" w:cs="Arial"/>
        </w:rPr>
        <w:t>EPP pero los trabajadores no los utilizan, se encuentran expuestos a una gran cantidad de riesgos, por lo tanto se recomienda realizar charlas informativas sobre el uso de los EPP, para evitar futuros accidentes.</w:t>
      </w:r>
    </w:p>
    <w:p w:rsidR="00CF5C1D" w:rsidRDefault="00CF5C1D" w:rsidP="00CF5C1D">
      <w:pPr>
        <w:spacing w:after="160" w:line="259" w:lineRule="auto"/>
        <w:rPr>
          <w:rFonts w:ascii="Arial" w:hAnsi="Arial" w:cs="Arial"/>
        </w:rPr>
      </w:pPr>
      <w:r>
        <w:rPr>
          <w:rFonts w:ascii="Arial" w:hAnsi="Arial" w:cs="Arial"/>
        </w:rPr>
        <w:br w:type="page"/>
      </w:r>
    </w:p>
    <w:p w:rsidR="00CF5C1D" w:rsidRDefault="00CF5C1D" w:rsidP="00CF5C1D">
      <w:pPr>
        <w:spacing w:after="0"/>
        <w:rPr>
          <w:rFonts w:ascii="Arial" w:hAnsi="Arial" w:cs="Arial"/>
        </w:rPr>
      </w:pPr>
    </w:p>
    <w:p w:rsidR="00CF5C1D" w:rsidRPr="00363ABE" w:rsidRDefault="00CF5C1D" w:rsidP="00CF5C1D">
      <w:pPr>
        <w:numPr>
          <w:ilvl w:val="0"/>
          <w:numId w:val="2"/>
        </w:numPr>
        <w:jc w:val="both"/>
        <w:outlineLvl w:val="0"/>
        <w:rPr>
          <w:rFonts w:ascii="Arial" w:hAnsi="Arial" w:cs="Arial"/>
          <w:b/>
          <w:sz w:val="40"/>
        </w:rPr>
      </w:pPr>
      <w:r w:rsidRPr="00363ABE">
        <w:rPr>
          <w:rFonts w:ascii="Arial" w:hAnsi="Arial" w:cs="Arial"/>
          <w:b/>
          <w:sz w:val="40"/>
          <w:szCs w:val="40"/>
        </w:rPr>
        <w:t>Ilustraciones.</w:t>
      </w:r>
    </w:p>
    <w:p w:rsidR="00CF5C1D" w:rsidRDefault="00BE6018" w:rsidP="00CF5C1D">
      <w:pPr>
        <w:pStyle w:val="Sinespaciado"/>
        <w:jc w:val="center"/>
        <w:rPr>
          <w:rFonts w:ascii="Arial" w:hAnsi="Arial" w:cs="Arial"/>
        </w:rPr>
      </w:pPr>
      <w:r w:rsidRPr="00BE6018">
        <w:rPr>
          <w:rFonts w:ascii="Arial" w:hAnsi="Arial" w:cs="Arial"/>
          <w:noProof/>
          <w:lang w:eastAsia="es-MX"/>
        </w:rPr>
        <w:drawing>
          <wp:inline distT="0" distB="0" distL="0" distR="0">
            <wp:extent cx="4532400" cy="3398400"/>
            <wp:effectExtent l="0" t="0" r="1905" b="0"/>
            <wp:docPr id="7" name="Imagen 7" descr="D:\UNAL\Undecimo_Semestre\Seguridad_Industrial\Proyecto\FOTOS REMAX\IMG_2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AL\Undecimo_Semestre\Seguridad_Industrial\Proyecto\FOTOS REMAX\IMG_28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2400" cy="3398400"/>
                    </a:xfrm>
                    <a:prstGeom prst="rect">
                      <a:avLst/>
                    </a:prstGeom>
                    <a:noFill/>
                    <a:ln>
                      <a:noFill/>
                    </a:ln>
                  </pic:spPr>
                </pic:pic>
              </a:graphicData>
            </a:graphic>
          </wp:inline>
        </w:drawing>
      </w:r>
    </w:p>
    <w:p w:rsidR="00CF5C1D" w:rsidRDefault="00CF5C1D" w:rsidP="00CF5C1D">
      <w:pPr>
        <w:pStyle w:val="Sinespaciado"/>
        <w:jc w:val="center"/>
        <w:rPr>
          <w:rFonts w:ascii="Arial" w:hAnsi="Arial" w:cs="Arial"/>
          <w:bCs/>
        </w:rPr>
      </w:pPr>
      <w:r>
        <w:rPr>
          <w:rFonts w:ascii="Arial" w:hAnsi="Arial" w:cs="Arial"/>
        </w:rPr>
        <w:t xml:space="preserve">Ilustración </w:t>
      </w:r>
      <w:r w:rsidRPr="00E304BC">
        <w:rPr>
          <w:rFonts w:ascii="Arial" w:hAnsi="Arial" w:cs="Arial"/>
        </w:rPr>
        <w:t>X</w:t>
      </w:r>
      <w:r>
        <w:rPr>
          <w:rFonts w:ascii="Arial" w:hAnsi="Arial" w:cs="Arial"/>
        </w:rPr>
        <w:t>1</w:t>
      </w:r>
      <w:r w:rsidRPr="00E304BC">
        <w:rPr>
          <w:rFonts w:ascii="Arial" w:hAnsi="Arial" w:cs="Arial"/>
        </w:rPr>
        <w:t xml:space="preserve"> </w:t>
      </w:r>
      <w:r>
        <w:rPr>
          <w:rFonts w:ascii="Arial" w:hAnsi="Arial" w:cs="Arial"/>
          <w:bCs/>
        </w:rPr>
        <w:t>Pared Segundo piso</w:t>
      </w:r>
      <w:r w:rsidRPr="00E304BC">
        <w:rPr>
          <w:rFonts w:ascii="Arial" w:hAnsi="Arial" w:cs="Arial"/>
          <w:bCs/>
        </w:rPr>
        <w:t xml:space="preserve"> (Autores. Toma del 12 de Noviembre de 2013)</w:t>
      </w:r>
    </w:p>
    <w:p w:rsidR="00BE6018" w:rsidRDefault="00BE6018" w:rsidP="00CF5C1D">
      <w:pPr>
        <w:pStyle w:val="Sinespaciado"/>
        <w:jc w:val="center"/>
        <w:rPr>
          <w:rFonts w:ascii="Arial" w:hAnsi="Arial" w:cs="Arial"/>
          <w:bCs/>
        </w:rPr>
      </w:pPr>
    </w:p>
    <w:p w:rsidR="00BE6018" w:rsidRDefault="002825D3" w:rsidP="00CF5C1D">
      <w:pPr>
        <w:pStyle w:val="Sinespaciado"/>
        <w:jc w:val="center"/>
        <w:rPr>
          <w:rFonts w:ascii="Arial" w:hAnsi="Arial" w:cs="Arial"/>
          <w:bCs/>
        </w:rPr>
      </w:pPr>
      <w:r w:rsidRPr="002825D3">
        <w:rPr>
          <w:rFonts w:ascii="Arial" w:hAnsi="Arial" w:cs="Arial"/>
          <w:bCs/>
          <w:noProof/>
          <w:lang w:eastAsia="es-MX"/>
        </w:rPr>
        <w:drawing>
          <wp:inline distT="0" distB="0" distL="0" distR="0">
            <wp:extent cx="4532400" cy="3398400"/>
            <wp:effectExtent l="0" t="0" r="1905" b="0"/>
            <wp:docPr id="8" name="Imagen 8" descr="D:\UNAL\Undecimo_Semestre\Seguridad_Industrial\Proyecto\FOTOS REMAX\IMG_2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AL\Undecimo_Semestre\Seguridad_Industrial\Proyecto\FOTOS REMAX\IMG_282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2400" cy="3398400"/>
                    </a:xfrm>
                    <a:prstGeom prst="rect">
                      <a:avLst/>
                    </a:prstGeom>
                    <a:noFill/>
                    <a:ln>
                      <a:noFill/>
                    </a:ln>
                  </pic:spPr>
                </pic:pic>
              </a:graphicData>
            </a:graphic>
          </wp:inline>
        </w:drawing>
      </w:r>
    </w:p>
    <w:p w:rsidR="00CF5C1D" w:rsidRDefault="00CF5C1D" w:rsidP="00CF5C1D">
      <w:pPr>
        <w:pStyle w:val="Sinespaciado"/>
        <w:jc w:val="center"/>
        <w:rPr>
          <w:rFonts w:ascii="Arial" w:hAnsi="Arial" w:cs="Arial"/>
          <w:bCs/>
        </w:rPr>
      </w:pPr>
      <w:r>
        <w:rPr>
          <w:rFonts w:ascii="Arial" w:hAnsi="Arial" w:cs="Arial"/>
        </w:rPr>
        <w:t xml:space="preserve">Ilustración </w:t>
      </w:r>
      <w:r w:rsidRPr="00E304BC">
        <w:rPr>
          <w:rFonts w:ascii="Arial" w:hAnsi="Arial" w:cs="Arial"/>
        </w:rPr>
        <w:t>X</w:t>
      </w:r>
      <w:r>
        <w:rPr>
          <w:rFonts w:ascii="Arial" w:hAnsi="Arial" w:cs="Arial"/>
        </w:rPr>
        <w:t>2</w:t>
      </w:r>
      <w:r w:rsidRPr="00E304BC">
        <w:rPr>
          <w:rFonts w:ascii="Arial" w:hAnsi="Arial" w:cs="Arial"/>
        </w:rPr>
        <w:t xml:space="preserve"> </w:t>
      </w:r>
      <w:r>
        <w:rPr>
          <w:rFonts w:ascii="Arial" w:hAnsi="Arial" w:cs="Arial"/>
          <w:bCs/>
        </w:rPr>
        <w:t>Pared Segundo piso</w:t>
      </w:r>
      <w:r w:rsidRPr="00E304BC">
        <w:rPr>
          <w:rFonts w:ascii="Arial" w:hAnsi="Arial" w:cs="Arial"/>
          <w:bCs/>
        </w:rPr>
        <w:t xml:space="preserve"> (Autores. Toma del 12 de Noviembre de 2013)</w:t>
      </w:r>
    </w:p>
    <w:p w:rsidR="003A3A69" w:rsidRDefault="003A3A69">
      <w:pPr>
        <w:spacing w:after="160" w:line="259" w:lineRule="auto"/>
        <w:rPr>
          <w:rFonts w:ascii="Arial" w:hAnsi="Arial" w:cs="Arial"/>
          <w:bCs/>
        </w:rPr>
      </w:pPr>
      <w:r>
        <w:rPr>
          <w:rFonts w:ascii="Arial" w:hAnsi="Arial" w:cs="Arial"/>
          <w:bCs/>
        </w:rPr>
        <w:br w:type="page"/>
      </w:r>
    </w:p>
    <w:p w:rsidR="003A3A69" w:rsidRPr="00E129D8" w:rsidRDefault="00E129D8" w:rsidP="00E129D8">
      <w:pPr>
        <w:pStyle w:val="Prrafodelista"/>
        <w:numPr>
          <w:ilvl w:val="0"/>
          <w:numId w:val="2"/>
        </w:numPr>
        <w:jc w:val="both"/>
        <w:outlineLvl w:val="0"/>
        <w:rPr>
          <w:rFonts w:ascii="Arial" w:hAnsi="Arial" w:cs="Arial"/>
          <w:b/>
          <w:sz w:val="40"/>
        </w:rPr>
      </w:pPr>
      <w:r w:rsidRPr="00E129D8">
        <w:rPr>
          <w:rFonts w:ascii="Arial" w:hAnsi="Arial" w:cs="Arial"/>
          <w:b/>
          <w:sz w:val="40"/>
        </w:rPr>
        <w:lastRenderedPageBreak/>
        <w:t>Endesa premia a una empresa berciana por sus buenas prácticas en seguridad laboral</w:t>
      </w:r>
      <w:r>
        <w:rPr>
          <w:rFonts w:ascii="Arial" w:hAnsi="Arial" w:cs="Arial"/>
          <w:b/>
          <w:sz w:val="40"/>
        </w:rPr>
        <w:t>.</w:t>
      </w:r>
    </w:p>
    <w:p w:rsidR="003A3A69" w:rsidRDefault="003A3A69" w:rsidP="003A3A69">
      <w:pPr>
        <w:pStyle w:val="Sinespaciado"/>
        <w:jc w:val="both"/>
        <w:rPr>
          <w:rFonts w:ascii="Arial" w:hAnsi="Arial" w:cs="Arial"/>
          <w:bCs/>
        </w:rPr>
      </w:pPr>
    </w:p>
    <w:p w:rsidR="003A3A69" w:rsidRDefault="00C8477E" w:rsidP="003A3A69">
      <w:pPr>
        <w:pStyle w:val="Sinespaciado"/>
        <w:jc w:val="both"/>
        <w:rPr>
          <w:rFonts w:ascii="Arial" w:hAnsi="Arial" w:cs="Arial"/>
          <w:bCs/>
        </w:rPr>
      </w:pPr>
      <w:hyperlink r:id="rId7" w:history="1">
        <w:r w:rsidR="00963B54">
          <w:rPr>
            <w:rFonts w:ascii="Arial" w:hAnsi="Arial" w:cs="Arial"/>
            <w:bCs/>
          </w:rPr>
          <w:t xml:space="preserve">Disponible en </w:t>
        </w:r>
        <w:r w:rsidRPr="00F55FA9">
          <w:rPr>
            <w:rStyle w:val="Hipervnculo"/>
            <w:rFonts w:ascii="Arial" w:hAnsi="Arial" w:cs="Arial"/>
            <w:bCs/>
          </w:rPr>
          <w:t>http://bierzocomarca.eu/index.php/economia/45/12500-endesa-premia-a-una-empresa-de-ponferrada-por-sus-buenas-practicas-en-seguridad-laboral</w:t>
        </w:r>
      </w:hyperlink>
    </w:p>
    <w:p w:rsidR="003A3A69" w:rsidRDefault="003A3A69" w:rsidP="003A3A69">
      <w:pPr>
        <w:pStyle w:val="Sinespaciado"/>
        <w:jc w:val="both"/>
        <w:rPr>
          <w:rFonts w:ascii="Arial" w:hAnsi="Arial" w:cs="Arial"/>
          <w:bCs/>
        </w:rPr>
      </w:pPr>
    </w:p>
    <w:p w:rsidR="003A3A69" w:rsidRDefault="003A3A69" w:rsidP="003A3A69">
      <w:pPr>
        <w:pStyle w:val="Sinespaciado"/>
        <w:jc w:val="both"/>
        <w:rPr>
          <w:rFonts w:ascii="Arial" w:hAnsi="Arial" w:cs="Arial"/>
          <w:bCs/>
        </w:rPr>
      </w:pPr>
    </w:p>
    <w:p w:rsidR="003A3A69" w:rsidRPr="003A3A69" w:rsidRDefault="003A3A69" w:rsidP="003A3A69">
      <w:pPr>
        <w:pStyle w:val="Sinespaciado"/>
        <w:jc w:val="both"/>
        <w:rPr>
          <w:rFonts w:ascii="Arial" w:hAnsi="Arial" w:cs="Arial"/>
          <w:bCs/>
        </w:rPr>
      </w:pPr>
      <w:r w:rsidRPr="003A3A69">
        <w:rPr>
          <w:rFonts w:ascii="Arial" w:hAnsi="Arial" w:cs="Arial"/>
          <w:bCs/>
        </w:rPr>
        <w:t xml:space="preserve">La multinacional Endesa ha distinguido a Eléctricas Reunidas de Ponferrada por sus buenas prácticas en seguridad y prevención de riesgos laborales. </w:t>
      </w:r>
      <w:r w:rsidR="008B1E78" w:rsidRPr="003A3A69">
        <w:rPr>
          <w:rFonts w:ascii="Arial" w:hAnsi="Arial" w:cs="Arial"/>
          <w:bCs/>
        </w:rPr>
        <w:t>Durante</w:t>
      </w:r>
      <w:r w:rsidRPr="003A3A69">
        <w:rPr>
          <w:rFonts w:ascii="Arial" w:hAnsi="Arial" w:cs="Arial"/>
          <w:bCs/>
        </w:rPr>
        <w:t xml:space="preserve"> las labores de la revisión del grupo cuatro de la central térmica de </w:t>
      </w:r>
      <w:proofErr w:type="spellStart"/>
      <w:r w:rsidRPr="003A3A69">
        <w:rPr>
          <w:rFonts w:ascii="Arial" w:hAnsi="Arial" w:cs="Arial"/>
          <w:bCs/>
        </w:rPr>
        <w:t>Compostilla</w:t>
      </w:r>
      <w:proofErr w:type="spellEnd"/>
      <w:r w:rsidRPr="003A3A69">
        <w:rPr>
          <w:rFonts w:ascii="Arial" w:hAnsi="Arial" w:cs="Arial"/>
          <w:bCs/>
        </w:rPr>
        <w:t xml:space="preserve"> desarrollada en abril y mayo.</w:t>
      </w:r>
    </w:p>
    <w:p w:rsidR="003A3A69" w:rsidRPr="003A3A69" w:rsidRDefault="003A3A69" w:rsidP="003A3A69">
      <w:pPr>
        <w:pStyle w:val="Sinespaciado"/>
        <w:jc w:val="both"/>
        <w:rPr>
          <w:rFonts w:ascii="Arial" w:hAnsi="Arial" w:cs="Arial"/>
          <w:bCs/>
        </w:rPr>
      </w:pPr>
    </w:p>
    <w:p w:rsidR="003A3A69" w:rsidRDefault="003A3A69" w:rsidP="003A3A69">
      <w:pPr>
        <w:pStyle w:val="Sinespaciado"/>
        <w:jc w:val="both"/>
        <w:rPr>
          <w:rFonts w:ascii="Arial" w:hAnsi="Arial" w:cs="Arial"/>
          <w:bCs/>
        </w:rPr>
      </w:pPr>
      <w:r w:rsidRPr="003A3A69">
        <w:rPr>
          <w:rFonts w:ascii="Arial" w:hAnsi="Arial" w:cs="Arial"/>
          <w:bCs/>
        </w:rPr>
        <w:t xml:space="preserve">En el acto de entrega del premio, que ha tenido lugar en la propia instalación, el director de la Unidad de Producción Térmica (UPT) de </w:t>
      </w:r>
      <w:proofErr w:type="spellStart"/>
      <w:r w:rsidRPr="003A3A69">
        <w:rPr>
          <w:rFonts w:ascii="Arial" w:hAnsi="Arial" w:cs="Arial"/>
          <w:bCs/>
        </w:rPr>
        <w:t>Compostilla</w:t>
      </w:r>
      <w:proofErr w:type="spellEnd"/>
      <w:r w:rsidRPr="003A3A69">
        <w:rPr>
          <w:rFonts w:ascii="Arial" w:hAnsi="Arial" w:cs="Arial"/>
          <w:bCs/>
        </w:rPr>
        <w:t>, Javier Granja, destacó el “elevado nivel de seguridad alcanzado por todas las contratistas que participaron en los trabajos”.</w:t>
      </w:r>
    </w:p>
    <w:p w:rsidR="003A3A69" w:rsidRDefault="003A3A69" w:rsidP="003A3A69">
      <w:pPr>
        <w:pStyle w:val="Sinespaciado"/>
        <w:jc w:val="both"/>
        <w:rPr>
          <w:rFonts w:ascii="Arial" w:hAnsi="Arial" w:cs="Arial"/>
        </w:rPr>
      </w:pPr>
    </w:p>
    <w:p w:rsidR="008B1E78" w:rsidRDefault="008B1E78" w:rsidP="008B1E78">
      <w:pPr>
        <w:pStyle w:val="Sinespaciado"/>
        <w:jc w:val="both"/>
        <w:rPr>
          <w:rFonts w:ascii="Arial" w:hAnsi="Arial" w:cs="Arial"/>
        </w:rPr>
      </w:pPr>
      <w:r>
        <w:rPr>
          <w:rFonts w:ascii="Arial" w:hAnsi="Arial" w:cs="Arial"/>
        </w:rPr>
        <w:t xml:space="preserve">Publicado </w:t>
      </w:r>
      <w:r w:rsidRPr="003A3A69">
        <w:rPr>
          <w:rFonts w:ascii="Arial" w:hAnsi="Arial" w:cs="Arial"/>
        </w:rPr>
        <w:t>el Lunes 03 de Junio de 2013 12:02</w:t>
      </w:r>
    </w:p>
    <w:p w:rsidR="008B1E78" w:rsidRDefault="008B1E78" w:rsidP="003A3A69">
      <w:pPr>
        <w:pStyle w:val="Sinespaciado"/>
        <w:jc w:val="both"/>
        <w:rPr>
          <w:rFonts w:ascii="Arial" w:hAnsi="Arial" w:cs="Arial"/>
        </w:rPr>
      </w:pPr>
    </w:p>
    <w:p w:rsidR="003A3A69" w:rsidRDefault="003A3A69">
      <w:pPr>
        <w:spacing w:after="160" w:line="259" w:lineRule="auto"/>
        <w:rPr>
          <w:rFonts w:ascii="Arial" w:hAnsi="Arial" w:cs="Arial"/>
        </w:rPr>
      </w:pPr>
      <w:r>
        <w:rPr>
          <w:rFonts w:ascii="Arial" w:hAnsi="Arial" w:cs="Arial"/>
        </w:rPr>
        <w:br w:type="page"/>
      </w:r>
    </w:p>
    <w:p w:rsidR="002B373C" w:rsidRPr="003A3A69" w:rsidRDefault="00E129D8" w:rsidP="00E129D8">
      <w:pPr>
        <w:pStyle w:val="Prrafodelista"/>
        <w:numPr>
          <w:ilvl w:val="0"/>
          <w:numId w:val="2"/>
        </w:numPr>
        <w:jc w:val="both"/>
        <w:outlineLvl w:val="0"/>
        <w:rPr>
          <w:rFonts w:ascii="Arial" w:hAnsi="Arial" w:cs="Arial"/>
          <w:b/>
          <w:sz w:val="40"/>
        </w:rPr>
      </w:pPr>
      <w:r w:rsidRPr="00E129D8">
        <w:rPr>
          <w:rFonts w:ascii="Arial" w:hAnsi="Arial" w:cs="Arial"/>
          <w:b/>
          <w:sz w:val="40"/>
        </w:rPr>
        <w:lastRenderedPageBreak/>
        <w:t xml:space="preserve">Galletas Gullón recibe la placa distintiva de los Premios </w:t>
      </w:r>
      <w:proofErr w:type="spellStart"/>
      <w:r w:rsidRPr="00E129D8">
        <w:rPr>
          <w:rFonts w:ascii="Arial" w:hAnsi="Arial" w:cs="Arial"/>
          <w:b/>
          <w:sz w:val="40"/>
        </w:rPr>
        <w:t>Asepeyo</w:t>
      </w:r>
      <w:proofErr w:type="spellEnd"/>
      <w:r w:rsidRPr="00E129D8">
        <w:rPr>
          <w:rFonts w:ascii="Arial" w:hAnsi="Arial" w:cs="Arial"/>
          <w:b/>
          <w:sz w:val="40"/>
        </w:rPr>
        <w:t xml:space="preserve"> a las mejores prácticas preventivas</w:t>
      </w:r>
    </w:p>
    <w:p w:rsidR="003A3A69" w:rsidRDefault="00C8477E" w:rsidP="003A3A69">
      <w:pPr>
        <w:pStyle w:val="Sinespaciado"/>
        <w:jc w:val="both"/>
        <w:rPr>
          <w:rFonts w:ascii="Arial" w:hAnsi="Arial" w:cs="Arial"/>
        </w:rPr>
      </w:pPr>
      <w:hyperlink r:id="rId8" w:history="1">
        <w:r w:rsidR="00963B54">
          <w:rPr>
            <w:rFonts w:ascii="Arial" w:hAnsi="Arial" w:cs="Arial"/>
          </w:rPr>
          <w:t xml:space="preserve">Disponible en </w:t>
        </w:r>
        <w:r w:rsidRPr="00F55FA9">
          <w:rPr>
            <w:rStyle w:val="Hipervnculo"/>
            <w:rFonts w:ascii="Arial" w:hAnsi="Arial" w:cs="Arial"/>
          </w:rPr>
          <w:t>http://www.gullon.es/pt/noticias/galletas-gullon-recibe-la-placa-distintiva-de-los-premios-asepeyo-a-las-mejores-practicas-preventivas</w:t>
        </w:r>
      </w:hyperlink>
    </w:p>
    <w:p w:rsidR="00C8477E" w:rsidRDefault="00C8477E" w:rsidP="003A3A69">
      <w:pPr>
        <w:pStyle w:val="Sinespaciado"/>
        <w:jc w:val="both"/>
        <w:rPr>
          <w:rFonts w:ascii="Arial" w:hAnsi="Arial" w:cs="Arial"/>
        </w:rPr>
      </w:pPr>
    </w:p>
    <w:p w:rsidR="00C8477E" w:rsidRDefault="00C8477E" w:rsidP="003A3A69">
      <w:pPr>
        <w:pStyle w:val="Sinespaciado"/>
        <w:jc w:val="both"/>
        <w:rPr>
          <w:rFonts w:ascii="Arial" w:hAnsi="Arial" w:cs="Arial"/>
        </w:rPr>
      </w:pPr>
    </w:p>
    <w:p w:rsidR="003A3A69" w:rsidRPr="003A3A69" w:rsidRDefault="003A3A69" w:rsidP="003A3A69">
      <w:pPr>
        <w:pStyle w:val="Sinespaciado"/>
        <w:jc w:val="both"/>
        <w:rPr>
          <w:rFonts w:ascii="Arial" w:hAnsi="Arial" w:cs="Arial"/>
        </w:rPr>
      </w:pPr>
      <w:r w:rsidRPr="003A3A69">
        <w:rPr>
          <w:rFonts w:ascii="Arial" w:hAnsi="Arial" w:cs="Arial"/>
        </w:rPr>
        <w:t xml:space="preserve">Galletas Gullón recibe la placa distintiva de los Premios </w:t>
      </w:r>
      <w:proofErr w:type="spellStart"/>
      <w:r w:rsidRPr="003A3A69">
        <w:rPr>
          <w:rFonts w:ascii="Arial" w:hAnsi="Arial" w:cs="Arial"/>
        </w:rPr>
        <w:t>Asepeyo</w:t>
      </w:r>
      <w:proofErr w:type="spellEnd"/>
      <w:r w:rsidRPr="003A3A69">
        <w:rPr>
          <w:rFonts w:ascii="Arial" w:hAnsi="Arial" w:cs="Arial"/>
        </w:rPr>
        <w:t xml:space="preserve"> a las mejores prácticas preventivas</w:t>
      </w:r>
    </w:p>
    <w:p w:rsidR="003A3A69" w:rsidRDefault="003A3A69" w:rsidP="003A3A69">
      <w:pPr>
        <w:pStyle w:val="Sinespaciado"/>
        <w:jc w:val="both"/>
        <w:rPr>
          <w:rFonts w:ascii="Arial" w:hAnsi="Arial" w:cs="Arial"/>
        </w:rPr>
      </w:pPr>
      <w:r w:rsidRPr="003A3A69">
        <w:rPr>
          <w:rFonts w:ascii="Arial" w:hAnsi="Arial" w:cs="Arial"/>
        </w:rPr>
        <w:t xml:space="preserve">La distinción ha sido entregada a Mª Teresa Rodríguez, presidenta de Galletas Gullón S.A. por parte de Francisco Javier Toca, director autonómico de </w:t>
      </w:r>
      <w:proofErr w:type="spellStart"/>
      <w:r w:rsidRPr="003A3A69">
        <w:rPr>
          <w:rFonts w:ascii="Arial" w:hAnsi="Arial" w:cs="Arial"/>
        </w:rPr>
        <w:t>Asepeyo</w:t>
      </w:r>
      <w:proofErr w:type="spellEnd"/>
      <w:r w:rsidRPr="003A3A69">
        <w:rPr>
          <w:rFonts w:ascii="Arial" w:hAnsi="Arial" w:cs="Arial"/>
        </w:rPr>
        <w:t xml:space="preserve"> en Castilla y León</w:t>
      </w:r>
    </w:p>
    <w:p w:rsidR="00963B54" w:rsidRPr="003A3A69" w:rsidRDefault="00963B54" w:rsidP="003A3A69">
      <w:pPr>
        <w:pStyle w:val="Sinespaciado"/>
        <w:jc w:val="both"/>
        <w:rPr>
          <w:rFonts w:ascii="Arial" w:hAnsi="Arial" w:cs="Arial"/>
        </w:rPr>
      </w:pPr>
    </w:p>
    <w:p w:rsidR="003A3A69" w:rsidRPr="003A3A69" w:rsidRDefault="003A3A69" w:rsidP="003A3A69">
      <w:pPr>
        <w:pStyle w:val="Sinespaciado"/>
        <w:jc w:val="both"/>
        <w:rPr>
          <w:rFonts w:ascii="Arial" w:hAnsi="Arial" w:cs="Arial"/>
        </w:rPr>
      </w:pPr>
      <w:proofErr w:type="spellStart"/>
      <w:r w:rsidRPr="003A3A69">
        <w:rPr>
          <w:rFonts w:ascii="Arial" w:hAnsi="Arial" w:cs="Arial"/>
        </w:rPr>
        <w:t>Asepeyo</w:t>
      </w:r>
      <w:proofErr w:type="spellEnd"/>
      <w:r w:rsidRPr="003A3A69">
        <w:rPr>
          <w:rFonts w:ascii="Arial" w:hAnsi="Arial" w:cs="Arial"/>
        </w:rPr>
        <w:t xml:space="preserve"> ha entregado a la empresa palentina Galletas Gullón S.A la placa distintiva como finalista de la I Edición de los Premios </w:t>
      </w:r>
      <w:proofErr w:type="spellStart"/>
      <w:r w:rsidRPr="003A3A69">
        <w:rPr>
          <w:rFonts w:ascii="Arial" w:hAnsi="Arial" w:cs="Arial"/>
        </w:rPr>
        <w:t>Asepeyo</w:t>
      </w:r>
      <w:proofErr w:type="spellEnd"/>
      <w:r w:rsidRPr="003A3A69">
        <w:rPr>
          <w:rFonts w:ascii="Arial" w:hAnsi="Arial" w:cs="Arial"/>
        </w:rPr>
        <w:t xml:space="preserve"> a las mejores prácticas preventivas, convocados por la Mutua con el objetivo de reconocer a aquellas empresas asociadas que hayan destacado por sus resultados en materia de prevención de riesgos labo</w:t>
      </w:r>
      <w:bookmarkStart w:id="0" w:name="_GoBack"/>
      <w:bookmarkEnd w:id="0"/>
      <w:r w:rsidRPr="003A3A69">
        <w:rPr>
          <w:rFonts w:ascii="Arial" w:hAnsi="Arial" w:cs="Arial"/>
        </w:rPr>
        <w:t>rales durante el año 2012.</w:t>
      </w:r>
    </w:p>
    <w:p w:rsidR="003A3A69" w:rsidRPr="003A3A69" w:rsidRDefault="003A3A69" w:rsidP="003A3A69">
      <w:pPr>
        <w:pStyle w:val="Sinespaciado"/>
        <w:jc w:val="both"/>
        <w:rPr>
          <w:rFonts w:ascii="Arial" w:hAnsi="Arial" w:cs="Arial"/>
        </w:rPr>
      </w:pPr>
      <w:r w:rsidRPr="003A3A69">
        <w:rPr>
          <w:rFonts w:ascii="Arial" w:hAnsi="Arial" w:cs="Arial"/>
        </w:rPr>
        <w:t xml:space="preserve">Galletas Gullón S.A., empresa dedicada a la fabricación de galletas con sede en Aguilar de </w:t>
      </w:r>
      <w:proofErr w:type="spellStart"/>
      <w:r w:rsidRPr="003A3A69">
        <w:rPr>
          <w:rFonts w:ascii="Arial" w:hAnsi="Arial" w:cs="Arial"/>
        </w:rPr>
        <w:t>Campoó</w:t>
      </w:r>
      <w:proofErr w:type="spellEnd"/>
      <w:r w:rsidRPr="003A3A69">
        <w:rPr>
          <w:rFonts w:ascii="Arial" w:hAnsi="Arial" w:cs="Arial"/>
        </w:rPr>
        <w:t xml:space="preserve"> (Palencia), ha quedado finalista de los Premios </w:t>
      </w:r>
      <w:proofErr w:type="spellStart"/>
      <w:r w:rsidRPr="003A3A69">
        <w:rPr>
          <w:rFonts w:ascii="Arial" w:hAnsi="Arial" w:cs="Arial"/>
        </w:rPr>
        <w:t>Asepeyo</w:t>
      </w:r>
      <w:proofErr w:type="spellEnd"/>
      <w:r w:rsidRPr="003A3A69">
        <w:rPr>
          <w:rFonts w:ascii="Arial" w:hAnsi="Arial" w:cs="Arial"/>
        </w:rPr>
        <w:t xml:space="preserve"> por su trabajo ‘Reforma integral de área de trabajo de expediciones en Galletas Gullón, S.A’’. En él se exponen todas las medidas preventivas que la empresa ha adoptado en sus muelles de carga, donde se realiza todo el trabajo de clasificación y expedición del producto terminado, y cuyas condiciones térmicas durante la época invernal eran desfavorables a los trabajadores.</w:t>
      </w:r>
    </w:p>
    <w:p w:rsidR="003A3A69" w:rsidRPr="003A3A69" w:rsidRDefault="003A3A69" w:rsidP="003A3A69">
      <w:pPr>
        <w:pStyle w:val="Sinespaciado"/>
        <w:jc w:val="both"/>
        <w:rPr>
          <w:rFonts w:ascii="Arial" w:hAnsi="Arial" w:cs="Arial"/>
        </w:rPr>
      </w:pPr>
      <w:r w:rsidRPr="003A3A69">
        <w:rPr>
          <w:rFonts w:ascii="Arial" w:hAnsi="Arial" w:cs="Arial"/>
        </w:rPr>
        <w:t xml:space="preserve">Mª Teresa Rodríguez, presidenta de Galletas Gullón S.A., ha recibido la placa distintiva de manos de Francisco Javier Toca, director autonómico de </w:t>
      </w:r>
      <w:proofErr w:type="spellStart"/>
      <w:r w:rsidRPr="003A3A69">
        <w:rPr>
          <w:rFonts w:ascii="Arial" w:hAnsi="Arial" w:cs="Arial"/>
        </w:rPr>
        <w:t>Asepeyo</w:t>
      </w:r>
      <w:proofErr w:type="spellEnd"/>
      <w:r w:rsidRPr="003A3A69">
        <w:rPr>
          <w:rFonts w:ascii="Arial" w:hAnsi="Arial" w:cs="Arial"/>
        </w:rPr>
        <w:t xml:space="preserve"> en Castilla y León. En el acto han estado presentes Juan Miguel Martínez y Eva </w:t>
      </w:r>
      <w:proofErr w:type="spellStart"/>
      <w:r w:rsidRPr="003A3A69">
        <w:rPr>
          <w:rFonts w:ascii="Arial" w:hAnsi="Arial" w:cs="Arial"/>
        </w:rPr>
        <w:t>Lamalfa</w:t>
      </w:r>
      <w:proofErr w:type="spellEnd"/>
      <w:r w:rsidRPr="003A3A69">
        <w:rPr>
          <w:rFonts w:ascii="Arial" w:hAnsi="Arial" w:cs="Arial"/>
        </w:rPr>
        <w:t xml:space="preserve">, director general y directora de comunicación de la empresa palentina, respectivamente. Por parte de </w:t>
      </w:r>
      <w:proofErr w:type="spellStart"/>
      <w:r w:rsidRPr="003A3A69">
        <w:rPr>
          <w:rFonts w:ascii="Arial" w:hAnsi="Arial" w:cs="Arial"/>
        </w:rPr>
        <w:t>Asepeyo</w:t>
      </w:r>
      <w:proofErr w:type="spellEnd"/>
      <w:r w:rsidRPr="003A3A69">
        <w:rPr>
          <w:rFonts w:ascii="Arial" w:hAnsi="Arial" w:cs="Arial"/>
        </w:rPr>
        <w:t>, José María Bustamante, director autonómico de Seguridad e Higiene, Ricardo Rojo, director del centro asistencial de Palencia, y Luis Coma, director adjunto.</w:t>
      </w:r>
    </w:p>
    <w:p w:rsidR="003A3A69" w:rsidRPr="003A3A69" w:rsidRDefault="003A3A69" w:rsidP="003A3A69">
      <w:pPr>
        <w:pStyle w:val="Sinespaciado"/>
        <w:jc w:val="both"/>
        <w:rPr>
          <w:rFonts w:ascii="Arial" w:hAnsi="Arial" w:cs="Arial"/>
        </w:rPr>
      </w:pPr>
      <w:r w:rsidRPr="003A3A69">
        <w:rPr>
          <w:rFonts w:ascii="Arial" w:hAnsi="Arial" w:cs="Arial"/>
        </w:rPr>
        <w:t xml:space="preserve">Tras la celebración del acto, que se ha realizado en Valladolid en la dirección autonómica de </w:t>
      </w:r>
      <w:proofErr w:type="spellStart"/>
      <w:r w:rsidRPr="003A3A69">
        <w:rPr>
          <w:rFonts w:ascii="Arial" w:hAnsi="Arial" w:cs="Arial"/>
        </w:rPr>
        <w:t>Asepeyo</w:t>
      </w:r>
      <w:proofErr w:type="spellEnd"/>
      <w:r w:rsidRPr="003A3A69">
        <w:rPr>
          <w:rFonts w:ascii="Arial" w:hAnsi="Arial" w:cs="Arial"/>
        </w:rPr>
        <w:t xml:space="preserve"> en Castilla y León, los asistentes han realizado una visita por las instalaciones.</w:t>
      </w:r>
    </w:p>
    <w:p w:rsidR="008B1E78" w:rsidRDefault="008B1E78" w:rsidP="003A3A69">
      <w:pPr>
        <w:pStyle w:val="Sinespaciado"/>
        <w:jc w:val="both"/>
        <w:rPr>
          <w:rFonts w:ascii="Arial" w:hAnsi="Arial" w:cs="Arial"/>
        </w:rPr>
      </w:pPr>
    </w:p>
    <w:p w:rsidR="003A3A69" w:rsidRPr="003A3A69" w:rsidRDefault="003A3A69" w:rsidP="003A3A69">
      <w:pPr>
        <w:pStyle w:val="Sinespaciado"/>
        <w:jc w:val="both"/>
        <w:rPr>
          <w:rFonts w:ascii="Arial" w:hAnsi="Arial" w:cs="Arial"/>
        </w:rPr>
      </w:pPr>
      <w:r w:rsidRPr="003A3A69">
        <w:rPr>
          <w:rFonts w:ascii="Arial" w:hAnsi="Arial" w:cs="Arial"/>
        </w:rPr>
        <w:t>Publicado: 2013/22/02</w:t>
      </w:r>
    </w:p>
    <w:p w:rsidR="003A3A69" w:rsidRDefault="003A3A69" w:rsidP="003A3A69">
      <w:pPr>
        <w:pStyle w:val="Sinespaciado"/>
        <w:jc w:val="both"/>
        <w:rPr>
          <w:rFonts w:ascii="Arial" w:hAnsi="Arial" w:cs="Arial"/>
        </w:rPr>
      </w:pPr>
    </w:p>
    <w:p w:rsidR="003A3A69" w:rsidRDefault="003A3A69" w:rsidP="003A3A69">
      <w:pPr>
        <w:pStyle w:val="Sinespaciado"/>
        <w:jc w:val="both"/>
        <w:rPr>
          <w:rFonts w:ascii="Arial" w:hAnsi="Arial" w:cs="Arial"/>
        </w:rPr>
      </w:pPr>
    </w:p>
    <w:p w:rsidR="00CF5C1D" w:rsidRPr="005072AA" w:rsidRDefault="00CF5C1D" w:rsidP="003A3A69">
      <w:pPr>
        <w:pStyle w:val="Sinespaciado"/>
        <w:jc w:val="both"/>
        <w:rPr>
          <w:rFonts w:ascii="Arial" w:hAnsi="Arial" w:cs="Arial"/>
          <w:b/>
        </w:rPr>
      </w:pPr>
      <w:r>
        <w:rPr>
          <w:rFonts w:ascii="Arial" w:hAnsi="Arial" w:cs="Arial"/>
          <w:b/>
          <w:sz w:val="40"/>
          <w:szCs w:val="40"/>
        </w:rPr>
        <w:br w:type="page"/>
      </w:r>
    </w:p>
    <w:p w:rsidR="00CF5C1D" w:rsidRDefault="00CF5C1D" w:rsidP="00CF5C1D">
      <w:pPr>
        <w:rPr>
          <w:rFonts w:ascii="Arial" w:hAnsi="Arial" w:cs="Arial"/>
          <w:b/>
        </w:rPr>
      </w:pPr>
      <w:r>
        <w:rPr>
          <w:rFonts w:ascii="Arial" w:hAnsi="Arial" w:cs="Arial"/>
          <w:b/>
          <w:sz w:val="40"/>
          <w:szCs w:val="40"/>
        </w:rPr>
        <w:lastRenderedPageBreak/>
        <w:t>Bibliografía</w:t>
      </w:r>
    </w:p>
    <w:p w:rsidR="00CF5C1D" w:rsidRDefault="00CF5C1D" w:rsidP="00CF5C1D">
      <w:pPr>
        <w:pStyle w:val="Sinespaciado"/>
        <w:jc w:val="both"/>
        <w:rPr>
          <w:rFonts w:ascii="Arial" w:hAnsi="Arial" w:cs="Arial"/>
          <w:b/>
        </w:rPr>
      </w:pPr>
    </w:p>
    <w:p w:rsidR="00CF5C1D" w:rsidRPr="00580D4A" w:rsidRDefault="00CF5C1D" w:rsidP="00CF5C1D">
      <w:pPr>
        <w:pStyle w:val="Sinespaciado"/>
        <w:jc w:val="both"/>
        <w:rPr>
          <w:rFonts w:ascii="Arial" w:hAnsi="Arial" w:cs="Arial"/>
        </w:rPr>
      </w:pPr>
    </w:p>
    <w:p w:rsidR="00580D4A" w:rsidRDefault="00CF5C1D" w:rsidP="009C67B4">
      <w:pPr>
        <w:pStyle w:val="Sinespaciado"/>
        <w:ind w:left="851" w:hanging="426"/>
        <w:jc w:val="both"/>
        <w:rPr>
          <w:rFonts w:ascii="Arial" w:hAnsi="Arial" w:cs="Arial"/>
        </w:rPr>
      </w:pPr>
      <w:r w:rsidRPr="00580D4A">
        <w:rPr>
          <w:rFonts w:ascii="Arial" w:hAnsi="Arial" w:cs="Arial"/>
        </w:rPr>
        <w:t>[1]</w:t>
      </w:r>
      <w:r w:rsidRPr="00580D4A">
        <w:rPr>
          <w:rFonts w:ascii="Arial" w:hAnsi="Arial" w:cs="Arial"/>
        </w:rPr>
        <w:tab/>
      </w:r>
      <w:r w:rsidR="00911DC6">
        <w:rPr>
          <w:rFonts w:ascii="Arial" w:hAnsi="Arial" w:cs="Arial"/>
        </w:rPr>
        <w:t>T</w:t>
      </w:r>
      <w:r w:rsidR="00911DC6" w:rsidRPr="009C67B4">
        <w:rPr>
          <w:rFonts w:ascii="Arial" w:hAnsi="Arial" w:cs="Arial"/>
        </w:rPr>
        <w:t>emperatura protocolo</w:t>
      </w:r>
      <w:r w:rsidR="009C67B4" w:rsidRPr="009C67B4">
        <w:rPr>
          <w:rFonts w:ascii="Arial" w:hAnsi="Arial" w:cs="Arial"/>
        </w:rPr>
        <w:t xml:space="preserve"> Curso de </w:t>
      </w:r>
      <w:r w:rsidR="00911DC6">
        <w:rPr>
          <w:rFonts w:ascii="Arial" w:hAnsi="Arial" w:cs="Arial"/>
        </w:rPr>
        <w:t>Higiene y Seguridad Industrial.</w:t>
      </w:r>
      <w:r w:rsidR="00650572">
        <w:rPr>
          <w:rFonts w:ascii="Arial" w:hAnsi="Arial" w:cs="Arial"/>
        </w:rPr>
        <w:t xml:space="preserve"> </w:t>
      </w:r>
      <w:r w:rsidR="00650572" w:rsidRPr="00650572">
        <w:rPr>
          <w:rFonts w:ascii="Arial" w:hAnsi="Arial" w:cs="Arial"/>
        </w:rPr>
        <w:t>Laboratorio de Producción</w:t>
      </w:r>
      <w:r w:rsidR="00650572">
        <w:rPr>
          <w:rFonts w:ascii="Arial" w:hAnsi="Arial" w:cs="Arial"/>
        </w:rPr>
        <w:t xml:space="preserve">, </w:t>
      </w:r>
      <w:r w:rsidR="00650572" w:rsidRPr="00650572">
        <w:rPr>
          <w:rFonts w:ascii="Arial" w:hAnsi="Arial" w:cs="Arial"/>
        </w:rPr>
        <w:t>Escuela Colombiana de Ingeniería</w:t>
      </w:r>
      <w:r w:rsidR="00650572">
        <w:rPr>
          <w:rFonts w:ascii="Arial" w:hAnsi="Arial" w:cs="Arial"/>
        </w:rPr>
        <w:t xml:space="preserve"> Julio Garavito. </w:t>
      </w:r>
      <w:r w:rsidRPr="00580D4A">
        <w:rPr>
          <w:rFonts w:ascii="Arial" w:hAnsi="Arial" w:cs="Arial"/>
        </w:rPr>
        <w:t>Disponible en</w:t>
      </w:r>
    </w:p>
    <w:p w:rsidR="00CF5C1D" w:rsidRPr="00580D4A" w:rsidRDefault="00C8477E" w:rsidP="00580D4A">
      <w:pPr>
        <w:pStyle w:val="Sinespaciado"/>
        <w:ind w:left="851"/>
        <w:jc w:val="both"/>
        <w:rPr>
          <w:rFonts w:ascii="Arial" w:hAnsi="Arial" w:cs="Arial"/>
        </w:rPr>
      </w:pPr>
      <w:hyperlink r:id="rId9" w:history="1">
        <w:r w:rsidRPr="00F55FA9">
          <w:rPr>
            <w:rStyle w:val="Hipervnculo"/>
            <w:rFonts w:ascii="Arial" w:hAnsi="Arial" w:cs="Arial"/>
          </w:rPr>
          <w:t>http://www.escuelaing.edu.co/uploads/laboratorios/6299_temperatura.pdf</w:t>
        </w:r>
      </w:hyperlink>
      <w:r w:rsidR="00CF5C1D" w:rsidRPr="00580D4A">
        <w:rPr>
          <w:rFonts w:ascii="Arial" w:hAnsi="Arial" w:cs="Arial"/>
        </w:rPr>
        <w:t>, visitado el 13 de enero de 2014.</w:t>
      </w:r>
    </w:p>
    <w:p w:rsidR="00CF5C1D" w:rsidRDefault="00CF5C1D" w:rsidP="00CF5C1D">
      <w:pPr>
        <w:pStyle w:val="Sinespaciado"/>
        <w:ind w:left="851" w:hanging="426"/>
        <w:jc w:val="both"/>
        <w:rPr>
          <w:rFonts w:ascii="Arial" w:hAnsi="Arial" w:cs="Arial"/>
        </w:rPr>
      </w:pPr>
    </w:p>
    <w:p w:rsidR="00CF5C1D" w:rsidRDefault="00CF5C1D" w:rsidP="00AE1777">
      <w:pPr>
        <w:pStyle w:val="Sinespaciado"/>
        <w:ind w:left="851" w:hanging="426"/>
        <w:jc w:val="both"/>
        <w:rPr>
          <w:rFonts w:ascii="Arial" w:hAnsi="Arial" w:cs="Arial"/>
        </w:rPr>
      </w:pPr>
      <w:r>
        <w:rPr>
          <w:rFonts w:ascii="Arial" w:hAnsi="Arial" w:cs="Arial"/>
        </w:rPr>
        <w:t>[2]</w:t>
      </w:r>
      <w:r>
        <w:rPr>
          <w:rFonts w:ascii="Arial" w:hAnsi="Arial" w:cs="Arial"/>
        </w:rPr>
        <w:tab/>
      </w:r>
      <w:r w:rsidR="00AE1777">
        <w:rPr>
          <w:rFonts w:ascii="Arial" w:hAnsi="Arial" w:cs="Arial"/>
        </w:rPr>
        <w:t>To</w:t>
      </w:r>
      <w:r w:rsidR="00A27F9F">
        <w:rPr>
          <w:rFonts w:ascii="Arial" w:hAnsi="Arial" w:cs="Arial"/>
        </w:rPr>
        <w:t>d</w:t>
      </w:r>
      <w:r w:rsidR="00AE1777">
        <w:rPr>
          <w:rFonts w:ascii="Arial" w:hAnsi="Arial" w:cs="Arial"/>
        </w:rPr>
        <w:t xml:space="preserve">os riegos </w:t>
      </w:r>
      <w:r w:rsidR="00AE1777" w:rsidRPr="00AE1777">
        <w:rPr>
          <w:rFonts w:ascii="Arial" w:hAnsi="Arial" w:cs="Arial"/>
        </w:rPr>
        <w:t>OHSAS 18001</w:t>
      </w:r>
      <w:r w:rsidR="00AE1777">
        <w:rPr>
          <w:rFonts w:ascii="Arial" w:hAnsi="Arial" w:cs="Arial"/>
        </w:rPr>
        <w:t xml:space="preserve">  </w:t>
      </w:r>
      <w:r w:rsidR="00AE1777" w:rsidRPr="00AE1777">
        <w:rPr>
          <w:rFonts w:ascii="Arial" w:hAnsi="Arial" w:cs="Arial"/>
        </w:rPr>
        <w:t xml:space="preserve">Sistema de Gestión en Seguridad y Salud </w:t>
      </w:r>
      <w:r w:rsidR="00A27F9F">
        <w:rPr>
          <w:rFonts w:ascii="Arial" w:hAnsi="Arial" w:cs="Arial"/>
        </w:rPr>
        <w:t xml:space="preserve">Ocupacional – Requisitos </w:t>
      </w:r>
      <w:hyperlink r:id="rId10" w:history="1">
        <w:r w:rsidR="00A27F9F" w:rsidRPr="00F55FA9">
          <w:rPr>
            <w:rStyle w:val="Hipervnculo"/>
            <w:rFonts w:ascii="Arial" w:hAnsi="Arial" w:cs="Arial"/>
          </w:rPr>
          <w:t>http://hseqconsultorias.com/#!/implementacion</w:t>
        </w:r>
      </w:hyperlink>
    </w:p>
    <w:p w:rsidR="00CF5C1D" w:rsidRPr="00CF5C1D" w:rsidRDefault="00CF5C1D" w:rsidP="00CF5C1D">
      <w:pPr>
        <w:pStyle w:val="Sinespaciado"/>
        <w:ind w:left="851" w:hanging="426"/>
        <w:jc w:val="both"/>
        <w:rPr>
          <w:rFonts w:ascii="Arial" w:hAnsi="Arial" w:cs="Arial"/>
          <w:b/>
        </w:rPr>
      </w:pPr>
    </w:p>
    <w:sectPr w:rsidR="00CF5C1D" w:rsidRPr="00CF5C1D" w:rsidSect="00F43303">
      <w:footerReference w:type="default" r:id="rId11"/>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621843"/>
      <w:docPartObj>
        <w:docPartGallery w:val="Page Numbers (Bottom of Page)"/>
        <w:docPartUnique/>
      </w:docPartObj>
    </w:sdtPr>
    <w:sdtEndPr/>
    <w:sdtContent>
      <w:p w:rsidR="00B06DEB" w:rsidRDefault="00D24C00">
        <w:pPr>
          <w:pStyle w:val="Piedepgina"/>
          <w:jc w:val="center"/>
        </w:pPr>
        <w:r w:rsidRPr="009E7A96">
          <w:fldChar w:fldCharType="begin"/>
        </w:r>
        <w:r w:rsidRPr="009E7A96">
          <w:instrText>PAGE   \* MERGEFORMAT</w:instrText>
        </w:r>
        <w:r w:rsidRPr="009E7A96">
          <w:fldChar w:fldCharType="separate"/>
        </w:r>
        <w:r w:rsidRPr="00D24C00">
          <w:rPr>
            <w:noProof/>
            <w:lang w:val="es-ES"/>
          </w:rPr>
          <w:t>6</w:t>
        </w:r>
        <w:r w:rsidRPr="009E7A96">
          <w:fldChar w:fldCharType="end"/>
        </w:r>
      </w:p>
    </w:sdtContent>
  </w:sdt>
  <w:p w:rsidR="00B06DEB" w:rsidRDefault="00D24C00">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5F02"/>
    <w:multiLevelType w:val="hybridMultilevel"/>
    <w:tmpl w:val="DF741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691452"/>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nsid w:val="256F5836"/>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nsid w:val="3003317B"/>
    <w:multiLevelType w:val="hybridMultilevel"/>
    <w:tmpl w:val="0DB8C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9742D8D"/>
    <w:multiLevelType w:val="hybridMultilevel"/>
    <w:tmpl w:val="E4007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DA4F5E"/>
    <w:multiLevelType w:val="multilevel"/>
    <w:tmpl w:val="004C9F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52803D43"/>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1D"/>
    <w:rsid w:val="00047322"/>
    <w:rsid w:val="00110F29"/>
    <w:rsid w:val="00152456"/>
    <w:rsid w:val="00155E9C"/>
    <w:rsid w:val="001B567D"/>
    <w:rsid w:val="00256572"/>
    <w:rsid w:val="002825D3"/>
    <w:rsid w:val="002B373C"/>
    <w:rsid w:val="002C7274"/>
    <w:rsid w:val="00313EF4"/>
    <w:rsid w:val="00370368"/>
    <w:rsid w:val="003A3A69"/>
    <w:rsid w:val="003B45E7"/>
    <w:rsid w:val="003F205A"/>
    <w:rsid w:val="00505D4D"/>
    <w:rsid w:val="00580D4A"/>
    <w:rsid w:val="00590B43"/>
    <w:rsid w:val="005F4C8C"/>
    <w:rsid w:val="00650572"/>
    <w:rsid w:val="00653DEC"/>
    <w:rsid w:val="00675C9C"/>
    <w:rsid w:val="00700E97"/>
    <w:rsid w:val="007150FE"/>
    <w:rsid w:val="00720184"/>
    <w:rsid w:val="00734F18"/>
    <w:rsid w:val="00797237"/>
    <w:rsid w:val="007D669E"/>
    <w:rsid w:val="00805CC2"/>
    <w:rsid w:val="00833648"/>
    <w:rsid w:val="008B1E78"/>
    <w:rsid w:val="00911DC6"/>
    <w:rsid w:val="009265C1"/>
    <w:rsid w:val="00960B6E"/>
    <w:rsid w:val="00963B54"/>
    <w:rsid w:val="00971A26"/>
    <w:rsid w:val="009A0F77"/>
    <w:rsid w:val="009B01C3"/>
    <w:rsid w:val="009C0779"/>
    <w:rsid w:val="009C67B4"/>
    <w:rsid w:val="00A27F9F"/>
    <w:rsid w:val="00A5073C"/>
    <w:rsid w:val="00A91715"/>
    <w:rsid w:val="00AE1777"/>
    <w:rsid w:val="00BE5C98"/>
    <w:rsid w:val="00BE6018"/>
    <w:rsid w:val="00BF311B"/>
    <w:rsid w:val="00C8477E"/>
    <w:rsid w:val="00CF5C1D"/>
    <w:rsid w:val="00D24C00"/>
    <w:rsid w:val="00D856BB"/>
    <w:rsid w:val="00DB42BA"/>
    <w:rsid w:val="00DB5B9B"/>
    <w:rsid w:val="00E129D8"/>
    <w:rsid w:val="00EA40D1"/>
    <w:rsid w:val="00F46E24"/>
    <w:rsid w:val="00FB3A15"/>
    <w:rsid w:val="00FB7F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F6FF3-C901-49AA-AF07-0D13741B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1D"/>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5C1D"/>
    <w:pPr>
      <w:spacing w:after="0" w:line="240" w:lineRule="auto"/>
    </w:pPr>
  </w:style>
  <w:style w:type="paragraph" w:styleId="Piedepgina">
    <w:name w:val="footer"/>
    <w:basedOn w:val="Normal"/>
    <w:link w:val="PiedepginaCar"/>
    <w:uiPriority w:val="99"/>
    <w:unhideWhenUsed/>
    <w:rsid w:val="00CF5C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C1D"/>
  </w:style>
  <w:style w:type="character" w:styleId="Hipervnculo">
    <w:name w:val="Hyperlink"/>
    <w:basedOn w:val="Fuentedeprrafopredeter"/>
    <w:uiPriority w:val="99"/>
    <w:unhideWhenUsed/>
    <w:rsid w:val="00CF5C1D"/>
    <w:rPr>
      <w:color w:val="0563C1" w:themeColor="hyperlink"/>
      <w:u w:val="single"/>
    </w:rPr>
  </w:style>
  <w:style w:type="paragraph" w:styleId="Prrafodelista">
    <w:name w:val="List Paragraph"/>
    <w:basedOn w:val="Normal"/>
    <w:uiPriority w:val="34"/>
    <w:qFormat/>
    <w:rsid w:val="00CF5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llon.es/pt/noticias/galletas-gullon-recibe-la-placa-distintiva-de-los-premios-asepeyo-a-las-mejores-practicas-preventiv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erzocomarca.eu/index.php/economia/45/12500-endesa-premia-a-una-empresa-de-ponferrada-por-sus-buenas-practicas-en-seguridad-labor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yperlink" Target="http://hseqconsultorias.com/#!/implementacion" TargetMode="External"/><Relationship Id="rId4" Type="http://schemas.openxmlformats.org/officeDocument/2006/relationships/webSettings" Target="webSettings.xml"/><Relationship Id="rId9" Type="http://schemas.openxmlformats.org/officeDocument/2006/relationships/hyperlink" Target="http://www.escuelaing.edu.co/uploads/laboratorios/6299_temperatur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dc:creator>
  <cp:keywords/>
  <dc:description/>
  <cp:lastModifiedBy>David Ricardo</cp:lastModifiedBy>
  <cp:revision>3</cp:revision>
  <dcterms:created xsi:type="dcterms:W3CDTF">2014-01-29T06:47:00Z</dcterms:created>
  <dcterms:modified xsi:type="dcterms:W3CDTF">2014-01-29T08:51:00Z</dcterms:modified>
</cp:coreProperties>
</file>