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1. What is the difference between a cl</w:t>
      </w:r>
      <w:bookmarkStart w:id="0" w:name="_GoBack"/>
      <w:bookmarkEnd w:id="0"/>
      <w:r w:rsidRPr="008E160E">
        <w:rPr>
          <w:rFonts w:cs="Angsana New" w:hint="cs"/>
          <w:color w:val="00B050"/>
          <w:sz w:val="40"/>
          <w:szCs w:val="40"/>
        </w:rPr>
        <w:t>ass and an object?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>class is a blueprint for objects and objects are instances of a class.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2. What are some other names for the term instance variable?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attributes and fields.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3. What is another name for the term method?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rial"/>
          <w:color w:val="000000" w:themeColor="text1"/>
          <w:sz w:val="40"/>
          <w:szCs w:val="40"/>
        </w:rPr>
        <w:t>o</w:t>
      </w:r>
      <w:r>
        <w:rPr>
          <w:rFonts w:cs="Angsana New" w:hint="cs"/>
          <w:color w:val="000000" w:themeColor="text1"/>
          <w:sz w:val="40"/>
          <w:szCs w:val="40"/>
        </w:rPr>
        <w:t>parations.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4. What symbol associates an object with a method invocation?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to call a method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a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 xml:space="preserve"> object we use "dots", so</w:t>
      </w:r>
    </w:p>
    <w:p w:rsidR="008E160E" w:rsidRDefault="008E160E" w:rsidP="008E160E">
      <w:pPr>
        <w:jc w:val="right"/>
        <w:rPr>
          <w:rFonts w:ascii="Angsana New" w:hAnsi="Angsana New" w:hint="cs"/>
          <w:color w:val="7030A0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class_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name.method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(parameter list</w:t>
      </w:r>
      <w:r>
        <w:rPr>
          <w:rFonts w:ascii="Calibri-Italic" w:hAnsi="Calibri-Italic" w:cs="Calibri-Italic"/>
          <w:color w:val="000000" w:themeColor="text1"/>
          <w:sz w:val="32"/>
          <w:szCs w:val="32"/>
        </w:rPr>
        <w:t>)</w:t>
      </w:r>
    </w:p>
    <w:p w:rsidR="008E160E" w:rsidRPr="008E160E" w:rsidRDefault="008E160E" w:rsidP="008E160E">
      <w:pPr>
        <w:jc w:val="right"/>
        <w:rPr>
          <w:rFonts w:cs="Angsana New"/>
          <w:color w:val="00B050"/>
          <w:sz w:val="40"/>
          <w:szCs w:val="40"/>
          <w:rtl/>
        </w:rPr>
      </w:pPr>
      <w:r w:rsidRPr="008E160E">
        <w:rPr>
          <w:rFonts w:cs="Angsana New" w:hint="cs"/>
          <w:color w:val="00B050"/>
          <w:sz w:val="40"/>
          <w:szCs w:val="40"/>
        </w:rPr>
        <w:t>5. How does a method differ from a function?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a method is ultimately a function, but it is defined and exists inside an object.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  <w:rtl/>
        </w:rPr>
      </w:pPr>
      <w:r w:rsidRPr="008E160E">
        <w:rPr>
          <w:rFonts w:cs="Angsana New" w:hint="cs"/>
          <w:color w:val="00B050"/>
          <w:sz w:val="40"/>
          <w:szCs w:val="40"/>
        </w:rPr>
        <w:t>6. What method from the string class returns a new string with no leading or trailing whitespace?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>the strip method, so: string_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obj.strip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()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7. What function returns the length of its string argument?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>The len function, so len(string_obj)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8. What type of object does the open function return?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>well, it returns a TextIOWrapper object which is in the io module, but we normally call it a file object.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lastRenderedPageBreak/>
        <w:t>9. What does the second parameter of the open function represent?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it is the mode we want to open the file with.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there are 3 modes: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"r" for read (just to read the file)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"w" for write (which creates a new file/ or deletes existing files data and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starts fresh)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>"a" for append (to append data to the file)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  <w:rtl/>
        </w:rPr>
      </w:pPr>
      <w:r w:rsidRPr="008E160E">
        <w:rPr>
          <w:rFonts w:cs="Angsana New" w:hint="cs"/>
          <w:color w:val="00B050"/>
          <w:sz w:val="40"/>
          <w:szCs w:val="40"/>
        </w:rPr>
        <w:t xml:space="preserve">10. Write a program that stores the first 100 integers to a text file named numbers.txt. Each number should appear on a line all by itself. 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f = open('numbers.txt', 'w');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range(100):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 f.write(f"{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}\n");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>f.close();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  <w:rtl/>
        </w:rPr>
      </w:pPr>
      <w:r w:rsidRPr="008E160E">
        <w:rPr>
          <w:rFonts w:cs="Angsana New" w:hint="cs"/>
          <w:color w:val="00B050"/>
          <w:sz w:val="40"/>
          <w:szCs w:val="40"/>
        </w:rPr>
        <w:t>11. Complete the following function that reads a collection of integers from a text file named numbers.txt. Each number in the file appears on a line all by itself. The function accepts a single parameter, a string text file name. The function returns the sum of the integers in the file.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def sumfile(filename):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# Add your code here . . .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lastRenderedPageBreak/>
        <w:t>def sumfile(filename):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f = open(filename, 'r');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sum = 0;</w:t>
      </w:r>
    </w:p>
    <w:p w:rsidR="008E160E" w:rsidRDefault="008E160E" w:rsidP="008E160E">
      <w:pPr>
        <w:jc w:val="right"/>
        <w:rPr>
          <w:rFonts w:ascii="Angsana New" w:hAnsi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for line in f: </w:t>
      </w:r>
      <w:r>
        <w:rPr>
          <w:rFonts w:ascii="Angsana New" w:hAnsi="Angsana New"/>
          <w:color w:val="000000" w:themeColor="text1"/>
          <w:sz w:val="40"/>
          <w:szCs w:val="40"/>
          <w:rtl/>
        </w:rPr>
        <w:t xml:space="preserve">       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/>
          <w:color w:val="000000" w:themeColor="text1"/>
          <w:sz w:val="40"/>
          <w:szCs w:val="40"/>
          <w:rtl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  sum += int(line);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return sum;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f.close();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  <w:rtl/>
        </w:rPr>
      </w:pPr>
      <w:r w:rsidRPr="008E160E">
        <w:rPr>
          <w:rFonts w:cs="Angsana New" w:hint="cs"/>
          <w:color w:val="00B050"/>
          <w:sz w:val="40"/>
          <w:szCs w:val="40"/>
        </w:rPr>
        <w:t>12. Provide the syntactic sugar for each of the following methods of the Fraction class: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</w:rPr>
      </w:pPr>
      <w:r>
        <w:rPr>
          <w:rFonts w:cs="Angsana New" w:hint="cs"/>
          <w:color w:val="7030A0"/>
          <w:sz w:val="40"/>
          <w:szCs w:val="40"/>
        </w:rPr>
        <w:t xml:space="preserve">(a) __sub__ </w:t>
      </w:r>
      <w:r>
        <w:rPr>
          <w:rFonts w:cs="Angsana New" w:hint="cs"/>
          <w:color w:val="000000" w:themeColor="text1"/>
          <w:sz w:val="40"/>
          <w:szCs w:val="40"/>
        </w:rPr>
        <w:t>a.__sub___(b) is a - b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</w:rPr>
      </w:pPr>
      <w:r>
        <w:rPr>
          <w:rFonts w:cs="Angsana New" w:hint="cs"/>
          <w:color w:val="7030A0"/>
          <w:sz w:val="40"/>
          <w:szCs w:val="40"/>
        </w:rPr>
        <w:t>(b) __</w:t>
      </w:r>
      <w:proofErr w:type="spellStart"/>
      <w:r>
        <w:rPr>
          <w:rFonts w:cs="Angsana New" w:hint="cs"/>
          <w:color w:val="7030A0"/>
          <w:sz w:val="40"/>
          <w:szCs w:val="40"/>
        </w:rPr>
        <w:t>eq</w:t>
      </w:r>
      <w:proofErr w:type="spellEnd"/>
      <w:r>
        <w:rPr>
          <w:rFonts w:cs="Angsana New" w:hint="cs"/>
          <w:color w:val="7030A0"/>
          <w:sz w:val="40"/>
          <w:szCs w:val="40"/>
        </w:rPr>
        <w:t>__</w:t>
      </w:r>
      <w:r>
        <w:rPr>
          <w:rFonts w:cs="Angsana New" w:hint="cs"/>
          <w:color w:val="000000" w:themeColor="text1"/>
          <w:sz w:val="40"/>
          <w:szCs w:val="40"/>
        </w:rPr>
        <w:t>a.__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eq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__(b) is a == b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</w:rPr>
      </w:pPr>
      <w:r>
        <w:rPr>
          <w:rFonts w:cs="Angsana New" w:hint="cs"/>
          <w:color w:val="7030A0"/>
          <w:sz w:val="40"/>
          <w:szCs w:val="40"/>
        </w:rPr>
        <w:t>(c) __</w:t>
      </w:r>
      <w:proofErr w:type="spellStart"/>
      <w:r>
        <w:rPr>
          <w:rFonts w:cs="Angsana New" w:hint="cs"/>
          <w:color w:val="7030A0"/>
          <w:sz w:val="40"/>
          <w:szCs w:val="40"/>
        </w:rPr>
        <w:t>neg</w:t>
      </w:r>
      <w:proofErr w:type="spellEnd"/>
      <w:r>
        <w:rPr>
          <w:rFonts w:cs="Angsana New" w:hint="cs"/>
          <w:color w:val="7030A0"/>
          <w:sz w:val="40"/>
          <w:szCs w:val="40"/>
        </w:rPr>
        <w:t>__</w:t>
      </w:r>
      <w:r>
        <w:rPr>
          <w:rFonts w:cs="Angsana New" w:hint="cs"/>
          <w:color w:val="000000" w:themeColor="text1"/>
          <w:sz w:val="40"/>
          <w:szCs w:val="40"/>
        </w:rPr>
        <w:t>a.__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neg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 is -a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</w:rPr>
      </w:pPr>
      <w:r>
        <w:rPr>
          <w:rFonts w:cs="Angsana New" w:hint="cs"/>
          <w:color w:val="7030A0"/>
          <w:sz w:val="36"/>
          <w:szCs w:val="36"/>
        </w:rPr>
        <w:t>(d) __</w:t>
      </w:r>
      <w:proofErr w:type="spellStart"/>
      <w:r>
        <w:rPr>
          <w:rFonts w:cs="Angsana New" w:hint="cs"/>
          <w:color w:val="7030A0"/>
          <w:sz w:val="36"/>
          <w:szCs w:val="36"/>
        </w:rPr>
        <w:t>gt</w:t>
      </w:r>
      <w:proofErr w:type="spellEnd"/>
      <w:r>
        <w:rPr>
          <w:rFonts w:cs="Angsana New" w:hint="cs"/>
          <w:color w:val="7030A0"/>
          <w:sz w:val="36"/>
          <w:szCs w:val="36"/>
        </w:rPr>
        <w:t>__</w:t>
      </w:r>
      <w:r>
        <w:rPr>
          <w:rFonts w:cs="Angsana New" w:hint="cs"/>
          <w:color w:val="000000" w:themeColor="text1"/>
          <w:sz w:val="40"/>
          <w:szCs w:val="40"/>
        </w:rPr>
        <w:t>a.__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gt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__(b) is a &gt; b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 xml:space="preserve">(13. How is using a Turtle object from Python’s Turtle graphics module different from using the free functions; for example, </w:t>
      </w:r>
      <w:proofErr w:type="spellStart"/>
      <w:proofErr w:type="gramStart"/>
      <w:r w:rsidRPr="008E160E">
        <w:rPr>
          <w:rFonts w:cs="Angsana New" w:hint="cs"/>
          <w:color w:val="00B050"/>
          <w:sz w:val="40"/>
          <w:szCs w:val="40"/>
        </w:rPr>
        <w:t>t.penup</w:t>
      </w:r>
      <w:proofErr w:type="spellEnd"/>
      <w:proofErr w:type="gramEnd"/>
      <w:r w:rsidRPr="008E160E">
        <w:rPr>
          <w:rFonts w:cs="Angsana New" w:hint="cs"/>
          <w:color w:val="00B050"/>
          <w:sz w:val="40"/>
          <w:szCs w:val="40"/>
        </w:rPr>
        <w:t xml:space="preserve">() versus </w:t>
      </w:r>
      <w:proofErr w:type="spellStart"/>
      <w:r w:rsidRPr="008E160E">
        <w:rPr>
          <w:rFonts w:cs="Angsana New" w:hint="cs"/>
          <w:color w:val="00B050"/>
          <w:sz w:val="40"/>
          <w:szCs w:val="40"/>
        </w:rPr>
        <w:t>penup</w:t>
      </w:r>
      <w:proofErr w:type="spellEnd"/>
      <w:r w:rsidRPr="008E160E">
        <w:rPr>
          <w:rFonts w:cs="Angsana New" w:hint="cs"/>
          <w:color w:val="00B050"/>
          <w:sz w:val="40"/>
          <w:szCs w:val="40"/>
        </w:rPr>
        <w:t>()?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the functionality of the methods remains the same,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by creating a Turtle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object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 xml:space="preserve"> ourselves, we can manage multiple turtles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and say pen colors in the same time.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the module turtle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normaly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creates the turtle object itself too, but it is a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single hidden global object so since its global by calling the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lastRenderedPageBreak/>
        <w:t xml:space="preserve">function/method we just do the same thing as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t.penup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(), and in this way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we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dont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have multiple turtles to work with.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14. For each of the drawings below write a program that draws the shape using a Turtle object from Python’s Turtle graphics module</w:t>
      </w:r>
    </w:p>
    <w:p w:rsidR="008E160E" w:rsidRDefault="008E160E" w:rsidP="008E160E">
      <w:pPr>
        <w:jc w:val="right"/>
        <w:rPr>
          <w:rFonts w:ascii="Angsana New" w:hAnsi="Angsana New" w:hint="cs"/>
          <w:color w:val="7030A0"/>
          <w:sz w:val="40"/>
          <w:szCs w:val="40"/>
        </w:rPr>
      </w:pPr>
      <w:r>
        <w:rPr>
          <w:rFonts w:cs="Arial"/>
          <w:noProof/>
          <w:color w:val="7030A0"/>
          <w:sz w:val="40"/>
          <w:szCs w:val="40"/>
          <w:lang w:bidi="ar-SA"/>
        </w:rPr>
        <w:drawing>
          <wp:inline distT="0" distB="0" distL="0" distR="0">
            <wp:extent cx="112776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/>
          <w:color w:val="000000" w:themeColor="text1"/>
          <w:sz w:val="40"/>
          <w:szCs w:val="40"/>
          <w:rtl/>
        </w:rPr>
      </w:pPr>
      <w:r>
        <w:rPr>
          <w:rFonts w:cs="Angsana New" w:hint="cs"/>
          <w:color w:val="000000" w:themeColor="text1"/>
          <w:sz w:val="40"/>
          <w:szCs w:val="40"/>
        </w:rPr>
        <w:t>from turtle import *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 =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Turtle(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t.pensize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(5)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3):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200);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t.left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(120 )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t.hideturtle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jc w:val="right"/>
        <w:rPr>
          <w:rFonts w:ascii="Angsana New" w:hAnsi="Angsana New" w:hint="cs"/>
          <w:color w:val="000000" w:themeColor="text1"/>
          <w:sz w:val="56"/>
          <w:szCs w:val="56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exitonclick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jc w:val="right"/>
        <w:rPr>
          <w:rFonts w:cs="Angsana New"/>
          <w:color w:val="000000" w:themeColor="text1"/>
          <w:sz w:val="40"/>
          <w:szCs w:val="48"/>
          <w:rtl/>
        </w:rPr>
      </w:pPr>
      <w:r>
        <w:rPr>
          <w:rFonts w:cs="Times New Roman"/>
          <w:noProof/>
          <w:color w:val="000000" w:themeColor="text1"/>
          <w:sz w:val="40"/>
          <w:szCs w:val="48"/>
          <w:lang w:bidi="ar-SA"/>
        </w:rPr>
        <w:drawing>
          <wp:inline distT="0" distB="0" distL="0" distR="0">
            <wp:extent cx="1059180" cy="960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  <w:rtl/>
        </w:rPr>
      </w:pPr>
      <w:r>
        <w:rPr>
          <w:rFonts w:cs="Angsana New" w:hint="cs"/>
          <w:color w:val="000000" w:themeColor="text1"/>
          <w:sz w:val="40"/>
          <w:szCs w:val="40"/>
        </w:rPr>
        <w:t>from turtle import *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 =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Turtle(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t.pensize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(5)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lastRenderedPageBreak/>
        <w:t>t.left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(36)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300);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4):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t.left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(144)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300);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t.hideturtle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exitonclick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/>
          <w:noProof/>
          <w:color w:val="000000" w:themeColor="text1"/>
          <w:sz w:val="40"/>
          <w:szCs w:val="40"/>
          <w:lang w:bidi="ar-SA"/>
        </w:rPr>
        <w:drawing>
          <wp:inline distT="0" distB="0" distL="0" distR="0">
            <wp:extent cx="173736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56"/>
          <w:szCs w:val="56"/>
        </w:rPr>
        <w:t xml:space="preserve"> </w:t>
      </w:r>
      <w:r>
        <w:rPr>
          <w:rFonts w:cs="Angsana New" w:hint="cs"/>
          <w:color w:val="000000" w:themeColor="text1"/>
          <w:sz w:val="40"/>
          <w:szCs w:val="40"/>
        </w:rPr>
        <w:t xml:space="preserve">from turtle import 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 =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Turtle(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t.pensize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(5)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t.left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(75);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150);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 w:hint="cs"/>
          <w:color w:val="004DBC"/>
          <w:sz w:val="32"/>
          <w:szCs w:val="32"/>
        </w:rPr>
      </w:pP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/>
          <w:color w:val="000000" w:themeColor="text1"/>
          <w:sz w:val="40"/>
          <w:szCs w:val="40"/>
        </w:rPr>
      </w:pPr>
      <w:proofErr w:type="spellStart"/>
      <w:r>
        <w:rPr>
          <w:rFonts w:cs="Angsana New" w:hint="cs"/>
          <w:color w:val="000000" w:themeColor="text1"/>
          <w:sz w:val="40"/>
          <w:szCs w:val="40"/>
        </w:rPr>
        <w:t>right_bool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= True;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9):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if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right_bool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: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t.right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(150);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else: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lastRenderedPageBreak/>
        <w:t xml:space="preserve">     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t.left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(150);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150);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right_bool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= not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right_bool</w:t>
      </w:r>
      <w:proofErr w:type="spellEnd"/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t.hideturtle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jc w:val="right"/>
        <w:rPr>
          <w:rFonts w:cs="Angsana New" w:hint="cs"/>
          <w:color w:val="000000" w:themeColor="text1"/>
          <w:sz w:val="48"/>
          <w:szCs w:val="48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exitonclick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 xml:space="preserve">); </w:t>
      </w:r>
      <w:r>
        <w:rPr>
          <w:rFonts w:cs="Times New Roman" w:hint="cs"/>
          <w:color w:val="000000" w:themeColor="text1"/>
          <w:sz w:val="56"/>
          <w:szCs w:val="96"/>
          <w:rtl/>
        </w:rPr>
        <w:t xml:space="preserve">   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  <w:rtl/>
        </w:rPr>
      </w:pPr>
      <w:r>
        <w:rPr>
          <w:rFonts w:cs="Angsana New"/>
          <w:noProof/>
          <w:color w:val="7030A0"/>
          <w:sz w:val="40"/>
          <w:szCs w:val="40"/>
          <w:lang w:bidi="ar-SA"/>
        </w:rPr>
        <w:drawing>
          <wp:inline distT="0" distB="0" distL="0" distR="0">
            <wp:extent cx="67056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>from turtle import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def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create_square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(amount):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8"/>
          <w:szCs w:val="48"/>
        </w:rPr>
        <w:t xml:space="preserve">    </w:t>
      </w: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range(amount):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8"/>
          <w:szCs w:val="48"/>
        </w:rPr>
        <w:t xml:space="preserve">         </w:t>
      </w: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4):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8"/>
          <w:szCs w:val="48"/>
        </w:rPr>
        <w:t xml:space="preserve">             </w:t>
      </w:r>
      <w:r>
        <w:rPr>
          <w:rFonts w:cs="Angsana New" w:hint="cs"/>
          <w:color w:val="000000" w:themeColor="text1"/>
          <w:sz w:val="40"/>
          <w:szCs w:val="40"/>
        </w:rPr>
        <w:t>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20);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 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t.right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(90);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8"/>
          <w:szCs w:val="48"/>
        </w:rPr>
        <w:t xml:space="preserve">    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t.penup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 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20);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t.pendown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 =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Turtle(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t.pensize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(5)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t.left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(90);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>x = 0;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5):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56"/>
          <w:szCs w:val="56"/>
        </w:rPr>
        <w:t xml:space="preserve">  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t.penup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t.setposition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(x, 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t.pendown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create_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square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5)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lastRenderedPageBreak/>
        <w:t xml:space="preserve">   x += 20;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t.hideturtle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exitonclick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/>
          <w:noProof/>
          <w:color w:val="000000" w:themeColor="text1"/>
          <w:sz w:val="56"/>
          <w:szCs w:val="56"/>
          <w:lang w:bidi="ar-SA"/>
        </w:rPr>
        <w:drawing>
          <wp:inline distT="0" distB="0" distL="0" distR="0">
            <wp:extent cx="80010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96"/>
          <w:szCs w:val="96"/>
        </w:rPr>
      </w:pPr>
      <w:r>
        <w:rPr>
          <w:rFonts w:cs="Angsana New" w:hint="cs"/>
          <w:color w:val="000000" w:themeColor="text1"/>
          <w:sz w:val="40"/>
          <w:szCs w:val="40"/>
        </w:rPr>
        <w:t>from turtle import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 =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Turtle(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t.pensize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(5)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t.circle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(100);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t.hideturtle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96"/>
          <w:szCs w:val="96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exitonclick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96"/>
          <w:szCs w:val="96"/>
        </w:rPr>
      </w:pPr>
      <w:r>
        <w:rPr>
          <w:rFonts w:cs="Angsana New"/>
          <w:noProof/>
          <w:color w:val="000000" w:themeColor="text1"/>
          <w:sz w:val="96"/>
          <w:szCs w:val="96"/>
          <w:lang w:bidi="ar-SA"/>
        </w:rPr>
        <w:drawing>
          <wp:inline distT="0" distB="0" distL="0" distR="0">
            <wp:extent cx="1577340" cy="1531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from turtle import 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def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square(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r>
        <w:rPr>
          <w:rFonts w:cs="Angsana New" w:hint="cs"/>
          <w:color w:val="000000" w:themeColor="text1"/>
          <w:sz w:val="36"/>
          <w:szCs w:val="36"/>
        </w:rPr>
        <w:t xml:space="preserve">    </w:t>
      </w: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4):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36"/>
          <w:szCs w:val="36"/>
        </w:rPr>
        <w:t xml:space="preserve">         </w:t>
      </w:r>
      <w:r>
        <w:rPr>
          <w:rFonts w:cs="Angsana New" w:hint="cs"/>
          <w:color w:val="000000" w:themeColor="text1"/>
          <w:sz w:val="40"/>
          <w:szCs w:val="40"/>
        </w:rPr>
        <w:t>t.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forward(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150);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t.right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(90);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t =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Turtle(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t>t.pensize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(3)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proofErr w:type="gramStart"/>
      <w:r>
        <w:rPr>
          <w:rFonts w:cs="Angsana New" w:hint="cs"/>
          <w:color w:val="000000" w:themeColor="text1"/>
          <w:sz w:val="40"/>
          <w:szCs w:val="40"/>
        </w:rPr>
        <w:lastRenderedPageBreak/>
        <w:t>t.left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(90);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for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i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in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range(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36):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square(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t.right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(10);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t.hideturtle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exitonclick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(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>);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15. Does Python permit a programmer to change one symbol in a string object? If so, how?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we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can not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change the string object itself since its immutable,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but we can create a copy of it in which we can have the symbol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changed.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one way could be: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s = '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te$st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'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symbol =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s.find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('$');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proofErr w:type="spellStart"/>
      <w:r>
        <w:rPr>
          <w:rFonts w:cs="Angsana New" w:hint="cs"/>
          <w:color w:val="000000" w:themeColor="text1"/>
          <w:sz w:val="40"/>
          <w:szCs w:val="40"/>
        </w:rPr>
        <w:t>new_symbol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= '*'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96"/>
          <w:szCs w:val="96"/>
        </w:rPr>
      </w:pPr>
      <w:r>
        <w:rPr>
          <w:rFonts w:cs="Angsana New" w:hint="cs"/>
          <w:color w:val="000000" w:themeColor="text1"/>
          <w:sz w:val="40"/>
          <w:szCs w:val="40"/>
        </w:rPr>
        <w:t>new = s</w:t>
      </w:r>
      <w:proofErr w:type="gramStart"/>
      <w:r>
        <w:rPr>
          <w:rFonts w:cs="Angsana New" w:hint="cs"/>
          <w:color w:val="000000" w:themeColor="text1"/>
          <w:sz w:val="40"/>
          <w:szCs w:val="40"/>
        </w:rPr>
        <w:t>[:symbol</w:t>
      </w:r>
      <w:proofErr w:type="gramEnd"/>
      <w:r>
        <w:rPr>
          <w:rFonts w:cs="Angsana New" w:hint="cs"/>
          <w:color w:val="000000" w:themeColor="text1"/>
          <w:sz w:val="40"/>
          <w:szCs w:val="40"/>
        </w:rPr>
        <w:t xml:space="preserve">] +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new_symbol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+ s[symbol+1:];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print(new)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a better way would be using the method replace which return a copy of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i/>
          <w:iCs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old string where all the symbols are replaced so</w:t>
      </w:r>
      <w:r>
        <w:rPr>
          <w:rFonts w:cs="Angsana New" w:hint="cs"/>
          <w:i/>
          <w:iCs/>
          <w:color w:val="000000" w:themeColor="text1"/>
          <w:sz w:val="40"/>
          <w:szCs w:val="40"/>
        </w:rPr>
        <w:t>: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s = '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te$st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>'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new = </w:t>
      </w:r>
      <w:proofErr w:type="spellStart"/>
      <w:proofErr w:type="gramStart"/>
      <w:r>
        <w:rPr>
          <w:rFonts w:cs="Angsana New" w:hint="cs"/>
          <w:color w:val="000000" w:themeColor="text1"/>
          <w:sz w:val="40"/>
          <w:szCs w:val="40"/>
        </w:rPr>
        <w:t>s.replace</w:t>
      </w:r>
      <w:proofErr w:type="spellEnd"/>
      <w:proofErr w:type="gramEnd"/>
      <w:r>
        <w:rPr>
          <w:rFonts w:cs="Angsana New" w:hint="cs"/>
          <w:color w:val="000000" w:themeColor="text1"/>
          <w:sz w:val="40"/>
          <w:szCs w:val="40"/>
        </w:rPr>
        <w:t>('$',"*")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96"/>
          <w:szCs w:val="96"/>
        </w:rPr>
      </w:pPr>
      <w:r>
        <w:rPr>
          <w:rFonts w:cs="Angsana New" w:hint="cs"/>
          <w:color w:val="000000" w:themeColor="text1"/>
          <w:sz w:val="40"/>
          <w:szCs w:val="40"/>
        </w:rPr>
        <w:t>print(new)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lastRenderedPageBreak/>
        <w:t xml:space="preserve">16. What would be the con sequences if a </w:t>
      </w:r>
      <w:proofErr w:type="spellStart"/>
      <w:proofErr w:type="gramStart"/>
      <w:r w:rsidRPr="008E160E">
        <w:rPr>
          <w:rFonts w:cs="Angsana New" w:hint="cs"/>
          <w:color w:val="00B050"/>
          <w:sz w:val="40"/>
          <w:szCs w:val="40"/>
        </w:rPr>
        <w:t>turtle.Turtle</w:t>
      </w:r>
      <w:proofErr w:type="spellEnd"/>
      <w:proofErr w:type="gramEnd"/>
      <w:r w:rsidRPr="008E160E">
        <w:rPr>
          <w:rFonts w:cs="Angsana New" w:hint="cs"/>
          <w:color w:val="00B050"/>
          <w:sz w:val="40"/>
          <w:szCs w:val="40"/>
        </w:rPr>
        <w:t xml:space="preserve"> object were immutable?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56"/>
          <w:szCs w:val="56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we could not change its attributes, like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pencolor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or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pensize</w:t>
      </w:r>
      <w:proofErr w:type="spellEnd"/>
      <w:r>
        <w:rPr>
          <w:rFonts w:cs="Angsana New" w:hint="cs"/>
          <w:i/>
          <w:iCs/>
          <w:color w:val="000000" w:themeColor="text1"/>
          <w:sz w:val="40"/>
          <w:szCs w:val="40"/>
        </w:rPr>
        <w:t>.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17. In the context of programming, what is garbage?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a piece of data that is no longer referred to by the program, and its value is lost (since nothing is referring to it) </w:t>
      </w:r>
      <w:proofErr w:type="spellStart"/>
      <w:r>
        <w:rPr>
          <w:rFonts w:cs="Angsana New" w:hint="cs"/>
          <w:color w:val="000000" w:themeColor="text1"/>
          <w:sz w:val="40"/>
          <w:szCs w:val="40"/>
        </w:rPr>
        <w:t>can not</w:t>
      </w:r>
      <w:proofErr w:type="spellEnd"/>
      <w:r>
        <w:rPr>
          <w:rFonts w:cs="Angsana New" w:hint="cs"/>
          <w:color w:val="000000" w:themeColor="text1"/>
          <w:sz w:val="40"/>
          <w:szCs w:val="40"/>
        </w:rPr>
        <w:t xml:space="preserve"> be used anymore, so it is considered garbage.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ascii="Calibri-Italic" w:hAnsi="Calibri-Italic" w:cs="Calibri-Italic" w:hint="cs"/>
          <w:i/>
          <w:iCs/>
          <w:color w:val="004DBC"/>
          <w:sz w:val="32"/>
          <w:szCs w:val="32"/>
        </w:rPr>
      </w:pP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 xml:space="preserve"> 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18. What is garbage collection, and how does it work in Python?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python uses a reference counting garbage collection system.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 xml:space="preserve">which mean whenever a value is not referenced anymore (considered garbage) its space gets freed 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</w:rPr>
      </w:pP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.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19. Consider the following code: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a = "ABC"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b = a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c = b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a = "XYZ"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 xml:space="preserve"> (a) At the end of this code’s execution what is the reference count for the string object "ABC"?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7030A0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2, b and c</w:t>
      </w:r>
      <w:r>
        <w:rPr>
          <w:rFonts w:ascii="Calibri-Italic" w:hAnsi="Calibri-Italic" w:cs="Calibri-Italic"/>
          <w:color w:val="004DBC"/>
          <w:sz w:val="32"/>
          <w:szCs w:val="32"/>
        </w:rPr>
        <w:t>.</w:t>
      </w:r>
    </w:p>
    <w:p w:rsidR="008E160E" w:rsidRP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t>(b) At the end of this code’s execution is b an alias of a?</w:t>
      </w:r>
    </w:p>
    <w:p w:rsidR="008E160E" w:rsidRDefault="008E160E" w:rsidP="008E160E">
      <w:pPr>
        <w:autoSpaceDE w:val="0"/>
        <w:autoSpaceDN w:val="0"/>
        <w:bidi w:val="0"/>
        <w:adjustRightInd w:val="0"/>
        <w:spacing w:after="0" w:line="240" w:lineRule="auto"/>
        <w:rPr>
          <w:rFonts w:cs="Angsana New" w:hint="cs"/>
          <w:color w:val="000000" w:themeColor="text1"/>
          <w:sz w:val="48"/>
          <w:szCs w:val="48"/>
        </w:rPr>
      </w:pPr>
      <w:r>
        <w:rPr>
          <w:rFonts w:cs="Angsana New" w:hint="cs"/>
          <w:color w:val="000000" w:themeColor="text1"/>
          <w:sz w:val="40"/>
          <w:szCs w:val="40"/>
        </w:rPr>
        <w:t>no since a is changed in the last line.</w:t>
      </w:r>
    </w:p>
    <w:p w:rsidR="008E160E" w:rsidRPr="008E160E" w:rsidRDefault="008E160E" w:rsidP="008E160E">
      <w:pPr>
        <w:jc w:val="right"/>
        <w:rPr>
          <w:rFonts w:cs="Angsana New" w:hint="cs"/>
          <w:color w:val="00B050"/>
          <w:sz w:val="40"/>
          <w:szCs w:val="40"/>
        </w:rPr>
      </w:pPr>
      <w:r w:rsidRPr="008E160E">
        <w:rPr>
          <w:rFonts w:cs="Angsana New" w:hint="cs"/>
          <w:color w:val="00B050"/>
          <w:sz w:val="40"/>
          <w:szCs w:val="40"/>
        </w:rPr>
        <w:lastRenderedPageBreak/>
        <w:t>(c) At the end of this code’s execution is b an alias of c?</w:t>
      </w:r>
    </w:p>
    <w:p w:rsidR="008E160E" w:rsidRDefault="008E160E" w:rsidP="008E160E">
      <w:pPr>
        <w:jc w:val="right"/>
        <w:rPr>
          <w:rFonts w:ascii="Angsana New" w:hAnsi="Angsana New" w:hint="cs"/>
          <w:color w:val="7030A0"/>
          <w:sz w:val="40"/>
          <w:szCs w:val="40"/>
        </w:rPr>
      </w:pPr>
      <w:r>
        <w:rPr>
          <w:rFonts w:cs="Angsana New" w:hint="cs"/>
          <w:color w:val="000000" w:themeColor="text1"/>
          <w:sz w:val="40"/>
          <w:szCs w:val="40"/>
        </w:rPr>
        <w:t>yes, both refer to "ABC</w:t>
      </w:r>
      <w:r>
        <w:rPr>
          <w:rFonts w:ascii="Calibri-Italic" w:hAnsi="Calibri-Italic" w:cs="Calibri-Italic"/>
          <w:i/>
          <w:iCs/>
          <w:color w:val="004DBC"/>
          <w:sz w:val="32"/>
          <w:szCs w:val="32"/>
        </w:rPr>
        <w:t>"</w:t>
      </w:r>
    </w:p>
    <w:p w:rsidR="008E160E" w:rsidRDefault="008E160E" w:rsidP="008E160E">
      <w:pPr>
        <w:jc w:val="right"/>
        <w:rPr>
          <w:rFonts w:ascii="NimbusRomNo9L-Regu" w:hAnsi="NimbusRomNo9L-Regu"/>
          <w:sz w:val="20"/>
          <w:szCs w:val="20"/>
          <w:rtl/>
        </w:rPr>
      </w:pPr>
    </w:p>
    <w:p w:rsidR="00C26DB6" w:rsidRDefault="00834FC0"/>
    <w:sectPr w:rsidR="00C26DB6" w:rsidSect="008E160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FC0" w:rsidRDefault="00834FC0" w:rsidP="006F1AF0">
      <w:pPr>
        <w:spacing w:after="0" w:line="240" w:lineRule="auto"/>
      </w:pPr>
      <w:r>
        <w:separator/>
      </w:r>
    </w:p>
  </w:endnote>
  <w:endnote w:type="continuationSeparator" w:id="0">
    <w:p w:rsidR="00834FC0" w:rsidRDefault="00834FC0" w:rsidP="006F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FC0" w:rsidRDefault="00834FC0" w:rsidP="006F1AF0">
      <w:pPr>
        <w:spacing w:after="0" w:line="240" w:lineRule="auto"/>
      </w:pPr>
      <w:r>
        <w:separator/>
      </w:r>
    </w:p>
  </w:footnote>
  <w:footnote w:type="continuationSeparator" w:id="0">
    <w:p w:rsidR="00834FC0" w:rsidRDefault="00834FC0" w:rsidP="006F1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0E"/>
    <w:rsid w:val="002C086A"/>
    <w:rsid w:val="006F1AF0"/>
    <w:rsid w:val="00834FC0"/>
    <w:rsid w:val="008E160E"/>
    <w:rsid w:val="00E6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CA6A"/>
  <w15:chartTrackingRefBased/>
  <w15:docId w15:val="{B4194F8F-64D2-49D5-A5B3-B542475C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60E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AF0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F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AF0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EB046-0755-49D3-A095-E5CC5B19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2023-04-16T18:18:00Z</dcterms:created>
  <dcterms:modified xsi:type="dcterms:W3CDTF">2023-04-16T18:36:00Z</dcterms:modified>
</cp:coreProperties>
</file>