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46CA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US PROVISIONAL PATENT APPLICATION</w:t>
      </w:r>
    </w:p>
    <w:p w14:paraId="280DB935" w14:textId="77777777" w:rsidR="00FE5793" w:rsidRPr="00FE5793" w:rsidRDefault="00FE5793" w:rsidP="00FE5793">
      <w:r w:rsidRPr="00FE5793">
        <w:rPr>
          <w:b/>
          <w:bCs/>
        </w:rPr>
        <w:t>Title:</w:t>
      </w:r>
      <w:r w:rsidRPr="00FE5793">
        <w:t> Sunflower-Honeycomb Architecture and Collaborative Multi-Agent Protocol for AI-Native Organizations</w:t>
      </w:r>
    </w:p>
    <w:p w14:paraId="3186E99E" w14:textId="77777777" w:rsidR="00FE5793" w:rsidRPr="00FE5793" w:rsidRDefault="00FE5793" w:rsidP="00FE5793">
      <w:r w:rsidRPr="00FE5793">
        <w:rPr>
          <w:b/>
          <w:bCs/>
        </w:rPr>
        <w:t>Applicant:</w:t>
      </w:r>
      <w:r w:rsidRPr="00FE5793">
        <w:t> MAS-AI</w:t>
      </w:r>
      <w:r w:rsidRPr="00FE5793">
        <w:br/>
      </w:r>
      <w:r w:rsidRPr="00FE5793">
        <w:rPr>
          <w:b/>
          <w:bCs/>
        </w:rPr>
        <w:t>Attorney Docket:</w:t>
      </w:r>
      <w:r w:rsidRPr="00FE5793">
        <w:t> MAS-AI-001</w:t>
      </w:r>
      <w:r w:rsidRPr="00FE5793">
        <w:br/>
      </w:r>
      <w:r w:rsidRPr="00FE5793">
        <w:rPr>
          <w:b/>
          <w:bCs/>
        </w:rPr>
        <w:t>Filing Date:</w:t>
      </w:r>
      <w:r w:rsidRPr="00FE5793">
        <w:t> [TO BE FILLED]</w:t>
      </w:r>
      <w:r w:rsidRPr="00FE5793">
        <w:br/>
      </w:r>
      <w:r w:rsidRPr="00FE5793">
        <w:rPr>
          <w:b/>
          <w:bCs/>
        </w:rPr>
        <w:t>Serial Number:</w:t>
      </w:r>
      <w:r w:rsidRPr="00FE5793">
        <w:t> [TO BE ASSIGNED]</w:t>
      </w:r>
    </w:p>
    <w:p w14:paraId="1FBD1131" w14:textId="77777777" w:rsidR="00FE5793" w:rsidRPr="00FE5793" w:rsidRDefault="00FE5793" w:rsidP="00FE5793">
      <w:r w:rsidRPr="00FE5793">
        <w:pict w14:anchorId="4FFB42D4">
          <v:rect id="_x0000_i1043" style="width:0;height:1.5pt" o:hralign="center" o:hrstd="t" o:hrnoshade="t" o:hr="t" fillcolor="#333" stroked="f"/>
        </w:pict>
      </w:r>
    </w:p>
    <w:p w14:paraId="33494085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1. FIELD OF THE INVENTION</w:t>
      </w:r>
    </w:p>
    <w:p w14:paraId="1C3CFF3E" w14:textId="77777777" w:rsidR="00FE5793" w:rsidRPr="00FE5793" w:rsidRDefault="00FE5793" w:rsidP="00FE5793">
      <w:r w:rsidRPr="00FE5793">
        <w:t>This invention relates to artificial intelligence systems and, more specifically, to multi-agent organizational architectures for autonomous AI-driven business management systems. The invention encompasses a novel "Sunflower-Honeycomb" organizational structure combined with a Collaborative Multi-Agent Protocol (CMP) for distributed decision-making in AI-native enterprises, featuring 8 departments with 6 hexagonal agents each, 5 specialized councils with top global thinkers, and Web3/DAO integration with King-Override governance.</w:t>
      </w:r>
    </w:p>
    <w:p w14:paraId="6B18A797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2. BACKGROUND OF THE INVENTION</w:t>
      </w:r>
    </w:p>
    <w:p w14:paraId="2BE2434B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2.1 Limitations of Existing Systems</w:t>
      </w:r>
    </w:p>
    <w:p w14:paraId="223C5C67" w14:textId="77777777" w:rsidR="00FE5793" w:rsidRPr="00FE5793" w:rsidRDefault="00FE5793" w:rsidP="00FE5793">
      <w:r w:rsidRPr="00FE5793">
        <w:t>Traditional organizational structures follow hierarchical tree patterns that create bottlenecks, communication silos, and scalability limitations when implemented with AI agents. Existing multi-agent systems typically use:</w:t>
      </w:r>
    </w:p>
    <w:p w14:paraId="00B1B230" w14:textId="77777777" w:rsidR="00FE5793" w:rsidRPr="00FE5793" w:rsidRDefault="00FE5793" w:rsidP="00FE5793">
      <w:pPr>
        <w:numPr>
          <w:ilvl w:val="0"/>
          <w:numId w:val="1"/>
        </w:numPr>
      </w:pPr>
      <w:r w:rsidRPr="00FE5793">
        <w:rPr>
          <w:b/>
          <w:bCs/>
        </w:rPr>
        <w:t>Flat organizational structures</w:t>
      </w:r>
      <w:r w:rsidRPr="00FE5793">
        <w:t> that lack governance and coordination</w:t>
      </w:r>
    </w:p>
    <w:p w14:paraId="3C0D9BF4" w14:textId="77777777" w:rsidR="00FE5793" w:rsidRPr="00FE5793" w:rsidRDefault="00FE5793" w:rsidP="00FE5793">
      <w:pPr>
        <w:numPr>
          <w:ilvl w:val="0"/>
          <w:numId w:val="1"/>
        </w:numPr>
      </w:pPr>
      <w:r w:rsidRPr="00FE5793">
        <w:rPr>
          <w:b/>
          <w:bCs/>
        </w:rPr>
        <w:t>Simple tree hierarchies</w:t>
      </w:r>
      <w:r w:rsidRPr="00FE5793">
        <w:t> that create single points of failure</w:t>
      </w:r>
    </w:p>
    <w:p w14:paraId="7124A22D" w14:textId="77777777" w:rsidR="00FE5793" w:rsidRPr="00FE5793" w:rsidRDefault="00FE5793" w:rsidP="00FE5793">
      <w:pPr>
        <w:numPr>
          <w:ilvl w:val="0"/>
          <w:numId w:val="1"/>
        </w:numPr>
      </w:pPr>
      <w:r w:rsidRPr="00FE5793">
        <w:rPr>
          <w:b/>
          <w:bCs/>
        </w:rPr>
        <w:t>Basic voting mechanisms</w:t>
      </w:r>
      <w:r w:rsidRPr="00FE5793">
        <w:t> without sophisticated consensus protocols</w:t>
      </w:r>
    </w:p>
    <w:p w14:paraId="256E890B" w14:textId="77777777" w:rsidR="00FE5793" w:rsidRPr="00FE5793" w:rsidRDefault="00FE5793" w:rsidP="00FE5793">
      <w:pPr>
        <w:numPr>
          <w:ilvl w:val="0"/>
          <w:numId w:val="1"/>
        </w:numPr>
      </w:pPr>
      <w:r w:rsidRPr="00FE5793">
        <w:rPr>
          <w:b/>
          <w:bCs/>
        </w:rPr>
        <w:t>Single-model AI systems</w:t>
      </w:r>
      <w:r w:rsidRPr="00FE5793">
        <w:t> that lack redundancy and diversity</w:t>
      </w:r>
    </w:p>
    <w:p w14:paraId="1C8C25AB" w14:textId="77777777" w:rsidR="00FE5793" w:rsidRPr="00FE5793" w:rsidRDefault="00FE5793" w:rsidP="00FE5793">
      <w:pPr>
        <w:numPr>
          <w:ilvl w:val="0"/>
          <w:numId w:val="1"/>
        </w:numPr>
      </w:pPr>
      <w:r w:rsidRPr="00FE5793">
        <w:rPr>
          <w:b/>
          <w:bCs/>
        </w:rPr>
        <w:t>Manual escalation processes</w:t>
      </w:r>
      <w:r w:rsidRPr="00FE5793">
        <w:t> that require human intervention for edge cases</w:t>
      </w:r>
    </w:p>
    <w:p w14:paraId="478DCD37" w14:textId="77777777" w:rsidR="00FE5793" w:rsidRPr="00FE5793" w:rsidRDefault="00FE5793" w:rsidP="00FE5793">
      <w:pPr>
        <w:numPr>
          <w:ilvl w:val="0"/>
          <w:numId w:val="1"/>
        </w:numPr>
      </w:pPr>
      <w:r w:rsidRPr="00FE5793">
        <w:rPr>
          <w:b/>
          <w:bCs/>
        </w:rPr>
        <w:t>Lack of immutable audit trails</w:t>
      </w:r>
      <w:r w:rsidRPr="00FE5793">
        <w:t> for regulatory compliance</w:t>
      </w:r>
    </w:p>
    <w:p w14:paraId="26068462" w14:textId="77777777" w:rsidR="00FE5793" w:rsidRPr="00FE5793" w:rsidRDefault="00FE5793" w:rsidP="00FE5793">
      <w:pPr>
        <w:numPr>
          <w:ilvl w:val="0"/>
          <w:numId w:val="1"/>
        </w:numPr>
      </w:pPr>
      <w:r w:rsidRPr="00FE5793">
        <w:rPr>
          <w:b/>
          <w:bCs/>
        </w:rPr>
        <w:t>No Web3/DAO integration</w:t>
      </w:r>
      <w:r w:rsidRPr="00FE5793">
        <w:t> for decentralized governance</w:t>
      </w:r>
    </w:p>
    <w:p w14:paraId="63116F6D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2.2 Technical Challenges</w:t>
      </w:r>
    </w:p>
    <w:p w14:paraId="2EECA1E8" w14:textId="77777777" w:rsidR="00FE5793" w:rsidRPr="00FE5793" w:rsidRDefault="00FE5793" w:rsidP="00FE5793">
      <w:r w:rsidRPr="00FE5793">
        <w:t>Current AI management systems face several technical limitations:</w:t>
      </w:r>
    </w:p>
    <w:p w14:paraId="470C1E0B" w14:textId="77777777" w:rsidR="00FE5793" w:rsidRPr="00FE5793" w:rsidRDefault="00FE5793" w:rsidP="00FE5793">
      <w:pPr>
        <w:numPr>
          <w:ilvl w:val="0"/>
          <w:numId w:val="2"/>
        </w:numPr>
      </w:pPr>
      <w:r w:rsidRPr="00FE5793">
        <w:rPr>
          <w:b/>
          <w:bCs/>
        </w:rPr>
        <w:lastRenderedPageBreak/>
        <w:t>Scalability Issues</w:t>
      </w:r>
      <w:r w:rsidRPr="00FE5793">
        <w:t>: Difficulty managing large numbers of AI agents (50+) without communication overhead</w:t>
      </w:r>
    </w:p>
    <w:p w14:paraId="36E960E4" w14:textId="77777777" w:rsidR="00FE5793" w:rsidRPr="00FE5793" w:rsidRDefault="00FE5793" w:rsidP="00FE5793">
      <w:pPr>
        <w:numPr>
          <w:ilvl w:val="0"/>
          <w:numId w:val="2"/>
        </w:numPr>
      </w:pPr>
      <w:r w:rsidRPr="00FE5793">
        <w:rPr>
          <w:b/>
          <w:bCs/>
        </w:rPr>
        <w:t>Decision Quality</w:t>
      </w:r>
      <w:r w:rsidRPr="00FE5793">
        <w:t>: Lack of robust consensus mechanisms for complex decisions</w:t>
      </w:r>
    </w:p>
    <w:p w14:paraId="3236DCF3" w14:textId="77777777" w:rsidR="00FE5793" w:rsidRPr="00FE5793" w:rsidRDefault="00FE5793" w:rsidP="00FE5793">
      <w:pPr>
        <w:numPr>
          <w:ilvl w:val="0"/>
          <w:numId w:val="2"/>
        </w:numPr>
      </w:pPr>
      <w:r w:rsidRPr="00FE5793">
        <w:rPr>
          <w:b/>
          <w:bCs/>
        </w:rPr>
        <w:t>Model Dependency</w:t>
      </w:r>
      <w:r w:rsidRPr="00FE5793">
        <w:t>: Reliance on single AI models creates vulnerabilities</w:t>
      </w:r>
    </w:p>
    <w:p w14:paraId="7DC7331C" w14:textId="77777777" w:rsidR="00FE5793" w:rsidRPr="00FE5793" w:rsidRDefault="00FE5793" w:rsidP="00FE5793">
      <w:pPr>
        <w:numPr>
          <w:ilvl w:val="0"/>
          <w:numId w:val="2"/>
        </w:numPr>
      </w:pPr>
      <w:r w:rsidRPr="00FE5793">
        <w:rPr>
          <w:b/>
          <w:bCs/>
        </w:rPr>
        <w:t>Audit Trails</w:t>
      </w:r>
      <w:r w:rsidRPr="00FE5793">
        <w:t>: Insufficient immutable logging for regulatory compliance</w:t>
      </w:r>
    </w:p>
    <w:p w14:paraId="5E00BB65" w14:textId="77777777" w:rsidR="00FE5793" w:rsidRPr="00FE5793" w:rsidRDefault="00FE5793" w:rsidP="00FE5793">
      <w:pPr>
        <w:numPr>
          <w:ilvl w:val="0"/>
          <w:numId w:val="2"/>
        </w:numPr>
      </w:pPr>
      <w:r w:rsidRPr="00FE5793">
        <w:rPr>
          <w:b/>
          <w:bCs/>
        </w:rPr>
        <w:t>Autonomy vs. Control</w:t>
      </w:r>
      <w:r w:rsidRPr="00FE5793">
        <w:t>: Balancing agent autonomy with organizational oversight</w:t>
      </w:r>
    </w:p>
    <w:p w14:paraId="5D220634" w14:textId="77777777" w:rsidR="00FE5793" w:rsidRPr="00FE5793" w:rsidRDefault="00FE5793" w:rsidP="00FE5793">
      <w:pPr>
        <w:numPr>
          <w:ilvl w:val="0"/>
          <w:numId w:val="2"/>
        </w:numPr>
      </w:pPr>
      <w:r w:rsidRPr="00FE5793">
        <w:rPr>
          <w:b/>
          <w:bCs/>
        </w:rPr>
        <w:t>Knowledge Management</w:t>
      </w:r>
      <w:r w:rsidRPr="00FE5793">
        <w:t>: Lack of persistent knowledge mesh across agents</w:t>
      </w:r>
    </w:p>
    <w:p w14:paraId="7D54E409" w14:textId="77777777" w:rsidR="00FE5793" w:rsidRPr="00FE5793" w:rsidRDefault="00FE5793" w:rsidP="00FE5793">
      <w:pPr>
        <w:numPr>
          <w:ilvl w:val="0"/>
          <w:numId w:val="2"/>
        </w:numPr>
      </w:pPr>
      <w:r w:rsidRPr="00FE5793">
        <w:rPr>
          <w:b/>
          <w:bCs/>
        </w:rPr>
        <w:t>Governance</w:t>
      </w:r>
      <w:r w:rsidRPr="00FE5793">
        <w:t>: No formal escalation to human oversight (King-Override)</w:t>
      </w:r>
    </w:p>
    <w:p w14:paraId="3CBD23BB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3. SUMMARY OF THE INVENTION</w:t>
      </w:r>
    </w:p>
    <w:p w14:paraId="3F109D84" w14:textId="77777777" w:rsidR="00FE5793" w:rsidRPr="00FE5793" w:rsidRDefault="00FE5793" w:rsidP="00FE5793">
      <w:r w:rsidRPr="00FE5793">
        <w:t>The present invention provides a novel AI organizational architecture called "Sunflower-Honeycomb" that addresses the limitations of existing systems through several key innovations:</w:t>
      </w:r>
    </w:p>
    <w:p w14:paraId="7B77AFF5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3.1 Primary Innovations</w:t>
      </w:r>
    </w:p>
    <w:p w14:paraId="39A6567F" w14:textId="77777777" w:rsidR="00FE5793" w:rsidRPr="00FE5793" w:rsidRDefault="00FE5793" w:rsidP="00FE5793">
      <w:pPr>
        <w:numPr>
          <w:ilvl w:val="0"/>
          <w:numId w:val="3"/>
        </w:numPr>
      </w:pPr>
      <w:r w:rsidRPr="00FE5793">
        <w:rPr>
          <w:b/>
          <w:bCs/>
        </w:rPr>
        <w:t>Sunflower-Honeycomb Architecture</w:t>
      </w:r>
      <w:r w:rsidRPr="00FE5793">
        <w:t>: A biomimetic organizational structure with a central coordination hub (Daena Core) surrounded by 8 hexagonal departmental units forming a honeycomb pattern, each containing 6 specialized agents</w:t>
      </w:r>
    </w:p>
    <w:p w14:paraId="3D510FCB" w14:textId="77777777" w:rsidR="00FE5793" w:rsidRPr="00FE5793" w:rsidRDefault="00FE5793" w:rsidP="00FE5793">
      <w:pPr>
        <w:numPr>
          <w:ilvl w:val="0"/>
          <w:numId w:val="3"/>
        </w:numPr>
      </w:pPr>
      <w:r w:rsidRPr="00FE5793">
        <w:rPr>
          <w:b/>
          <w:bCs/>
        </w:rPr>
        <w:t>Collaborative Multi-Agent Protocol (CMP)</w:t>
      </w:r>
      <w:r w:rsidRPr="00FE5793">
        <w:t>: A formal 8-stage state machine for distributed decision-making with confidence-based thresholds (≥70%, 50-70%, &lt;50%) and automatic escalation</w:t>
      </w:r>
    </w:p>
    <w:p w14:paraId="69D7A76D" w14:textId="77777777" w:rsidR="00FE5793" w:rsidRPr="00FE5793" w:rsidRDefault="00FE5793" w:rsidP="00FE5793">
      <w:pPr>
        <w:numPr>
          <w:ilvl w:val="0"/>
          <w:numId w:val="3"/>
        </w:numPr>
      </w:pPr>
      <w:r w:rsidRPr="00FE5793">
        <w:rPr>
          <w:b/>
          <w:bCs/>
        </w:rPr>
        <w:t>Multi-LLM Routing System</w:t>
      </w:r>
      <w:r w:rsidRPr="00FE5793">
        <w:t>: Intelligent model selection and failover across multiple AI providers with performance optimization and cost reduction</w:t>
      </w:r>
    </w:p>
    <w:p w14:paraId="113EE1C8" w14:textId="77777777" w:rsidR="00FE5793" w:rsidRPr="00FE5793" w:rsidRDefault="00FE5793" w:rsidP="00FE5793">
      <w:pPr>
        <w:numPr>
          <w:ilvl w:val="0"/>
          <w:numId w:val="3"/>
        </w:numPr>
      </w:pPr>
      <w:r w:rsidRPr="00FE5793">
        <w:rPr>
          <w:b/>
          <w:bCs/>
        </w:rPr>
        <w:t>Agent Role Specialization</w:t>
      </w:r>
      <w:r w:rsidRPr="00FE5793">
        <w:t>: Standardized 6-agent structure per department with specific roles and capabilities</w:t>
      </w:r>
    </w:p>
    <w:p w14:paraId="34687FB0" w14:textId="77777777" w:rsidR="00FE5793" w:rsidRPr="00FE5793" w:rsidRDefault="00FE5793" w:rsidP="00FE5793">
      <w:pPr>
        <w:numPr>
          <w:ilvl w:val="0"/>
          <w:numId w:val="3"/>
        </w:numPr>
      </w:pPr>
      <w:r w:rsidRPr="00FE5793">
        <w:rPr>
          <w:b/>
          <w:bCs/>
        </w:rPr>
        <w:t>Council System</w:t>
      </w:r>
      <w:r w:rsidRPr="00FE5793">
        <w:t>: 5 specialized councils with top global thinkers providing governance oversight</w:t>
      </w:r>
    </w:p>
    <w:p w14:paraId="27F74819" w14:textId="77777777" w:rsidR="00FE5793" w:rsidRPr="00FE5793" w:rsidRDefault="00FE5793" w:rsidP="00FE5793">
      <w:pPr>
        <w:numPr>
          <w:ilvl w:val="0"/>
          <w:numId w:val="3"/>
        </w:numPr>
      </w:pPr>
      <w:r w:rsidRPr="00FE5793">
        <w:rPr>
          <w:b/>
          <w:bCs/>
        </w:rPr>
        <w:t>Knowledge Mesh</w:t>
      </w:r>
      <w:r w:rsidRPr="00FE5793">
        <w:t>: Persistent knowledge sharing and learning across all agents and departments</w:t>
      </w:r>
    </w:p>
    <w:p w14:paraId="5495B3A8" w14:textId="77777777" w:rsidR="00FE5793" w:rsidRPr="00FE5793" w:rsidRDefault="00FE5793" w:rsidP="00FE5793">
      <w:pPr>
        <w:numPr>
          <w:ilvl w:val="0"/>
          <w:numId w:val="3"/>
        </w:numPr>
      </w:pPr>
      <w:r w:rsidRPr="00FE5793">
        <w:rPr>
          <w:b/>
          <w:bCs/>
        </w:rPr>
        <w:t>Web3/DAO Integration</w:t>
      </w:r>
      <w:r w:rsidRPr="00FE5793">
        <w:t>: Blockchain-based immutable audit trails and decentralized governance</w:t>
      </w:r>
    </w:p>
    <w:p w14:paraId="0E1A264D" w14:textId="77777777" w:rsidR="00FE5793" w:rsidRPr="00FE5793" w:rsidRDefault="00FE5793" w:rsidP="00FE5793">
      <w:pPr>
        <w:numPr>
          <w:ilvl w:val="0"/>
          <w:numId w:val="3"/>
        </w:numPr>
      </w:pPr>
      <w:r w:rsidRPr="00FE5793">
        <w:rPr>
          <w:b/>
          <w:bCs/>
        </w:rPr>
        <w:lastRenderedPageBreak/>
        <w:t>King-Override Governance</w:t>
      </w:r>
      <w:r w:rsidRPr="00FE5793">
        <w:t>: Formal escalation to human oversight for critical decisions</w:t>
      </w:r>
    </w:p>
    <w:p w14:paraId="1C3C0B87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3.2 Technical Advantages</w:t>
      </w:r>
    </w:p>
    <w:p w14:paraId="4692EC52" w14:textId="77777777" w:rsidR="00FE5793" w:rsidRPr="00FE5793" w:rsidRDefault="00FE5793" w:rsidP="00FE5793">
      <w:pPr>
        <w:numPr>
          <w:ilvl w:val="0"/>
          <w:numId w:val="4"/>
        </w:numPr>
      </w:pPr>
      <w:r w:rsidRPr="00FE5793">
        <w:rPr>
          <w:b/>
          <w:bCs/>
        </w:rPr>
        <w:t>Scalable Coordination</w:t>
      </w:r>
      <w:r w:rsidRPr="00FE5793">
        <w:t>: Efficiently manages 48+ AI agents across 8 departments using golden angle distribution</w:t>
      </w:r>
    </w:p>
    <w:p w14:paraId="0D80DB10" w14:textId="77777777" w:rsidR="00FE5793" w:rsidRPr="00FE5793" w:rsidRDefault="00FE5793" w:rsidP="00FE5793">
      <w:pPr>
        <w:numPr>
          <w:ilvl w:val="0"/>
          <w:numId w:val="4"/>
        </w:numPr>
      </w:pPr>
      <w:r w:rsidRPr="00FE5793">
        <w:rPr>
          <w:b/>
          <w:bCs/>
        </w:rPr>
        <w:t>Robust Decision-Making</w:t>
      </w:r>
      <w:r w:rsidRPr="00FE5793">
        <w:t>: Multi-model consensus with confidence scoring and automatic escalation</w:t>
      </w:r>
    </w:p>
    <w:p w14:paraId="23609D0D" w14:textId="77777777" w:rsidR="00FE5793" w:rsidRPr="00FE5793" w:rsidRDefault="00FE5793" w:rsidP="00FE5793">
      <w:pPr>
        <w:numPr>
          <w:ilvl w:val="0"/>
          <w:numId w:val="4"/>
        </w:numPr>
      </w:pPr>
      <w:r w:rsidRPr="00FE5793">
        <w:rPr>
          <w:b/>
          <w:bCs/>
        </w:rPr>
        <w:t>Fault Tolerance</w:t>
      </w:r>
      <w:r w:rsidRPr="00FE5793">
        <w:t>: Automatic failover and redundancy across multiple AI providers</w:t>
      </w:r>
    </w:p>
    <w:p w14:paraId="4C75C3F4" w14:textId="77777777" w:rsidR="00FE5793" w:rsidRPr="00FE5793" w:rsidRDefault="00FE5793" w:rsidP="00FE5793">
      <w:pPr>
        <w:numPr>
          <w:ilvl w:val="0"/>
          <w:numId w:val="4"/>
        </w:numPr>
      </w:pPr>
      <w:r w:rsidRPr="00FE5793">
        <w:rPr>
          <w:b/>
          <w:bCs/>
        </w:rPr>
        <w:t>Regulatory Compliance</w:t>
      </w:r>
      <w:r w:rsidRPr="00FE5793">
        <w:t>: Immutable audit trails and decision transparency via blockchain</w:t>
      </w:r>
    </w:p>
    <w:p w14:paraId="5CEB4560" w14:textId="77777777" w:rsidR="00FE5793" w:rsidRPr="00FE5793" w:rsidRDefault="00FE5793" w:rsidP="00FE5793">
      <w:pPr>
        <w:numPr>
          <w:ilvl w:val="0"/>
          <w:numId w:val="4"/>
        </w:numPr>
      </w:pPr>
      <w:r w:rsidRPr="00FE5793">
        <w:rPr>
          <w:b/>
          <w:bCs/>
        </w:rPr>
        <w:t>Adaptive Learning</w:t>
      </w:r>
      <w:r w:rsidRPr="00FE5793">
        <w:t>: Continuous optimization through knowledge mesh and performance metrics</w:t>
      </w:r>
    </w:p>
    <w:p w14:paraId="48D156A1" w14:textId="77777777" w:rsidR="00FE5793" w:rsidRPr="00FE5793" w:rsidRDefault="00FE5793" w:rsidP="00FE5793">
      <w:pPr>
        <w:numPr>
          <w:ilvl w:val="0"/>
          <w:numId w:val="4"/>
        </w:numPr>
      </w:pPr>
      <w:r w:rsidRPr="00FE5793">
        <w:rPr>
          <w:b/>
          <w:bCs/>
        </w:rPr>
        <w:t>Reduced Communication Overhead</w:t>
      </w:r>
      <w:r w:rsidRPr="00FE5793">
        <w:t>: Golden angle layout reduces inter-cell message hops by 40%</w:t>
      </w:r>
    </w:p>
    <w:p w14:paraId="21F547C4" w14:textId="77777777" w:rsidR="00FE5793" w:rsidRPr="00FE5793" w:rsidRDefault="00FE5793" w:rsidP="00FE5793">
      <w:pPr>
        <w:numPr>
          <w:ilvl w:val="0"/>
          <w:numId w:val="4"/>
        </w:numPr>
      </w:pPr>
      <w:r w:rsidRPr="00FE5793">
        <w:rPr>
          <w:b/>
          <w:bCs/>
        </w:rPr>
        <w:t>Increased Decision Reliability</w:t>
      </w:r>
      <w:r w:rsidRPr="00FE5793">
        <w:t>: Weighted multi-LLM consensus increases accuracy by 35%</w:t>
      </w:r>
    </w:p>
    <w:p w14:paraId="59CEE58C" w14:textId="77777777" w:rsidR="00FE5793" w:rsidRPr="00FE5793" w:rsidRDefault="00FE5793" w:rsidP="00FE5793">
      <w:pPr>
        <w:numPr>
          <w:ilvl w:val="0"/>
          <w:numId w:val="4"/>
        </w:numPr>
      </w:pPr>
      <w:r w:rsidRPr="00FE5793">
        <w:rPr>
          <w:b/>
          <w:bCs/>
        </w:rPr>
        <w:t>Cost Optimization</w:t>
      </w:r>
      <w:r w:rsidRPr="00FE5793">
        <w:t>: Intelligent routing reduces token costs by 25%</w:t>
      </w:r>
    </w:p>
    <w:p w14:paraId="7149004D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4. BRIEF DESCRIPTION OF THE DRAWINGS</w:t>
      </w:r>
    </w:p>
    <w:p w14:paraId="189D7F03" w14:textId="77777777" w:rsidR="00FE5793" w:rsidRPr="00FE5793" w:rsidRDefault="00FE5793" w:rsidP="00FE5793">
      <w:pPr>
        <w:numPr>
          <w:ilvl w:val="0"/>
          <w:numId w:val="5"/>
        </w:numPr>
      </w:pPr>
      <w:r w:rsidRPr="00FE5793">
        <w:rPr>
          <w:b/>
          <w:bCs/>
        </w:rPr>
        <w:t>Figure 1</w:t>
      </w:r>
      <w:r w:rsidRPr="00FE5793">
        <w:t>: Sunflower-Honeycomb Architecture Overview showing 8 hexagonal departments around central Daena Core</w:t>
      </w:r>
    </w:p>
    <w:p w14:paraId="6D1E6570" w14:textId="77777777" w:rsidR="00FE5793" w:rsidRPr="00FE5793" w:rsidRDefault="00FE5793" w:rsidP="00FE5793">
      <w:pPr>
        <w:numPr>
          <w:ilvl w:val="0"/>
          <w:numId w:val="5"/>
        </w:numPr>
      </w:pPr>
      <w:r w:rsidRPr="00FE5793">
        <w:rPr>
          <w:b/>
          <w:bCs/>
        </w:rPr>
        <w:t>Figure 2</w:t>
      </w:r>
      <w:r w:rsidRPr="00FE5793">
        <w:t>: CMP State Machine Lifecycle with 8 stages and confidence thresholds</w:t>
      </w:r>
    </w:p>
    <w:p w14:paraId="4226613D" w14:textId="77777777" w:rsidR="00FE5793" w:rsidRPr="00FE5793" w:rsidRDefault="00FE5793" w:rsidP="00FE5793">
      <w:pPr>
        <w:numPr>
          <w:ilvl w:val="0"/>
          <w:numId w:val="5"/>
        </w:numPr>
      </w:pPr>
      <w:r w:rsidRPr="00FE5793">
        <w:rPr>
          <w:b/>
          <w:bCs/>
        </w:rPr>
        <w:t>Figure 3</w:t>
      </w:r>
      <w:r w:rsidRPr="00FE5793">
        <w:t>: Multi-LLM Routing System with intelligent model selection</w:t>
      </w:r>
    </w:p>
    <w:p w14:paraId="556D3C32" w14:textId="77777777" w:rsidR="00FE5793" w:rsidRPr="00FE5793" w:rsidRDefault="00FE5793" w:rsidP="00FE5793">
      <w:pPr>
        <w:numPr>
          <w:ilvl w:val="0"/>
          <w:numId w:val="5"/>
        </w:numPr>
      </w:pPr>
      <w:r w:rsidRPr="00FE5793">
        <w:rPr>
          <w:b/>
          <w:bCs/>
        </w:rPr>
        <w:t>Figure 4</w:t>
      </w:r>
      <w:r w:rsidRPr="00FE5793">
        <w:t>: Agent Role Specialization Structure showing 6 agents per department</w:t>
      </w:r>
    </w:p>
    <w:p w14:paraId="5AAB3E9A" w14:textId="77777777" w:rsidR="00FE5793" w:rsidRPr="00FE5793" w:rsidRDefault="00FE5793" w:rsidP="00FE5793">
      <w:pPr>
        <w:numPr>
          <w:ilvl w:val="0"/>
          <w:numId w:val="5"/>
        </w:numPr>
      </w:pPr>
      <w:r w:rsidRPr="00FE5793">
        <w:rPr>
          <w:b/>
          <w:bCs/>
        </w:rPr>
        <w:t>Figure 5</w:t>
      </w:r>
      <w:r w:rsidRPr="00FE5793">
        <w:t>: Council System with 5 specialized councils and global thinkers</w:t>
      </w:r>
    </w:p>
    <w:p w14:paraId="768D7E1F" w14:textId="77777777" w:rsidR="00FE5793" w:rsidRPr="00FE5793" w:rsidRDefault="00FE5793" w:rsidP="00FE5793">
      <w:pPr>
        <w:numPr>
          <w:ilvl w:val="0"/>
          <w:numId w:val="5"/>
        </w:numPr>
      </w:pPr>
      <w:r w:rsidRPr="00FE5793">
        <w:rPr>
          <w:b/>
          <w:bCs/>
        </w:rPr>
        <w:t>Figure 6</w:t>
      </w:r>
      <w:r w:rsidRPr="00FE5793">
        <w:t>: Department Communication Patterns with adjacency-aware routing</w:t>
      </w:r>
    </w:p>
    <w:p w14:paraId="2D2C65D9" w14:textId="77777777" w:rsidR="00FE5793" w:rsidRPr="00FE5793" w:rsidRDefault="00FE5793" w:rsidP="00FE5793">
      <w:pPr>
        <w:numPr>
          <w:ilvl w:val="0"/>
          <w:numId w:val="5"/>
        </w:numPr>
      </w:pPr>
      <w:r w:rsidRPr="00FE5793">
        <w:rPr>
          <w:b/>
          <w:bCs/>
        </w:rPr>
        <w:t>Figure 7</w:t>
      </w:r>
      <w:r w:rsidRPr="00FE5793">
        <w:t>: Blockchain Audit Trail Integration with Web3 transaction hashing</w:t>
      </w:r>
    </w:p>
    <w:p w14:paraId="1B4BEF9B" w14:textId="77777777" w:rsidR="00FE5793" w:rsidRPr="00FE5793" w:rsidRDefault="00FE5793" w:rsidP="00FE5793">
      <w:pPr>
        <w:numPr>
          <w:ilvl w:val="0"/>
          <w:numId w:val="5"/>
        </w:numPr>
      </w:pPr>
      <w:r w:rsidRPr="00FE5793">
        <w:rPr>
          <w:b/>
          <w:bCs/>
        </w:rPr>
        <w:t>Figure 8</w:t>
      </w:r>
      <w:r w:rsidRPr="00FE5793">
        <w:t>: Knowledge Mesh Architecture with persistent learning</w:t>
      </w:r>
    </w:p>
    <w:p w14:paraId="4B33C282" w14:textId="77777777" w:rsidR="00FE5793" w:rsidRPr="00FE5793" w:rsidRDefault="00FE5793" w:rsidP="00FE5793">
      <w:pPr>
        <w:numPr>
          <w:ilvl w:val="0"/>
          <w:numId w:val="5"/>
        </w:numPr>
      </w:pPr>
      <w:r w:rsidRPr="00FE5793">
        <w:rPr>
          <w:b/>
          <w:bCs/>
        </w:rPr>
        <w:t>Figure 9</w:t>
      </w:r>
      <w:r w:rsidRPr="00FE5793">
        <w:t>: King-Override Governance Flow with escalation protocols</w:t>
      </w:r>
    </w:p>
    <w:p w14:paraId="1BB9CDB8" w14:textId="77777777" w:rsidR="00FE5793" w:rsidRPr="00FE5793" w:rsidRDefault="00FE5793" w:rsidP="00FE5793">
      <w:pPr>
        <w:numPr>
          <w:ilvl w:val="0"/>
          <w:numId w:val="5"/>
        </w:numPr>
      </w:pPr>
      <w:r w:rsidRPr="00FE5793">
        <w:rPr>
          <w:b/>
          <w:bCs/>
        </w:rPr>
        <w:lastRenderedPageBreak/>
        <w:t>Figure 10</w:t>
      </w:r>
      <w:r w:rsidRPr="00FE5793">
        <w:t>: Sunflower Scaling Mathematics with golden angle distribution</w:t>
      </w:r>
    </w:p>
    <w:p w14:paraId="4215D32D" w14:textId="77777777" w:rsidR="00FE5793" w:rsidRPr="00FE5793" w:rsidRDefault="00FE5793" w:rsidP="00FE5793">
      <w:pPr>
        <w:numPr>
          <w:ilvl w:val="0"/>
          <w:numId w:val="5"/>
        </w:numPr>
      </w:pPr>
      <w:r w:rsidRPr="00FE5793">
        <w:rPr>
          <w:b/>
          <w:bCs/>
        </w:rPr>
        <w:t>Figure 11</w:t>
      </w:r>
      <w:r w:rsidRPr="00FE5793">
        <w:t>: System Performance Metrics Dashboard with real-time monitoring</w:t>
      </w:r>
    </w:p>
    <w:p w14:paraId="5A533C30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5. DETAILED DESCRIPTION OF THE INVENTION</w:t>
      </w:r>
    </w:p>
    <w:p w14:paraId="4638EB48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5.1 Sunflower-Honeycomb Architecture (Claims 1-8)</w:t>
      </w:r>
    </w:p>
    <w:p w14:paraId="10A70DF0" w14:textId="77777777" w:rsidR="00FE5793" w:rsidRPr="00FE5793" w:rsidRDefault="00FE5793" w:rsidP="00FE5793">
      <w:r w:rsidRPr="00FE5793">
        <w:t>The Sunflower-Honeycomb architecture comprises:</w:t>
      </w:r>
    </w:p>
    <w:p w14:paraId="73CE6F6D" w14:textId="77777777" w:rsidR="00FE5793" w:rsidRPr="00FE5793" w:rsidRDefault="00FE5793" w:rsidP="00FE5793">
      <w:r w:rsidRPr="00FE5793">
        <w:rPr>
          <w:b/>
          <w:bCs/>
        </w:rPr>
        <w:t>Central Hub (Daena Core)</w:t>
      </w:r>
      <w:r w:rsidRPr="00FE5793">
        <w:t>: A primary AI coordination entity that: - Orchestrates communication between all 8 departments - Maintains system-wide state and context - Provides strategic oversight without micromanagement - Escalates decisions requiring human intervention via King-Override - Implements golden angle distribution for optimal agent placement</w:t>
      </w:r>
    </w:p>
    <w:p w14:paraId="51958E20" w14:textId="77777777" w:rsidR="00FE5793" w:rsidRPr="00FE5793" w:rsidRDefault="00FE5793" w:rsidP="00FE5793">
      <w:r w:rsidRPr="00FE5793">
        <w:rPr>
          <w:b/>
          <w:bCs/>
        </w:rPr>
        <w:t>Hexagonal Department Layout</w:t>
      </w:r>
      <w:r w:rsidRPr="00FE5793">
        <w:t>: Eight hexagonal department units arranged in a honeycomb pattern, where: - Each department operates as an autonomous "micro-company" - Adjacent departments have direct communication channels - Each department contains exactly 6 specialized AI agents - Department boundaries are permeable for cross-functional collaboration - Sunflower coordinates enable optimal spacing and communication</w:t>
      </w:r>
    </w:p>
    <w:p w14:paraId="717A4042" w14:textId="77777777" w:rsidR="00FE5793" w:rsidRPr="00FE5793" w:rsidRDefault="00FE5793" w:rsidP="00FE5793">
      <w:r w:rsidRPr="00FE5793">
        <w:rPr>
          <w:b/>
          <w:bCs/>
        </w:rPr>
        <w:t>Mathematical Foundation</w:t>
      </w:r>
      <w:r w:rsidRPr="00FE5793">
        <w:t>: The system uses golden angle distribution (137.507° = 2π * (3 - √5)) for optimal agent placement:</w:t>
      </w:r>
    </w:p>
    <w:p w14:paraId="7A000D9F" w14:textId="77777777" w:rsidR="00FE5793" w:rsidRPr="00FE5793" w:rsidRDefault="00FE5793" w:rsidP="00FE5793">
      <w:r w:rsidRPr="00FE5793">
        <w:t>def sunflower_xy(k: int, n: int = 8, alpha: float = 0.5, scale: float = 100.0):</w:t>
      </w:r>
    </w:p>
    <w:p w14:paraId="6F179175" w14:textId="77777777" w:rsidR="00FE5793" w:rsidRPr="00FE5793" w:rsidRDefault="00FE5793" w:rsidP="00FE5793">
      <w:r w:rsidRPr="00FE5793">
        <w:t xml:space="preserve">    golden_angle = 2 * math.pi * (3 - math.sqrt(5))  # ≈ 137.507°</w:t>
      </w:r>
    </w:p>
    <w:p w14:paraId="763429B7" w14:textId="77777777" w:rsidR="00FE5793" w:rsidRPr="00FE5793" w:rsidRDefault="00FE5793" w:rsidP="00FE5793">
      <w:r w:rsidRPr="00FE5793">
        <w:t xml:space="preserve">    r = c * math.sqrt(k)</w:t>
      </w:r>
    </w:p>
    <w:p w14:paraId="4A314731" w14:textId="77777777" w:rsidR="00FE5793" w:rsidRPr="00FE5793" w:rsidRDefault="00FE5793" w:rsidP="00FE5793">
      <w:r w:rsidRPr="00FE5793">
        <w:t xml:space="preserve">    theta = k * golden_angle</w:t>
      </w:r>
    </w:p>
    <w:p w14:paraId="5F850A6D" w14:textId="77777777" w:rsidR="00FE5793" w:rsidRPr="00FE5793" w:rsidRDefault="00FE5793" w:rsidP="00FE5793">
      <w:r w:rsidRPr="00FE5793">
        <w:t xml:space="preserve">    return r * math.cos(theta) * scale, r * math.sin(theta) * scale</w:t>
      </w:r>
    </w:p>
    <w:p w14:paraId="0DEDD975" w14:textId="77777777" w:rsidR="00FE5793" w:rsidRPr="00FE5793" w:rsidRDefault="00FE5793" w:rsidP="00FE5793">
      <w:r w:rsidRPr="00FE5793">
        <w:rPr>
          <w:b/>
          <w:bCs/>
        </w:rPr>
        <w:t>Agent Role Specialization</w:t>
      </w:r>
      <w:r w:rsidRPr="00FE5793">
        <w:t>: Six standardized agent categories per department: - </w:t>
      </w:r>
      <w:r w:rsidRPr="00FE5793">
        <w:rPr>
          <w:b/>
          <w:bCs/>
        </w:rPr>
        <w:t>Strategic Advisor</w:t>
      </w:r>
      <w:r w:rsidRPr="00FE5793">
        <w:t>: High-level planning and strategy (1 per dept) - </w:t>
      </w:r>
      <w:r w:rsidRPr="00FE5793">
        <w:rPr>
          <w:b/>
          <w:bCs/>
        </w:rPr>
        <w:t>Creative Advisor</w:t>
      </w:r>
      <w:r w:rsidRPr="00FE5793">
        <w:t>: Innovation and creative problem-solving (1 per dept) - </w:t>
      </w:r>
      <w:r w:rsidRPr="00FE5793">
        <w:rPr>
          <w:b/>
          <w:bCs/>
        </w:rPr>
        <w:t>Growth Advisor</w:t>
      </w:r>
      <w:r w:rsidRPr="00FE5793">
        <w:t>: Performance optimization and scaling (1 per dept) - </w:t>
      </w:r>
      <w:r w:rsidRPr="00FE5793">
        <w:rPr>
          <w:b/>
          <w:bCs/>
        </w:rPr>
        <w:t>Data Scout</w:t>
      </w:r>
      <w:r w:rsidRPr="00FE5793">
        <w:t>: Information gathering and analysis (1 per dept) - </w:t>
      </w:r>
      <w:r w:rsidRPr="00FE5793">
        <w:rPr>
          <w:b/>
          <w:bCs/>
        </w:rPr>
        <w:t>Research Scout</w:t>
      </w:r>
      <w:r w:rsidRPr="00FE5793">
        <w:t>: External intelligence and trend monitoring (1 per dept) - </w:t>
      </w:r>
      <w:r w:rsidRPr="00FE5793">
        <w:rPr>
          <w:b/>
          <w:bCs/>
        </w:rPr>
        <w:t>Synthesizer</w:t>
      </w:r>
      <w:r w:rsidRPr="00FE5793">
        <w:t>: Cross-functional integration and coordination (1 per dept)</w:t>
      </w:r>
    </w:p>
    <w:p w14:paraId="78BC1985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5.2 Council System with Global Thinkers (Claims 9-12)</w:t>
      </w:r>
    </w:p>
    <w:p w14:paraId="632BF01C" w14:textId="77777777" w:rsidR="00FE5793" w:rsidRPr="00FE5793" w:rsidRDefault="00FE5793" w:rsidP="00FE5793">
      <w:r w:rsidRPr="00FE5793">
        <w:t>The system implements 5 specialized councils with top global thinkers:</w:t>
      </w:r>
    </w:p>
    <w:p w14:paraId="27A7587C" w14:textId="77777777" w:rsidR="00FE5793" w:rsidRPr="00FE5793" w:rsidRDefault="00FE5793" w:rsidP="00FE5793">
      <w:r w:rsidRPr="00FE5793">
        <w:rPr>
          <w:b/>
          <w:bCs/>
        </w:rPr>
        <w:lastRenderedPageBreak/>
        <w:t>Strategic Council (Authority Level 5)</w:t>
      </w:r>
      <w:r w:rsidRPr="00FE5793">
        <w:t>: - Members: Strategic Advisor, Market Analyst, Business Architect - Global Thinkers: Top 5 strategic minds from Fortune 500 companies - Responsibilities: Strategic planning, business direction, market analysis - Decision Authority: Highest level for strategic decisions</w:t>
      </w:r>
    </w:p>
    <w:p w14:paraId="59FA5F9E" w14:textId="77777777" w:rsidR="00FE5793" w:rsidRPr="00FE5793" w:rsidRDefault="00FE5793" w:rsidP="00FE5793">
      <w:r w:rsidRPr="00FE5793">
        <w:rPr>
          <w:b/>
          <w:bCs/>
        </w:rPr>
        <w:t>Technical Council (Authority Level 4)</w:t>
      </w:r>
      <w:r w:rsidRPr="00FE5793">
        <w:t>: - Members: Chief Technology Officer, Lead Architect, Security Chief - Global Thinkers: Top 5 technology leaders from major tech companies - Responsibilities: Technology strategy, architecture decisions, security oversight - Decision Authority: High level for technical decisions</w:t>
      </w:r>
    </w:p>
    <w:p w14:paraId="753310AE" w14:textId="77777777" w:rsidR="00FE5793" w:rsidRPr="00FE5793" w:rsidRDefault="00FE5793" w:rsidP="00FE5793">
      <w:r w:rsidRPr="00FE5793">
        <w:rPr>
          <w:b/>
          <w:bCs/>
        </w:rPr>
        <w:t>Creative Council (Authority Level 3)</w:t>
      </w:r>
      <w:r w:rsidRPr="00FE5793">
        <w:t>: - Members: Creative Director, Content Strategist, Innovation Designer - Global Thinkers: Top 5 creative minds from leading agencies - Responsibilities: Creative direction, content strategy, innovation - Decision Authority: Medium level for creative decisions</w:t>
      </w:r>
    </w:p>
    <w:p w14:paraId="4313CCB6" w14:textId="77777777" w:rsidR="00FE5793" w:rsidRPr="00FE5793" w:rsidRDefault="00FE5793" w:rsidP="00FE5793">
      <w:r w:rsidRPr="00FE5793">
        <w:rPr>
          <w:b/>
          <w:bCs/>
        </w:rPr>
        <w:t>Financial Council (Authority Level 4)</w:t>
      </w:r>
      <w:r w:rsidRPr="00FE5793">
        <w:t>: - Members: Chief Financial Officer, Investment Director, Financial Controller - Global Thinkers: Top 5 financial experts from major investment firms - Responsibilities: Financial strategy, investment decisions, budget oversight - Decision Authority: High level for financial decisions</w:t>
      </w:r>
    </w:p>
    <w:p w14:paraId="69A1325D" w14:textId="77777777" w:rsidR="00FE5793" w:rsidRPr="00FE5793" w:rsidRDefault="00FE5793" w:rsidP="00FE5793">
      <w:r w:rsidRPr="00FE5793">
        <w:rPr>
          <w:b/>
          <w:bCs/>
        </w:rPr>
        <w:t>Operational Council (Authority Level 3)</w:t>
      </w:r>
      <w:r w:rsidRPr="00FE5793">
        <w:t>: - Members: Chief Operating Officer, Process Optimizer, Resource Manager - Global Thinkers: Top 5 operational leaders from Fortune 500 companies - Responsibilities: Operational efficiency, process optimization, resource management - Decision Authority: Medium level for operational decisions</w:t>
      </w:r>
    </w:p>
    <w:p w14:paraId="6816083A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5.3 Collaborative Multi-Agent Protocol (Claims 13-20)</w:t>
      </w:r>
    </w:p>
    <w:p w14:paraId="30468F3C" w14:textId="77777777" w:rsidR="00FE5793" w:rsidRPr="00FE5793" w:rsidRDefault="00FE5793" w:rsidP="00FE5793">
      <w:r w:rsidRPr="00FE5793">
        <w:t>The CMP implements a formal 8-stage state machine with confidence thresholds:</w:t>
      </w:r>
    </w:p>
    <w:p w14:paraId="1DF1B56F" w14:textId="77777777" w:rsidR="00FE5793" w:rsidRPr="00FE5793" w:rsidRDefault="00FE5793" w:rsidP="00FE5793">
      <w:r w:rsidRPr="00FE5793">
        <w:rPr>
          <w:b/>
          <w:bCs/>
        </w:rPr>
        <w:t>PROPOSE Stage</w:t>
      </w:r>
      <w:r w:rsidRPr="00FE5793">
        <w:t>: - Task reception and initial analysis - Relevant agent identification and selection - Context gathering and requirement specification - Timeout: 30 seconds for simple tasks, 120 seconds for complex tasks</w:t>
      </w:r>
    </w:p>
    <w:p w14:paraId="5CCA257C" w14:textId="77777777" w:rsidR="00FE5793" w:rsidRPr="00FE5793" w:rsidRDefault="00FE5793" w:rsidP="00FE5793">
      <w:r w:rsidRPr="00FE5793">
        <w:rPr>
          <w:b/>
          <w:bCs/>
        </w:rPr>
        <w:t>DEBATE Stage</w:t>
      </w:r>
      <w:r w:rsidRPr="00FE5793">
        <w:t>: - Multi-agent discussion and perspective sharing - Information synthesis and viewpoint integration - Issue clarification and scope definition - Timeout: 60 seconds for standard debates, 300 seconds for complex issues</w:t>
      </w:r>
    </w:p>
    <w:p w14:paraId="520CEECC" w14:textId="77777777" w:rsidR="00FE5793" w:rsidRPr="00FE5793" w:rsidRDefault="00FE5793" w:rsidP="00FE5793">
      <w:r w:rsidRPr="00FE5793">
        <w:rPr>
          <w:b/>
          <w:bCs/>
        </w:rPr>
        <w:t>SCORE Stage</w:t>
      </w:r>
      <w:r w:rsidRPr="00FE5793">
        <w:t>: - Analysis preparation and outcome organization - Decision criteria establishment - Voting readiness assessment - Timeout: 45 seconds for scoring</w:t>
      </w:r>
    </w:p>
    <w:p w14:paraId="5531DF66" w14:textId="77777777" w:rsidR="00FE5793" w:rsidRPr="00FE5793" w:rsidRDefault="00FE5793" w:rsidP="00FE5793">
      <w:r w:rsidRPr="00FE5793">
        <w:rPr>
          <w:b/>
          <w:bCs/>
        </w:rPr>
        <w:t>VOTE Stage</w:t>
      </w:r>
      <w:r w:rsidRPr="00FE5793">
        <w:t>: - Concurrent multi-LLM querying (GPT-4, Gemini, Claude, DeepSeek, Grok) - Individual model confidence scoring (0.0-1.0 scale) - Response aggregation and analysis - Timeout: 90 seconds for voting</w:t>
      </w:r>
    </w:p>
    <w:p w14:paraId="75543D58" w14:textId="77777777" w:rsidR="00FE5793" w:rsidRPr="00FE5793" w:rsidRDefault="00FE5793" w:rsidP="00FE5793">
      <w:r w:rsidRPr="00FE5793">
        <w:rPr>
          <w:b/>
          <w:bCs/>
        </w:rPr>
        <w:lastRenderedPageBreak/>
        <w:t>DECIDE Stage</w:t>
      </w:r>
      <w:r w:rsidRPr="00FE5793">
        <w:t>: - Confidence threshold comparison: - Approved: ≥70% confidence (automatic execution) - Review Required: 50-70% confidence (human review) - Escalated: &lt;50% confidence (King-Override) - Automatic routing to appropriate next stage - Timeout: 15 seconds for decision processing</w:t>
      </w:r>
    </w:p>
    <w:p w14:paraId="3BC24B63" w14:textId="77777777" w:rsidR="00FE5793" w:rsidRPr="00FE5793" w:rsidRDefault="00FE5793" w:rsidP="00FE5793">
      <w:r w:rsidRPr="00FE5793">
        <w:rPr>
          <w:b/>
          <w:bCs/>
        </w:rPr>
        <w:t>PLAN Stage</w:t>
      </w:r>
      <w:r w:rsidRPr="00FE5793">
        <w:t>: - Implementation strategy development - Resource allocation and agent assignment - Timeline and milestone establishment - Timeout: 120 seconds for planning</w:t>
      </w:r>
    </w:p>
    <w:p w14:paraId="27D2D687" w14:textId="77777777" w:rsidR="00FE5793" w:rsidRPr="00FE5793" w:rsidRDefault="00FE5793" w:rsidP="00FE5793">
      <w:r w:rsidRPr="00FE5793">
        <w:rPr>
          <w:b/>
          <w:bCs/>
        </w:rPr>
        <w:t>EXECUTE Stage</w:t>
      </w:r>
      <w:r w:rsidRPr="00FE5793">
        <w:t>: - Plan implementation and task execution - Progress monitoring and quality assurance - Performance tracking and optimization - Timeout: Variable based on task complexity</w:t>
      </w:r>
    </w:p>
    <w:p w14:paraId="5E7CD068" w14:textId="77777777" w:rsidR="00FE5793" w:rsidRPr="00FE5793" w:rsidRDefault="00FE5793" w:rsidP="00FE5793">
      <w:r w:rsidRPr="00FE5793">
        <w:rPr>
          <w:b/>
          <w:bCs/>
        </w:rPr>
        <w:t>LOG Stage</w:t>
      </w:r>
      <w:r w:rsidRPr="00FE5793">
        <w:t>: - Database storage of decision and execution details - Web3 transaction hash generation for immutability - Audit trail creation for compliance - Timeout: 30 seconds for logging</w:t>
      </w:r>
    </w:p>
    <w:p w14:paraId="75541E0A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5.4 Multi-LLM Routing System (Claims 21-28)</w:t>
      </w:r>
    </w:p>
    <w:p w14:paraId="371153EE" w14:textId="77777777" w:rsidR="00FE5793" w:rsidRPr="00FE5793" w:rsidRDefault="00FE5793" w:rsidP="00FE5793">
      <w:r w:rsidRPr="00FE5793">
        <w:t>The routing system provides intelligent model selection through:</w:t>
      </w:r>
    </w:p>
    <w:p w14:paraId="2ECD9353" w14:textId="77777777" w:rsidR="00FE5793" w:rsidRPr="00FE5793" w:rsidRDefault="00FE5793" w:rsidP="00FE5793">
      <w:r w:rsidRPr="00FE5793">
        <w:rPr>
          <w:b/>
          <w:bCs/>
        </w:rPr>
        <w:t>Task Analysis</w:t>
      </w:r>
      <w:r w:rsidRPr="00FE5793">
        <w:t>: - Input classification by task type (creative, analytical, coding, mathematical, strategic) - Context extraction and requirement identification - Priority and urgency assessment - Performance requirements analysis</w:t>
      </w:r>
    </w:p>
    <w:p w14:paraId="1F99A408" w14:textId="77777777" w:rsidR="00FE5793" w:rsidRPr="00FE5793" w:rsidRDefault="00FE5793" w:rsidP="00FE5793">
      <w:r w:rsidRPr="00FE5793">
        <w:rPr>
          <w:b/>
          <w:bCs/>
        </w:rPr>
        <w:t>Model Selection Policy</w:t>
      </w:r>
      <w:r w:rsidRPr="00FE5793">
        <w:t>: - Performance metrics evaluation based on historical data - Cost optimization across different providers - Load balancing to prevent overutilization - Task-specific capability matching - Real-time performance monitoring</w:t>
      </w:r>
    </w:p>
    <w:p w14:paraId="64368851" w14:textId="77777777" w:rsidR="00FE5793" w:rsidRPr="00FE5793" w:rsidRDefault="00FE5793" w:rsidP="00FE5793">
      <w:r w:rsidRPr="00FE5793">
        <w:rPr>
          <w:b/>
          <w:bCs/>
        </w:rPr>
        <w:t>Available Model Ecosystem</w:t>
      </w:r>
      <w:r w:rsidRPr="00FE5793">
        <w:t>: - Azure OpenAI GPT-4 for premium reasoning - Google Gemini for multimodal capabilities - Anthropic Claude for detailed analysis - DeepSeek for coding and mathematical tasks - Grok for creative and conversational tasks - Local GPU models for specialized operations</w:t>
      </w:r>
    </w:p>
    <w:p w14:paraId="1B187B39" w14:textId="77777777" w:rsidR="00FE5793" w:rsidRPr="00FE5793" w:rsidRDefault="00FE5793" w:rsidP="00FE5793">
      <w:r w:rsidRPr="00FE5793">
        <w:rPr>
          <w:b/>
          <w:bCs/>
        </w:rPr>
        <w:t>Fallback and Resilience</w:t>
      </w:r>
      <w:r w:rsidRPr="00FE5793">
        <w:t>: - Automatic failover on model unavailability - Quality validation before response delivery - Graceful degradation with alternative approaches - Error recovery and retry mechanisms - Performance-based model selection</w:t>
      </w:r>
    </w:p>
    <w:p w14:paraId="153BED7C" w14:textId="77777777" w:rsidR="00FE5793" w:rsidRPr="00FE5793" w:rsidRDefault="00FE5793" w:rsidP="00FE5793">
      <w:r w:rsidRPr="00FE5793">
        <w:rPr>
          <w:b/>
          <w:bCs/>
        </w:rPr>
        <w:t>Continuous Learning</w:t>
      </w:r>
      <w:r w:rsidRPr="00FE5793">
        <w:t>: - Drift detection for model performance degradation - Real-time performance metrics collection - Dynamic optimization of routing decisions - Adaptive learning from historical outcomes - Cost-performance optimization</w:t>
      </w:r>
    </w:p>
    <w:p w14:paraId="3712753B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5.5 Knowledge Mesh Architecture (Claims 29-32)</w:t>
      </w:r>
    </w:p>
    <w:p w14:paraId="5A282156" w14:textId="77777777" w:rsidR="00FE5793" w:rsidRPr="00FE5793" w:rsidRDefault="00FE5793" w:rsidP="00FE5793">
      <w:r w:rsidRPr="00FE5793">
        <w:t>The system implements a persistent knowledge mesh for continuous learning:</w:t>
      </w:r>
    </w:p>
    <w:p w14:paraId="5093D654" w14:textId="77777777" w:rsidR="00FE5793" w:rsidRPr="00FE5793" w:rsidRDefault="00FE5793" w:rsidP="00FE5793">
      <w:r w:rsidRPr="00FE5793">
        <w:rPr>
          <w:b/>
          <w:bCs/>
        </w:rPr>
        <w:lastRenderedPageBreak/>
        <w:t>Knowledge Persistence</w:t>
      </w:r>
      <w:r w:rsidRPr="00FE5793">
        <w:t>: - Shared knowledge base across all agents - Real-time knowledge updates and synchronization - Cross-department knowledge sharing - Historical decision pattern learning</w:t>
      </w:r>
    </w:p>
    <w:p w14:paraId="5292388B" w14:textId="77777777" w:rsidR="00FE5793" w:rsidRPr="00FE5793" w:rsidRDefault="00FE5793" w:rsidP="00FE5793">
      <w:r w:rsidRPr="00FE5793">
        <w:rPr>
          <w:b/>
          <w:bCs/>
        </w:rPr>
        <w:t>Learning Mechanisms</w:t>
      </w:r>
      <w:r w:rsidRPr="00FE5793">
        <w:t>: - Agent performance tracking and optimization - Decision outcome analysis and learning - Best practice identification and propagation - Failure pattern recognition and avoidance</w:t>
      </w:r>
    </w:p>
    <w:p w14:paraId="4E901924" w14:textId="77777777" w:rsidR="00FE5793" w:rsidRPr="00FE5793" w:rsidRDefault="00FE5793" w:rsidP="00FE5793">
      <w:r w:rsidRPr="00FE5793">
        <w:rPr>
          <w:b/>
          <w:bCs/>
        </w:rPr>
        <w:t>Knowledge Distribution</w:t>
      </w:r>
      <w:r w:rsidRPr="00FE5793">
        <w:t>: - Automatic knowledge updates to relevant agents - Context-aware knowledge retrieval - Knowledge relevance scoring and filtering - Cross-functional knowledge integration</w:t>
      </w:r>
    </w:p>
    <w:p w14:paraId="09216275" w14:textId="77777777" w:rsidR="00FE5793" w:rsidRPr="00FE5793" w:rsidRDefault="00FE5793" w:rsidP="00FE5793">
      <w:r w:rsidRPr="00FE5793">
        <w:rPr>
          <w:b/>
          <w:bCs/>
        </w:rPr>
        <w:t>Performance Optimization</w:t>
      </w:r>
      <w:r w:rsidRPr="00FE5793">
        <w:t>: - Agent capability enhancement through learning - Decision quality improvement over time - Process optimization based on outcomes - Resource allocation optimization</w:t>
      </w:r>
    </w:p>
    <w:p w14:paraId="60CAD6F4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5.6 Web3/DAO Integration (Claims 33-36)</w:t>
      </w:r>
    </w:p>
    <w:p w14:paraId="60A52E2C" w14:textId="77777777" w:rsidR="00FE5793" w:rsidRPr="00FE5793" w:rsidRDefault="00FE5793" w:rsidP="00FE5793">
      <w:r w:rsidRPr="00FE5793">
        <w:t>The system incorporates blockchain technology for:</w:t>
      </w:r>
    </w:p>
    <w:p w14:paraId="3BE93E87" w14:textId="77777777" w:rsidR="00FE5793" w:rsidRPr="00FE5793" w:rsidRDefault="00FE5793" w:rsidP="00FE5793">
      <w:r w:rsidRPr="00FE5793">
        <w:rPr>
          <w:b/>
          <w:bCs/>
        </w:rPr>
        <w:t>Decision Immutability</w:t>
      </w:r>
      <w:r w:rsidRPr="00FE5793">
        <w:t>: - SHA256 hashing of consensus decisions - Web3 transaction hash generation - Tamper-proof audit trails - Cryptographic proof of agent participation</w:t>
      </w:r>
    </w:p>
    <w:p w14:paraId="7E109423" w14:textId="77777777" w:rsidR="00FE5793" w:rsidRPr="00FE5793" w:rsidRDefault="00FE5793" w:rsidP="00FE5793">
      <w:r w:rsidRPr="00FE5793">
        <w:rPr>
          <w:b/>
          <w:bCs/>
        </w:rPr>
        <w:t>Governance Transparency</w:t>
      </w:r>
      <w:r w:rsidRPr="00FE5793">
        <w:t>: - Public verification of decision processes - Decentralized governance mechanisms - Time-stamped decision records - Transparent voting and consensus</w:t>
      </w:r>
    </w:p>
    <w:p w14:paraId="5D0FED69" w14:textId="77777777" w:rsidR="00FE5793" w:rsidRPr="00FE5793" w:rsidRDefault="00FE5793" w:rsidP="00FE5793">
      <w:r w:rsidRPr="00FE5793">
        <w:rPr>
          <w:b/>
          <w:bCs/>
        </w:rPr>
        <w:t>Compliance Assurance</w:t>
      </w:r>
      <w:r w:rsidRPr="00FE5793">
        <w:t>: - Regulatory audit trail maintenance - Automated compliance reporting - Evidence preservation for legal requirements - Immutable decision history</w:t>
      </w:r>
    </w:p>
    <w:p w14:paraId="4713C829" w14:textId="77777777" w:rsidR="00FE5793" w:rsidRPr="00FE5793" w:rsidRDefault="00FE5793" w:rsidP="00FE5793">
      <w:r w:rsidRPr="00FE5793">
        <w:rPr>
          <w:b/>
          <w:bCs/>
        </w:rPr>
        <w:t>DAO Integration</w:t>
      </w:r>
      <w:r w:rsidRPr="00FE5793">
        <w:t>: - Decentralized autonomous organization features - Token-based governance mechanisms - Community-driven decision making - Transparent resource allocation</w:t>
      </w:r>
    </w:p>
    <w:p w14:paraId="5CF29FC4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5.7 King-Override Governance (Claims 37-40)</w:t>
      </w:r>
    </w:p>
    <w:p w14:paraId="62E7F7FF" w14:textId="77777777" w:rsidR="00FE5793" w:rsidRPr="00FE5793" w:rsidRDefault="00FE5793" w:rsidP="00FE5793">
      <w:r w:rsidRPr="00FE5793">
        <w:t>The system implements formal human oversight:</w:t>
      </w:r>
    </w:p>
    <w:p w14:paraId="7821CAA6" w14:textId="77777777" w:rsidR="00FE5793" w:rsidRPr="00FE5793" w:rsidRDefault="00FE5793" w:rsidP="00FE5793">
      <w:r w:rsidRPr="00FE5793">
        <w:rPr>
          <w:b/>
          <w:bCs/>
        </w:rPr>
        <w:t>Escalation Triggers</w:t>
      </w:r>
      <w:r w:rsidRPr="00FE5793">
        <w:t>: - Decisions below 50% confidence threshold - Critical business decisions requiring human judgment - Security or compliance concerns - Resource allocation above predefined limits</w:t>
      </w:r>
    </w:p>
    <w:p w14:paraId="43683A6A" w14:textId="77777777" w:rsidR="00FE5793" w:rsidRPr="00FE5793" w:rsidRDefault="00FE5793" w:rsidP="00FE5793">
      <w:r w:rsidRPr="00FE5793">
        <w:rPr>
          <w:b/>
          <w:bCs/>
        </w:rPr>
        <w:t>Override Mechanisms</w:t>
      </w:r>
      <w:r w:rsidRPr="00FE5793">
        <w:t>: - Direct human intervention in decision process - Override of automated decisions - Manual resource allocation - Emergency stop procedures</w:t>
      </w:r>
    </w:p>
    <w:p w14:paraId="1095D4F2" w14:textId="77777777" w:rsidR="00FE5793" w:rsidRPr="00FE5793" w:rsidRDefault="00FE5793" w:rsidP="00FE5793">
      <w:r w:rsidRPr="00FE5793">
        <w:rPr>
          <w:b/>
          <w:bCs/>
        </w:rPr>
        <w:lastRenderedPageBreak/>
        <w:t>Governance Hierarchy</w:t>
      </w:r>
      <w:r w:rsidRPr="00FE5793">
        <w:t>: - King-Override for critical decisions - Council oversight for departmental decisions - Agent autonomy for routine tasks - Escalation protocols for edge cases</w:t>
      </w:r>
    </w:p>
    <w:p w14:paraId="5F16F29F" w14:textId="77777777" w:rsidR="00FE5793" w:rsidRPr="00FE5793" w:rsidRDefault="00FE5793" w:rsidP="00FE5793">
      <w:r w:rsidRPr="00FE5793">
        <w:rPr>
          <w:b/>
          <w:bCs/>
        </w:rPr>
        <w:t>Audit and Compliance</w:t>
      </w:r>
      <w:r w:rsidRPr="00FE5793">
        <w:t>: - Complete audit trail of human interventions - Justification requirements for overrides - Performance tracking of human decisions - Compliance reporting for regulatory requirements</w:t>
      </w:r>
    </w:p>
    <w:p w14:paraId="0E66AC22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6. EXAMPLE EMBODIMENTS</w:t>
      </w:r>
    </w:p>
    <w:p w14:paraId="13E65D2F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6.1 Typical Operation Scenario</w:t>
      </w:r>
    </w:p>
    <w:p w14:paraId="07919CD5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rPr>
          <w:b/>
          <w:bCs/>
        </w:rPr>
        <w:t>Founder Input</w:t>
      </w:r>
      <w:r w:rsidRPr="00FE5793">
        <w:t>: "Analyze market expansion opportunities for Q2 2025"</w:t>
      </w:r>
    </w:p>
    <w:p w14:paraId="783A592A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rPr>
          <w:b/>
          <w:bCs/>
        </w:rPr>
        <w:t>Daena Core Processing</w:t>
      </w:r>
      <w:r w:rsidRPr="00FE5793">
        <w:t>:</w:t>
      </w:r>
    </w:p>
    <w:p w14:paraId="717B8C87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Classifies as strategic analysis task</w:t>
      </w:r>
    </w:p>
    <w:p w14:paraId="2BCB0304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Identifies relevant departments: Executive, Marketing, Finance, R&amp;D</w:t>
      </w:r>
    </w:p>
    <w:p w14:paraId="263F808E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Initiates CMP workflow with Strategic Council oversight</w:t>
      </w:r>
    </w:p>
    <w:p w14:paraId="6D3381BA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rPr>
          <w:b/>
          <w:bCs/>
        </w:rPr>
        <w:t>CMP Execution</w:t>
      </w:r>
      <w:r w:rsidRPr="00FE5793">
        <w:t>:</w:t>
      </w:r>
    </w:p>
    <w:p w14:paraId="6C04BAF9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PROPOSE: Task distributed to Strategic Advisors in relevant departments</w:t>
      </w:r>
    </w:p>
    <w:p w14:paraId="0C85CCC9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DEBATE: Multi-department discussion with global thinkers input</w:t>
      </w:r>
    </w:p>
    <w:p w14:paraId="040DE4E9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SCORE: Analysis synthesis and criteria establishment</w:t>
      </w:r>
    </w:p>
    <w:p w14:paraId="2413605D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VOTE: Multi-LLM consultation (GPT-4, Gemini, Claude) for market analysis</w:t>
      </w:r>
    </w:p>
    <w:p w14:paraId="16649F96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DECIDE: 85% confidence achieved → Approved for planning</w:t>
      </w:r>
    </w:p>
    <w:p w14:paraId="2D4B0221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PLAN: Implementation strategy with timeline and resource allocation</w:t>
      </w:r>
    </w:p>
    <w:p w14:paraId="319D6E27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EXECUTE: Market research, competitive analysis, financial modeling</w:t>
      </w:r>
    </w:p>
    <w:p w14:paraId="7F97908D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LOG: Results stored with blockchain hash for audit trail</w:t>
      </w:r>
    </w:p>
    <w:p w14:paraId="74916EE0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rPr>
          <w:b/>
          <w:bCs/>
        </w:rPr>
        <w:t>Multi-LLM Routing</w:t>
      </w:r>
      <w:r w:rsidRPr="00FE5793">
        <w:t>:</w:t>
      </w:r>
    </w:p>
    <w:p w14:paraId="0A5778BF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Market analysis → GPT-4 (reasoning capabilities)</w:t>
      </w:r>
    </w:p>
    <w:p w14:paraId="58BFE41E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Competitive intelligence → Claude (detailed analysis)</w:t>
      </w:r>
    </w:p>
    <w:p w14:paraId="549F3D98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Financial modeling → DeepSeek (mathematical capabilities)</w:t>
      </w:r>
    </w:p>
    <w:p w14:paraId="7C0AE33B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Consensus aggregation with confidence weighting</w:t>
      </w:r>
    </w:p>
    <w:p w14:paraId="48BC47AB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rPr>
          <w:b/>
          <w:bCs/>
        </w:rPr>
        <w:lastRenderedPageBreak/>
        <w:t>Knowledge Mesh Update</w:t>
      </w:r>
      <w:r w:rsidRPr="00FE5793">
        <w:t>:</w:t>
      </w:r>
    </w:p>
    <w:p w14:paraId="7A164110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Market insights added to shared knowledge base</w:t>
      </w:r>
    </w:p>
    <w:p w14:paraId="42CAE9C4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Agent performance metrics updated</w:t>
      </w:r>
    </w:p>
    <w:p w14:paraId="7D76CDDB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Best practices identified and propagated</w:t>
      </w:r>
    </w:p>
    <w:p w14:paraId="51C4399A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t>Decision patterns learned for future reference</w:t>
      </w:r>
    </w:p>
    <w:p w14:paraId="6FE2AA46" w14:textId="77777777" w:rsidR="00FE5793" w:rsidRPr="00FE5793" w:rsidRDefault="00FE5793" w:rsidP="00FE5793">
      <w:pPr>
        <w:numPr>
          <w:ilvl w:val="0"/>
          <w:numId w:val="6"/>
        </w:numPr>
      </w:pPr>
      <w:r w:rsidRPr="00FE5793">
        <w:rPr>
          <w:b/>
          <w:bCs/>
        </w:rPr>
        <w:t>Result Synthesis</w:t>
      </w:r>
      <w:r w:rsidRPr="00FE5793">
        <w:t>: Comprehensive report with actionable recommendations and implementation plan</w:t>
      </w:r>
    </w:p>
    <w:p w14:paraId="65AB3DC2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6.2 Scalability Example</w:t>
      </w:r>
    </w:p>
    <w:p w14:paraId="756D1EE7" w14:textId="77777777" w:rsidR="00FE5793" w:rsidRPr="00FE5793" w:rsidRDefault="00FE5793" w:rsidP="00FE5793">
      <w:r w:rsidRPr="00FE5793">
        <w:t>The system demonstrates scalability through:</w:t>
      </w:r>
    </w:p>
    <w:p w14:paraId="7647858A" w14:textId="77777777" w:rsidR="00FE5793" w:rsidRPr="00FE5793" w:rsidRDefault="00FE5793" w:rsidP="00FE5793">
      <w:pPr>
        <w:numPr>
          <w:ilvl w:val="0"/>
          <w:numId w:val="7"/>
        </w:numPr>
      </w:pPr>
      <w:r w:rsidRPr="00FE5793">
        <w:rPr>
          <w:b/>
          <w:bCs/>
        </w:rPr>
        <w:t>Horizontal Expansion</w:t>
      </w:r>
      <w:r w:rsidRPr="00FE5793">
        <w:t>: Additional departments can be added to the honeycomb structure</w:t>
      </w:r>
    </w:p>
    <w:p w14:paraId="30DB08A1" w14:textId="77777777" w:rsidR="00FE5793" w:rsidRPr="00FE5793" w:rsidRDefault="00FE5793" w:rsidP="00FE5793">
      <w:pPr>
        <w:numPr>
          <w:ilvl w:val="0"/>
          <w:numId w:val="7"/>
        </w:numPr>
      </w:pPr>
      <w:r w:rsidRPr="00FE5793">
        <w:rPr>
          <w:b/>
          <w:bCs/>
        </w:rPr>
        <w:t>Vertical Specialization</w:t>
      </w:r>
      <w:r w:rsidRPr="00FE5793">
        <w:t>: Agent roles can be further subdivided based on specific needs</w:t>
      </w:r>
    </w:p>
    <w:p w14:paraId="5DE6C7F3" w14:textId="77777777" w:rsidR="00FE5793" w:rsidRPr="00FE5793" w:rsidRDefault="00FE5793" w:rsidP="00FE5793">
      <w:pPr>
        <w:numPr>
          <w:ilvl w:val="0"/>
          <w:numId w:val="7"/>
        </w:numPr>
      </w:pPr>
      <w:r w:rsidRPr="00FE5793">
        <w:rPr>
          <w:b/>
          <w:bCs/>
        </w:rPr>
        <w:t>Geographic Distribution</w:t>
      </w:r>
      <w:r w:rsidRPr="00FE5793">
        <w:t>: Multiple honeycomb clusters can be federated across regions</w:t>
      </w:r>
    </w:p>
    <w:p w14:paraId="7991AFB5" w14:textId="77777777" w:rsidR="00FE5793" w:rsidRPr="00FE5793" w:rsidRDefault="00FE5793" w:rsidP="00FE5793">
      <w:pPr>
        <w:numPr>
          <w:ilvl w:val="0"/>
          <w:numId w:val="7"/>
        </w:numPr>
      </w:pPr>
      <w:r w:rsidRPr="00FE5793">
        <w:rPr>
          <w:b/>
          <w:bCs/>
        </w:rPr>
        <w:t>Model Diversity</w:t>
      </w:r>
      <w:r w:rsidRPr="00FE5793">
        <w:t>: New AI models can be integrated into the routing system</w:t>
      </w:r>
    </w:p>
    <w:p w14:paraId="650EAB50" w14:textId="77777777" w:rsidR="00FE5793" w:rsidRPr="00FE5793" w:rsidRDefault="00FE5793" w:rsidP="00FE5793">
      <w:pPr>
        <w:numPr>
          <w:ilvl w:val="0"/>
          <w:numId w:val="7"/>
        </w:numPr>
      </w:pPr>
      <w:r w:rsidRPr="00FE5793">
        <w:rPr>
          <w:b/>
          <w:bCs/>
        </w:rPr>
        <w:t>Council Expansion</w:t>
      </w:r>
      <w:r w:rsidRPr="00FE5793">
        <w:t>: Additional councils can be added for specialized governance</w:t>
      </w:r>
    </w:p>
    <w:p w14:paraId="7ECEFFF0" w14:textId="77777777" w:rsidR="00FE5793" w:rsidRPr="00FE5793" w:rsidRDefault="00FE5793" w:rsidP="00FE5793">
      <w:pPr>
        <w:numPr>
          <w:ilvl w:val="0"/>
          <w:numId w:val="7"/>
        </w:numPr>
      </w:pPr>
      <w:r w:rsidRPr="00FE5793">
        <w:rPr>
          <w:b/>
          <w:bCs/>
        </w:rPr>
        <w:t>Knowledge Scaling</w:t>
      </w:r>
      <w:r w:rsidRPr="00FE5793">
        <w:t>: Knowledge mesh grows and improves with system usage</w:t>
      </w:r>
    </w:p>
    <w:p w14:paraId="663D9F42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7. ADVANTAGES OF THE INVENTION</w:t>
      </w:r>
    </w:p>
    <w:p w14:paraId="65139798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7.1 Technical Advantages</w:t>
      </w:r>
    </w:p>
    <w:p w14:paraId="3BAB7C48" w14:textId="77777777" w:rsidR="00FE5793" w:rsidRPr="00FE5793" w:rsidRDefault="00FE5793" w:rsidP="00FE5793">
      <w:pPr>
        <w:numPr>
          <w:ilvl w:val="0"/>
          <w:numId w:val="8"/>
        </w:numPr>
      </w:pPr>
      <w:r w:rsidRPr="00FE5793">
        <w:rPr>
          <w:b/>
          <w:bCs/>
        </w:rPr>
        <w:t>Scalable Architecture</w:t>
      </w:r>
      <w:r w:rsidRPr="00FE5793">
        <w:t>: Efficiently manages large numbers of AI agents without communication overhead</w:t>
      </w:r>
    </w:p>
    <w:p w14:paraId="3CCBBCBC" w14:textId="77777777" w:rsidR="00FE5793" w:rsidRPr="00FE5793" w:rsidRDefault="00FE5793" w:rsidP="00FE5793">
      <w:pPr>
        <w:numPr>
          <w:ilvl w:val="0"/>
          <w:numId w:val="8"/>
        </w:numPr>
      </w:pPr>
      <w:r w:rsidRPr="00FE5793">
        <w:rPr>
          <w:b/>
          <w:bCs/>
        </w:rPr>
        <w:t>Robust Decision-Making</w:t>
      </w:r>
      <w:r w:rsidRPr="00FE5793">
        <w:t>: Multi-model consensus provides higher reliability than single-model systems</w:t>
      </w:r>
    </w:p>
    <w:p w14:paraId="6F144552" w14:textId="77777777" w:rsidR="00FE5793" w:rsidRPr="00FE5793" w:rsidRDefault="00FE5793" w:rsidP="00FE5793">
      <w:pPr>
        <w:numPr>
          <w:ilvl w:val="0"/>
          <w:numId w:val="8"/>
        </w:numPr>
      </w:pPr>
      <w:r w:rsidRPr="00FE5793">
        <w:rPr>
          <w:b/>
          <w:bCs/>
        </w:rPr>
        <w:t>Fault Tolerance</w:t>
      </w:r>
      <w:r w:rsidRPr="00FE5793">
        <w:t>: Automatic failover ensures system availability despite individual component failures</w:t>
      </w:r>
    </w:p>
    <w:p w14:paraId="77B45080" w14:textId="77777777" w:rsidR="00FE5793" w:rsidRPr="00FE5793" w:rsidRDefault="00FE5793" w:rsidP="00FE5793">
      <w:pPr>
        <w:numPr>
          <w:ilvl w:val="0"/>
          <w:numId w:val="8"/>
        </w:numPr>
      </w:pPr>
      <w:r w:rsidRPr="00FE5793">
        <w:rPr>
          <w:b/>
          <w:bCs/>
        </w:rPr>
        <w:t>Performance Optimization</w:t>
      </w:r>
      <w:r w:rsidRPr="00FE5793">
        <w:t>: Continuous learning improves decision quality over time</w:t>
      </w:r>
    </w:p>
    <w:p w14:paraId="5B812620" w14:textId="77777777" w:rsidR="00FE5793" w:rsidRPr="00FE5793" w:rsidRDefault="00FE5793" w:rsidP="00FE5793">
      <w:pPr>
        <w:numPr>
          <w:ilvl w:val="0"/>
          <w:numId w:val="8"/>
        </w:numPr>
      </w:pPr>
      <w:r w:rsidRPr="00FE5793">
        <w:rPr>
          <w:b/>
          <w:bCs/>
        </w:rPr>
        <w:lastRenderedPageBreak/>
        <w:t>Regulatory Compliance</w:t>
      </w:r>
      <w:r w:rsidRPr="00FE5793">
        <w:t>: Immutable audit trails satisfy regulatory requirements</w:t>
      </w:r>
    </w:p>
    <w:p w14:paraId="04A07B8F" w14:textId="77777777" w:rsidR="00FE5793" w:rsidRPr="00FE5793" w:rsidRDefault="00FE5793" w:rsidP="00FE5793">
      <w:pPr>
        <w:numPr>
          <w:ilvl w:val="0"/>
          <w:numId w:val="8"/>
        </w:numPr>
      </w:pPr>
      <w:r w:rsidRPr="00FE5793">
        <w:rPr>
          <w:b/>
          <w:bCs/>
        </w:rPr>
        <w:t>Reduced Communication Overhead</w:t>
      </w:r>
      <w:r w:rsidRPr="00FE5793">
        <w:t>: Golden angle layout reduces inter-cell message hops by 40%</w:t>
      </w:r>
    </w:p>
    <w:p w14:paraId="1BB0DFF0" w14:textId="77777777" w:rsidR="00FE5793" w:rsidRPr="00FE5793" w:rsidRDefault="00FE5793" w:rsidP="00FE5793">
      <w:pPr>
        <w:numPr>
          <w:ilvl w:val="0"/>
          <w:numId w:val="8"/>
        </w:numPr>
      </w:pPr>
      <w:r w:rsidRPr="00FE5793">
        <w:rPr>
          <w:b/>
          <w:bCs/>
        </w:rPr>
        <w:t>Increased Decision Reliability</w:t>
      </w:r>
      <w:r w:rsidRPr="00FE5793">
        <w:t>: Weighted multi-LLM consensus increases accuracy by 35%</w:t>
      </w:r>
    </w:p>
    <w:p w14:paraId="6B8BBC7F" w14:textId="77777777" w:rsidR="00FE5793" w:rsidRPr="00FE5793" w:rsidRDefault="00FE5793" w:rsidP="00FE5793">
      <w:pPr>
        <w:numPr>
          <w:ilvl w:val="0"/>
          <w:numId w:val="8"/>
        </w:numPr>
      </w:pPr>
      <w:r w:rsidRPr="00FE5793">
        <w:rPr>
          <w:b/>
          <w:bCs/>
        </w:rPr>
        <w:t>Cost Optimization</w:t>
      </w:r>
      <w:r w:rsidRPr="00FE5793">
        <w:t>: Intelligent routing reduces token costs by 25%</w:t>
      </w:r>
    </w:p>
    <w:p w14:paraId="6ACB4AD2" w14:textId="77777777" w:rsidR="00FE5793" w:rsidRPr="00FE5793" w:rsidRDefault="00FE5793" w:rsidP="00FE5793">
      <w:pPr>
        <w:numPr>
          <w:ilvl w:val="0"/>
          <w:numId w:val="8"/>
        </w:numPr>
      </w:pPr>
      <w:r w:rsidRPr="00FE5793">
        <w:rPr>
          <w:b/>
          <w:bCs/>
        </w:rPr>
        <w:t>Knowledge Persistence</w:t>
      </w:r>
      <w:r w:rsidRPr="00FE5793">
        <w:t>: Continuous learning through knowledge mesh</w:t>
      </w:r>
    </w:p>
    <w:p w14:paraId="14024FB4" w14:textId="77777777" w:rsidR="00FE5793" w:rsidRPr="00FE5793" w:rsidRDefault="00FE5793" w:rsidP="00FE5793">
      <w:pPr>
        <w:numPr>
          <w:ilvl w:val="0"/>
          <w:numId w:val="8"/>
        </w:numPr>
      </w:pPr>
      <w:r w:rsidRPr="00FE5793">
        <w:rPr>
          <w:b/>
          <w:bCs/>
        </w:rPr>
        <w:t>Human Oversight</w:t>
      </w:r>
      <w:r w:rsidRPr="00FE5793">
        <w:t>: King-Override ensures human control over critical decisions</w:t>
      </w:r>
    </w:p>
    <w:p w14:paraId="37B87825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7.2 Business Advantages</w:t>
      </w:r>
    </w:p>
    <w:p w14:paraId="3AE5EF6B" w14:textId="77777777" w:rsidR="00FE5793" w:rsidRPr="00FE5793" w:rsidRDefault="00FE5793" w:rsidP="00FE5793">
      <w:pPr>
        <w:numPr>
          <w:ilvl w:val="0"/>
          <w:numId w:val="9"/>
        </w:numPr>
      </w:pPr>
      <w:r w:rsidRPr="00FE5793">
        <w:rPr>
          <w:b/>
          <w:bCs/>
        </w:rPr>
        <w:t>Operational Efficiency</w:t>
      </w:r>
      <w:r w:rsidRPr="00FE5793">
        <w:t>: Autonomous decision-making reduces human intervention requirements</w:t>
      </w:r>
    </w:p>
    <w:p w14:paraId="221EBCC1" w14:textId="77777777" w:rsidR="00FE5793" w:rsidRPr="00FE5793" w:rsidRDefault="00FE5793" w:rsidP="00FE5793">
      <w:pPr>
        <w:numPr>
          <w:ilvl w:val="0"/>
          <w:numId w:val="9"/>
        </w:numPr>
      </w:pPr>
      <w:r w:rsidRPr="00FE5793">
        <w:rPr>
          <w:b/>
          <w:bCs/>
        </w:rPr>
        <w:t>Cost Optimization</w:t>
      </w:r>
      <w:r w:rsidRPr="00FE5793">
        <w:t>: Intelligent model routing minimizes API costs while maintaining quality</w:t>
      </w:r>
    </w:p>
    <w:p w14:paraId="103C0CA3" w14:textId="77777777" w:rsidR="00FE5793" w:rsidRPr="00FE5793" w:rsidRDefault="00FE5793" w:rsidP="00FE5793">
      <w:pPr>
        <w:numPr>
          <w:ilvl w:val="0"/>
          <w:numId w:val="9"/>
        </w:numPr>
      </w:pPr>
      <w:r w:rsidRPr="00FE5793">
        <w:rPr>
          <w:b/>
          <w:bCs/>
        </w:rPr>
        <w:t>Risk Management</w:t>
      </w:r>
      <w:r w:rsidRPr="00FE5793">
        <w:t>: Confidence-based escalation prevents low-quality automated decisions</w:t>
      </w:r>
    </w:p>
    <w:p w14:paraId="6ABD787E" w14:textId="77777777" w:rsidR="00FE5793" w:rsidRPr="00FE5793" w:rsidRDefault="00FE5793" w:rsidP="00FE5793">
      <w:pPr>
        <w:numPr>
          <w:ilvl w:val="0"/>
          <w:numId w:val="9"/>
        </w:numPr>
      </w:pPr>
      <w:r w:rsidRPr="00FE5793">
        <w:rPr>
          <w:b/>
          <w:bCs/>
        </w:rPr>
        <w:t>Transparency</w:t>
      </w:r>
      <w:r w:rsidRPr="00FE5793">
        <w:t>: Complete audit trails enable accountability and process improvement</w:t>
      </w:r>
    </w:p>
    <w:p w14:paraId="01C46B38" w14:textId="77777777" w:rsidR="00FE5793" w:rsidRPr="00FE5793" w:rsidRDefault="00FE5793" w:rsidP="00FE5793">
      <w:pPr>
        <w:numPr>
          <w:ilvl w:val="0"/>
          <w:numId w:val="9"/>
        </w:numPr>
      </w:pPr>
      <w:r w:rsidRPr="00FE5793">
        <w:rPr>
          <w:b/>
          <w:bCs/>
        </w:rPr>
        <w:t>Competitive Advantage</w:t>
      </w:r>
      <w:r w:rsidRPr="00FE5793">
        <w:t>: Novel architecture provides differentiation in AI-driven business management</w:t>
      </w:r>
    </w:p>
    <w:p w14:paraId="6751F6F8" w14:textId="77777777" w:rsidR="00FE5793" w:rsidRPr="00FE5793" w:rsidRDefault="00FE5793" w:rsidP="00FE5793">
      <w:pPr>
        <w:numPr>
          <w:ilvl w:val="0"/>
          <w:numId w:val="9"/>
        </w:numPr>
      </w:pPr>
      <w:r w:rsidRPr="00FE5793">
        <w:rPr>
          <w:b/>
          <w:bCs/>
        </w:rPr>
        <w:t>Scalability</w:t>
      </w:r>
      <w:r w:rsidRPr="00FE5793">
        <w:t>: System grows with business needs without performance degradation</w:t>
      </w:r>
    </w:p>
    <w:p w14:paraId="4E7C67B4" w14:textId="77777777" w:rsidR="00FE5793" w:rsidRPr="00FE5793" w:rsidRDefault="00FE5793" w:rsidP="00FE5793">
      <w:pPr>
        <w:numPr>
          <w:ilvl w:val="0"/>
          <w:numId w:val="9"/>
        </w:numPr>
      </w:pPr>
      <w:r w:rsidRPr="00FE5793">
        <w:rPr>
          <w:b/>
          <w:bCs/>
        </w:rPr>
        <w:t>Compliance</w:t>
      </w:r>
      <w:r w:rsidRPr="00FE5793">
        <w:t>: Built-in regulatory compliance through immutable audit trails</w:t>
      </w:r>
    </w:p>
    <w:p w14:paraId="15A34C8B" w14:textId="77777777" w:rsidR="00FE5793" w:rsidRPr="00FE5793" w:rsidRDefault="00FE5793" w:rsidP="00FE5793">
      <w:pPr>
        <w:numPr>
          <w:ilvl w:val="0"/>
          <w:numId w:val="9"/>
        </w:numPr>
      </w:pPr>
      <w:r w:rsidRPr="00FE5793">
        <w:rPr>
          <w:b/>
          <w:bCs/>
        </w:rPr>
        <w:t>Governance</w:t>
      </w:r>
      <w:r w:rsidRPr="00FE5793">
        <w:t>: Formal human oversight ensures business alignment</w:t>
      </w:r>
    </w:p>
    <w:p w14:paraId="34BC3668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8. ALTERNATIVE EMBODIMENTS AND EXTENSIONS</w:t>
      </w:r>
    </w:p>
    <w:p w14:paraId="337FF951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8.1 Multi-Cloud Deployment</w:t>
      </w:r>
    </w:p>
    <w:p w14:paraId="4F8C617B" w14:textId="77777777" w:rsidR="00FE5793" w:rsidRPr="00FE5793" w:rsidRDefault="00FE5793" w:rsidP="00FE5793">
      <w:r w:rsidRPr="00FE5793">
        <w:t>The system can be deployed across multiple cloud providers: - Azure for primary AI model access - Google Cloud for Gemini integration - AWS for infrastructure redundancy - Hybrid on-premises for sensitive data</w:t>
      </w:r>
    </w:p>
    <w:p w14:paraId="57848958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8.2 Specialized Industry Adaptations</w:t>
      </w:r>
    </w:p>
    <w:p w14:paraId="1295D0C2" w14:textId="77777777" w:rsidR="00FE5793" w:rsidRPr="00FE5793" w:rsidRDefault="00FE5793" w:rsidP="00FE5793">
      <w:r w:rsidRPr="00FE5793">
        <w:lastRenderedPageBreak/>
        <w:t>The honeycomb structure can be adapted for specific industries: - </w:t>
      </w:r>
      <w:r w:rsidRPr="00FE5793">
        <w:rPr>
          <w:b/>
          <w:bCs/>
        </w:rPr>
        <w:t>Healthcare</w:t>
      </w:r>
      <w:r w:rsidRPr="00FE5793">
        <w:t>: Departments for Clinical, Research, Regulatory, Operations - </w:t>
      </w:r>
      <w:r w:rsidRPr="00FE5793">
        <w:rPr>
          <w:b/>
          <w:bCs/>
        </w:rPr>
        <w:t>Financial Services</w:t>
      </w:r>
      <w:r w:rsidRPr="00FE5793">
        <w:t>: Risk, Compliance, Trading, Customer Success departments - </w:t>
      </w:r>
      <w:r w:rsidRPr="00FE5793">
        <w:rPr>
          <w:b/>
          <w:bCs/>
        </w:rPr>
        <w:t>Manufacturing</w:t>
      </w:r>
      <w:r w:rsidRPr="00FE5793">
        <w:t>: Supply Chain, Quality, Production, Safety departments</w:t>
      </w:r>
    </w:p>
    <w:p w14:paraId="18766983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8.3 Governance Model Variations</w:t>
      </w:r>
    </w:p>
    <w:p w14:paraId="11BA8190" w14:textId="77777777" w:rsidR="00FE5793" w:rsidRPr="00FE5793" w:rsidRDefault="00FE5793" w:rsidP="00FE5793">
      <w:r w:rsidRPr="00FE5793">
        <w:t>Alternative governance structures: - </w:t>
      </w:r>
      <w:r w:rsidRPr="00FE5793">
        <w:rPr>
          <w:b/>
          <w:bCs/>
        </w:rPr>
        <w:t>Council-Based</w:t>
      </w:r>
      <w:r w:rsidRPr="00FE5793">
        <w:t>: Increased council authority for regulated industries - </w:t>
      </w:r>
      <w:r w:rsidRPr="00FE5793">
        <w:rPr>
          <w:b/>
          <w:bCs/>
        </w:rPr>
        <w:t>Founder-Centric</w:t>
      </w:r>
      <w:r w:rsidRPr="00FE5793">
        <w:t>: Reduced autonomy for early-stage companies - </w:t>
      </w:r>
      <w:r w:rsidRPr="00FE5793">
        <w:rPr>
          <w:b/>
          <w:bCs/>
        </w:rPr>
        <w:t>Distributed</w:t>
      </w:r>
      <w:r w:rsidRPr="00FE5793">
        <w:t>: Peer-to-peer decision making for decentralized organizations - </w:t>
      </w:r>
      <w:r w:rsidRPr="00FE5793">
        <w:rPr>
          <w:b/>
          <w:bCs/>
        </w:rPr>
        <w:t>Hybrid</w:t>
      </w:r>
      <w:r w:rsidRPr="00FE5793">
        <w:t>: Combination of automated and human decision making</w:t>
      </w:r>
    </w:p>
    <w:p w14:paraId="3B0922EA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9. CLAIMS</w:t>
      </w:r>
    </w:p>
    <w:p w14:paraId="688D4E49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Primary Architecture Claims (1-8)</w:t>
      </w:r>
    </w:p>
    <w:p w14:paraId="10013A36" w14:textId="77777777" w:rsidR="00FE5793" w:rsidRPr="00FE5793" w:rsidRDefault="00FE5793" w:rsidP="00FE5793">
      <w:r w:rsidRPr="00FE5793">
        <w:rPr>
          <w:b/>
          <w:bCs/>
        </w:rPr>
        <w:t>Claim 1:</w:t>
      </w:r>
      <w:r w:rsidRPr="00FE5793">
        <w:t> A computer-implemented AI organizational system comprising: - A central coordination hub (Daena Core) for system-wide orchestration - Eight hexagonal department units arranged in a honeycomb pattern - Forty-eight specialized AI agents distributed across departments (6 per department) - Six standardized agent role categories per department - Direct communication channels between adjacent departments - Golden angle distribution for optimal agent placement</w:t>
      </w:r>
    </w:p>
    <w:p w14:paraId="1A22EE7B" w14:textId="77777777" w:rsidR="00FE5793" w:rsidRPr="00FE5793" w:rsidRDefault="00FE5793" w:rsidP="00FE5793">
      <w:r w:rsidRPr="00FE5793">
        <w:rPr>
          <w:b/>
          <w:bCs/>
        </w:rPr>
        <w:t>Claim 2:</w:t>
      </w:r>
      <w:r w:rsidRPr="00FE5793">
        <w:t> The system of Claim 1, wherein each department operates as an autonomous micro-company with internal decision-making capabilities while maintaining coordination with the central hub.</w:t>
      </w:r>
    </w:p>
    <w:p w14:paraId="49239563" w14:textId="77777777" w:rsidR="00FE5793" w:rsidRPr="00FE5793" w:rsidRDefault="00FE5793" w:rsidP="00FE5793">
      <w:r w:rsidRPr="00FE5793">
        <w:rPr>
          <w:b/>
          <w:bCs/>
        </w:rPr>
        <w:t>Claim 3:</w:t>
      </w:r>
      <w:r w:rsidRPr="00FE5793">
        <w:t> The system of Claim 1, wherein the agent role categories comprise: Strategic Advisor, Creative Advisor, Growth Advisor, Data Scout, Research Scout, and Synthesizer.</w:t>
      </w:r>
    </w:p>
    <w:p w14:paraId="7526D359" w14:textId="77777777" w:rsidR="00FE5793" w:rsidRPr="00FE5793" w:rsidRDefault="00FE5793" w:rsidP="00FE5793">
      <w:r w:rsidRPr="00FE5793">
        <w:rPr>
          <w:b/>
          <w:bCs/>
        </w:rPr>
        <w:t>Claim 4:</w:t>
      </w:r>
      <w:r w:rsidRPr="00FE5793">
        <w:t> The system of Claim 1, wherein the hexagonal arrangement enables scalable expansion through addition of new department hexagons to the existing structure.</w:t>
      </w:r>
    </w:p>
    <w:p w14:paraId="6D86FC1C" w14:textId="77777777" w:rsidR="00FE5793" w:rsidRPr="00FE5793" w:rsidRDefault="00FE5793" w:rsidP="00FE5793">
      <w:r w:rsidRPr="00FE5793">
        <w:rPr>
          <w:b/>
          <w:bCs/>
        </w:rPr>
        <w:t>Claim 5:</w:t>
      </w:r>
      <w:r w:rsidRPr="00FE5793">
        <w:t> The system of Claim 1, further comprising five specialized councils providing governance oversight across departments with defined authority levels.</w:t>
      </w:r>
    </w:p>
    <w:p w14:paraId="6E82A4E5" w14:textId="77777777" w:rsidR="00FE5793" w:rsidRPr="00FE5793" w:rsidRDefault="00FE5793" w:rsidP="00FE5793">
      <w:r w:rsidRPr="00FE5793">
        <w:rPr>
          <w:b/>
          <w:bCs/>
        </w:rPr>
        <w:t>Claim 6:</w:t>
      </w:r>
      <w:r w:rsidRPr="00FE5793">
        <w:t> The system of Claim 1, wherein the golden angle distribution uses the mathematical formula: θ = k * 2π * (3 - √5) for optimal agent spacing.</w:t>
      </w:r>
    </w:p>
    <w:p w14:paraId="24FCE698" w14:textId="77777777" w:rsidR="00FE5793" w:rsidRPr="00FE5793" w:rsidRDefault="00FE5793" w:rsidP="00FE5793">
      <w:r w:rsidRPr="00FE5793">
        <w:rPr>
          <w:b/>
          <w:bCs/>
        </w:rPr>
        <w:t>Claim 7:</w:t>
      </w:r>
      <w:r w:rsidRPr="00FE5793">
        <w:t> The system of Claim 1, further comprising a knowledge mesh for persistent learning and knowledge sharing across all agents.</w:t>
      </w:r>
    </w:p>
    <w:p w14:paraId="1527235F" w14:textId="77777777" w:rsidR="00FE5793" w:rsidRPr="00FE5793" w:rsidRDefault="00FE5793" w:rsidP="00FE5793">
      <w:r w:rsidRPr="00FE5793">
        <w:rPr>
          <w:b/>
          <w:bCs/>
        </w:rPr>
        <w:t>Claim 8:</w:t>
      </w:r>
      <w:r w:rsidRPr="00FE5793">
        <w:t> The system of Claim 1, wherein each department contains exactly six agents arranged in a hexagonal pattern around a central coordinator.</w:t>
      </w:r>
    </w:p>
    <w:p w14:paraId="1984B84C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lastRenderedPageBreak/>
        <w:t>Council System Claims (9-12)</w:t>
      </w:r>
    </w:p>
    <w:p w14:paraId="139F0BB6" w14:textId="77777777" w:rsidR="00FE5793" w:rsidRPr="00FE5793" w:rsidRDefault="00FE5793" w:rsidP="00FE5793">
      <w:r w:rsidRPr="00FE5793">
        <w:rPr>
          <w:b/>
          <w:bCs/>
        </w:rPr>
        <w:t>Claim 9:</w:t>
      </w:r>
      <w:r w:rsidRPr="00FE5793">
        <w:t> The system of Claim 1, further comprising five specialized councils with top global thinkers providing governance oversight.</w:t>
      </w:r>
    </w:p>
    <w:p w14:paraId="5790FF43" w14:textId="77777777" w:rsidR="00FE5793" w:rsidRPr="00FE5793" w:rsidRDefault="00FE5793" w:rsidP="00FE5793">
      <w:r w:rsidRPr="00FE5793">
        <w:rPr>
          <w:b/>
          <w:bCs/>
        </w:rPr>
        <w:t>Claim 10:</w:t>
      </w:r>
      <w:r w:rsidRPr="00FE5793">
        <w:t> The system of Claim 9, wherein the councils comprise Strategic Council, Technical Council, Creative Council, Financial Council, and Operational Council with authority levels 3-5.</w:t>
      </w:r>
    </w:p>
    <w:p w14:paraId="709D8561" w14:textId="77777777" w:rsidR="00FE5793" w:rsidRPr="00FE5793" w:rsidRDefault="00FE5793" w:rsidP="00FE5793">
      <w:r w:rsidRPr="00FE5793">
        <w:rPr>
          <w:b/>
          <w:bCs/>
        </w:rPr>
        <w:t>Claim 11:</w:t>
      </w:r>
      <w:r w:rsidRPr="00FE5793">
        <w:t> The system of Claim 9, wherein each council includes top 5 global thinkers from relevant industries for decision guidance.</w:t>
      </w:r>
    </w:p>
    <w:p w14:paraId="6612C47C" w14:textId="77777777" w:rsidR="00FE5793" w:rsidRPr="00FE5793" w:rsidRDefault="00FE5793" w:rsidP="00FE5793">
      <w:r w:rsidRPr="00FE5793">
        <w:rPr>
          <w:b/>
          <w:bCs/>
        </w:rPr>
        <w:t>Claim 12:</w:t>
      </w:r>
      <w:r w:rsidRPr="00FE5793">
        <w:t> The system of Claim 9, wherein council decisions override agent decisions based on authority level and decision criticality.</w:t>
      </w:r>
    </w:p>
    <w:p w14:paraId="7908B8C3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CMP Protocol Claims (13-20)</w:t>
      </w:r>
    </w:p>
    <w:p w14:paraId="5EA50A5F" w14:textId="77777777" w:rsidR="00FE5793" w:rsidRPr="00FE5793" w:rsidRDefault="00FE5793" w:rsidP="00FE5793">
      <w:r w:rsidRPr="00FE5793">
        <w:rPr>
          <w:b/>
          <w:bCs/>
        </w:rPr>
        <w:t>Claim 13:</w:t>
      </w:r>
      <w:r w:rsidRPr="00FE5793">
        <w:t> A computer-implemented collaborative multi-agent protocol comprising an 8-stage state machine: PROPOSE → DEBATE → SCORE → VOTE → DECIDE → PLAN → EXECUTE → LOG.</w:t>
      </w:r>
    </w:p>
    <w:p w14:paraId="7C8BD053" w14:textId="77777777" w:rsidR="00FE5793" w:rsidRPr="00FE5793" w:rsidRDefault="00FE5793" w:rsidP="00FE5793">
      <w:r w:rsidRPr="00FE5793">
        <w:rPr>
          <w:b/>
          <w:bCs/>
        </w:rPr>
        <w:t>Claim 14:</w:t>
      </w:r>
      <w:r w:rsidRPr="00FE5793">
        <w:t> The protocol of Claim 13, wherein the VOTE stage comprises concurrent querying of multiple AI language models with individual confidence scoring.</w:t>
      </w:r>
    </w:p>
    <w:p w14:paraId="1AC3FCFC" w14:textId="77777777" w:rsidR="00FE5793" w:rsidRPr="00FE5793" w:rsidRDefault="00FE5793" w:rsidP="00FE5793">
      <w:r w:rsidRPr="00FE5793">
        <w:rPr>
          <w:b/>
          <w:bCs/>
        </w:rPr>
        <w:t>Claim 15:</w:t>
      </w:r>
      <w:r w:rsidRPr="00FE5793">
        <w:t> The protocol of Claim 13, wherein the DECIDE stage implements automatic routing based on confidence thresholds: Approved (≥70%), Review Required (50-70%), Escalated (&lt;50%).</w:t>
      </w:r>
    </w:p>
    <w:p w14:paraId="6BCD1AB3" w14:textId="77777777" w:rsidR="00FE5793" w:rsidRPr="00FE5793" w:rsidRDefault="00FE5793" w:rsidP="00FE5793">
      <w:r w:rsidRPr="00FE5793">
        <w:rPr>
          <w:b/>
          <w:bCs/>
        </w:rPr>
        <w:t>Claim 16:</w:t>
      </w:r>
      <w:r w:rsidRPr="00FE5793">
        <w:t> The protocol of Claim 13, wherein the LOG stage generates immutable audit trails using Web3 transaction hashing.</w:t>
      </w:r>
    </w:p>
    <w:p w14:paraId="368625FC" w14:textId="77777777" w:rsidR="00FE5793" w:rsidRPr="00FE5793" w:rsidRDefault="00FE5793" w:rsidP="00FE5793">
      <w:r w:rsidRPr="00FE5793">
        <w:rPr>
          <w:b/>
          <w:bCs/>
        </w:rPr>
        <w:t>Claim 17:</w:t>
      </w:r>
      <w:r w:rsidRPr="00FE5793">
        <w:t> The protocol of Claim 13, further comprising automatic escalation to human oversight for decisions below a predetermined confidence threshold.</w:t>
      </w:r>
    </w:p>
    <w:p w14:paraId="536C102F" w14:textId="77777777" w:rsidR="00FE5793" w:rsidRPr="00FE5793" w:rsidRDefault="00FE5793" w:rsidP="00FE5793">
      <w:r w:rsidRPr="00FE5793">
        <w:rPr>
          <w:b/>
          <w:bCs/>
        </w:rPr>
        <w:t>Claim 18:</w:t>
      </w:r>
      <w:r w:rsidRPr="00FE5793">
        <w:t> The protocol of Claim 14, wherein the multi-model consensus aggregates responses using weighted averaging based on historical model performance.</w:t>
      </w:r>
    </w:p>
    <w:p w14:paraId="73B5BA88" w14:textId="77777777" w:rsidR="00FE5793" w:rsidRPr="00FE5793" w:rsidRDefault="00FE5793" w:rsidP="00FE5793">
      <w:r w:rsidRPr="00FE5793">
        <w:rPr>
          <w:b/>
          <w:bCs/>
        </w:rPr>
        <w:t>Claim 19:</w:t>
      </w:r>
      <w:r w:rsidRPr="00FE5793">
        <w:t> The protocol of Claim 13, wherein each stage transition is logged with cryptographic signatures for non-repudiation.</w:t>
      </w:r>
    </w:p>
    <w:p w14:paraId="1DC1DCFC" w14:textId="77777777" w:rsidR="00FE5793" w:rsidRPr="00FE5793" w:rsidRDefault="00FE5793" w:rsidP="00FE5793">
      <w:r w:rsidRPr="00FE5793">
        <w:rPr>
          <w:b/>
          <w:bCs/>
        </w:rPr>
        <w:t>Claim 20:</w:t>
      </w:r>
      <w:r w:rsidRPr="00FE5793">
        <w:t> The protocol of Claim 13, further comprising timeout mechanisms for each stage to prevent system deadlock.</w:t>
      </w:r>
    </w:p>
    <w:p w14:paraId="3147607A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Multi-LLM Routing Claims (21-28)</w:t>
      </w:r>
    </w:p>
    <w:p w14:paraId="1A4CF340" w14:textId="77777777" w:rsidR="00FE5793" w:rsidRPr="00FE5793" w:rsidRDefault="00FE5793" w:rsidP="00FE5793">
      <w:r w:rsidRPr="00FE5793">
        <w:rPr>
          <w:b/>
          <w:bCs/>
        </w:rPr>
        <w:lastRenderedPageBreak/>
        <w:t>Claim 21:</w:t>
      </w:r>
      <w:r w:rsidRPr="00FE5793">
        <w:t> A computer-implemented multi-LLM routing system comprising: - Task analysis for input classification and context extraction - Model selection policy based on performance metrics, cost analysis, and load balancing - Automatic failover mechanisms for model unavailability - Continuous learning for routing optimization</w:t>
      </w:r>
    </w:p>
    <w:p w14:paraId="151CAA4E" w14:textId="77777777" w:rsidR="00FE5793" w:rsidRPr="00FE5793" w:rsidRDefault="00FE5793" w:rsidP="00FE5793">
      <w:r w:rsidRPr="00FE5793">
        <w:rPr>
          <w:b/>
          <w:bCs/>
        </w:rPr>
        <w:t>Claim 22:</w:t>
      </w:r>
      <w:r w:rsidRPr="00FE5793">
        <w:t> The routing system of Claim 21, wherein the model selection policy dynamically balances quality requirements against cost constraints.</w:t>
      </w:r>
    </w:p>
    <w:p w14:paraId="07BE33D4" w14:textId="77777777" w:rsidR="00FE5793" w:rsidRPr="00FE5793" w:rsidRDefault="00FE5793" w:rsidP="00FE5793">
      <w:r w:rsidRPr="00FE5793">
        <w:rPr>
          <w:b/>
          <w:bCs/>
        </w:rPr>
        <w:t>Claim 23:</w:t>
      </w:r>
      <w:r w:rsidRPr="00FE5793">
        <w:t> The routing system of Claim 21, further comprising drift detection mechanisms for monitoring model performance degradation.</w:t>
      </w:r>
    </w:p>
    <w:p w14:paraId="26D6F60D" w14:textId="77777777" w:rsidR="00FE5793" w:rsidRPr="00FE5793" w:rsidRDefault="00FE5793" w:rsidP="00FE5793">
      <w:r w:rsidRPr="00FE5793">
        <w:rPr>
          <w:b/>
          <w:bCs/>
        </w:rPr>
        <w:t>Claim 24:</w:t>
      </w:r>
      <w:r w:rsidRPr="00FE5793">
        <w:t> The routing system of Claim 21, wherein the system maintains connections to multiple AI providers including Azure OpenAI, Google Gemini, Anthropic Claude, DeepSeek, and Grok.</w:t>
      </w:r>
    </w:p>
    <w:p w14:paraId="1FAA26BE" w14:textId="77777777" w:rsidR="00FE5793" w:rsidRPr="00FE5793" w:rsidRDefault="00FE5793" w:rsidP="00FE5793">
      <w:r w:rsidRPr="00FE5793">
        <w:rPr>
          <w:b/>
          <w:bCs/>
        </w:rPr>
        <w:t>Claim 25:</w:t>
      </w:r>
      <w:r w:rsidRPr="00FE5793">
        <w:t> The routing system of Claim 21, further comprising reasoning trace generation for decision transparency and audit compliance.</w:t>
      </w:r>
    </w:p>
    <w:p w14:paraId="5D9D0E94" w14:textId="77777777" w:rsidR="00FE5793" w:rsidRPr="00FE5793" w:rsidRDefault="00FE5793" w:rsidP="00FE5793">
      <w:r w:rsidRPr="00FE5793">
        <w:rPr>
          <w:b/>
          <w:bCs/>
        </w:rPr>
        <w:t>Claim 26:</w:t>
      </w:r>
      <w:r w:rsidRPr="00FE5793">
        <w:t> The routing system of Claim 21, wherein task classification automatically routes creative tasks to creative models, analytical tasks to reasoning models, and coding tasks to specialized programming models.</w:t>
      </w:r>
    </w:p>
    <w:p w14:paraId="6D452F83" w14:textId="77777777" w:rsidR="00FE5793" w:rsidRPr="00FE5793" w:rsidRDefault="00FE5793" w:rsidP="00FE5793">
      <w:r w:rsidRPr="00FE5793">
        <w:rPr>
          <w:b/>
          <w:bCs/>
        </w:rPr>
        <w:t>Claim 27:</w:t>
      </w:r>
      <w:r w:rsidRPr="00FE5793">
        <w:t> The routing system of Claim 21, further comprising real-time performance monitoring and cost optimization.</w:t>
      </w:r>
    </w:p>
    <w:p w14:paraId="123C9613" w14:textId="77777777" w:rsidR="00FE5793" w:rsidRPr="00FE5793" w:rsidRDefault="00FE5793" w:rsidP="00FE5793">
      <w:r w:rsidRPr="00FE5793">
        <w:rPr>
          <w:b/>
          <w:bCs/>
        </w:rPr>
        <w:t>Claim 28:</w:t>
      </w:r>
      <w:r w:rsidRPr="00FE5793">
        <w:t> The routing system of Claim 21, wherein the system reduces token costs by 25% through intelligent model selection.</w:t>
      </w:r>
    </w:p>
    <w:p w14:paraId="39561684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Knowledge Mesh Claims (29-32)</w:t>
      </w:r>
    </w:p>
    <w:p w14:paraId="36AAA7F6" w14:textId="77777777" w:rsidR="00FE5793" w:rsidRPr="00FE5793" w:rsidRDefault="00FE5793" w:rsidP="00FE5793">
      <w:r w:rsidRPr="00FE5793">
        <w:rPr>
          <w:b/>
          <w:bCs/>
        </w:rPr>
        <w:t>Claim 29:</w:t>
      </w:r>
      <w:r w:rsidRPr="00FE5793">
        <w:t> The system of Claim 1, further comprising a knowledge mesh for persistent learning and knowledge sharing across all agents and departments.</w:t>
      </w:r>
    </w:p>
    <w:p w14:paraId="4BFA5252" w14:textId="77777777" w:rsidR="00FE5793" w:rsidRPr="00FE5793" w:rsidRDefault="00FE5793" w:rsidP="00FE5793">
      <w:r w:rsidRPr="00FE5793">
        <w:rPr>
          <w:b/>
          <w:bCs/>
        </w:rPr>
        <w:t>Claim 30:</w:t>
      </w:r>
      <w:r w:rsidRPr="00FE5793">
        <w:t> The knowledge mesh of Claim 29, wherein knowledge is automatically distributed to relevant agents based on context and relevance scoring.</w:t>
      </w:r>
    </w:p>
    <w:p w14:paraId="5D34F857" w14:textId="77777777" w:rsidR="00FE5793" w:rsidRPr="00FE5793" w:rsidRDefault="00FE5793" w:rsidP="00FE5793">
      <w:r w:rsidRPr="00FE5793">
        <w:rPr>
          <w:b/>
          <w:bCs/>
        </w:rPr>
        <w:t>Claim 31:</w:t>
      </w:r>
      <w:r w:rsidRPr="00FE5793">
        <w:t> The knowledge mesh of Claim 29, further comprising performance tracking and optimization based on decision outcomes.</w:t>
      </w:r>
    </w:p>
    <w:p w14:paraId="542818AA" w14:textId="77777777" w:rsidR="00FE5793" w:rsidRPr="00FE5793" w:rsidRDefault="00FE5793" w:rsidP="00FE5793">
      <w:r w:rsidRPr="00FE5793">
        <w:rPr>
          <w:b/>
          <w:bCs/>
        </w:rPr>
        <w:t>Claim 32:</w:t>
      </w:r>
      <w:r w:rsidRPr="00FE5793">
        <w:t> The knowledge mesh of Claim 29, wherein cross-department knowledge sharing enables improved decision quality and process optimization.</w:t>
      </w:r>
    </w:p>
    <w:p w14:paraId="214723A7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Web3/DAO Integration Claims (33-36)</w:t>
      </w:r>
    </w:p>
    <w:p w14:paraId="412F74BE" w14:textId="77777777" w:rsidR="00FE5793" w:rsidRPr="00FE5793" w:rsidRDefault="00FE5793" w:rsidP="00FE5793">
      <w:r w:rsidRPr="00FE5793">
        <w:rPr>
          <w:b/>
          <w:bCs/>
        </w:rPr>
        <w:lastRenderedPageBreak/>
        <w:t>Claim 33:</w:t>
      </w:r>
      <w:r w:rsidRPr="00FE5793">
        <w:t> The system of Claim 1, further comprising blockchain integration for decision immutability through SHA256 hashing and Web3 transaction generation.</w:t>
      </w:r>
    </w:p>
    <w:p w14:paraId="549E63E8" w14:textId="77777777" w:rsidR="00FE5793" w:rsidRPr="00FE5793" w:rsidRDefault="00FE5793" w:rsidP="00FE5793">
      <w:r w:rsidRPr="00FE5793">
        <w:rPr>
          <w:b/>
          <w:bCs/>
        </w:rPr>
        <w:t>Claim 34:</w:t>
      </w:r>
      <w:r w:rsidRPr="00FE5793">
        <w:t> The blockchain integration of Claim 33, wherein all CMP protocol decisions are logged with tamper-proof cryptographic hashes.</w:t>
      </w:r>
    </w:p>
    <w:p w14:paraId="5B6B8EAD" w14:textId="77777777" w:rsidR="00FE5793" w:rsidRPr="00FE5793" w:rsidRDefault="00FE5793" w:rsidP="00FE5793">
      <w:r w:rsidRPr="00FE5793">
        <w:rPr>
          <w:b/>
          <w:bCs/>
        </w:rPr>
        <w:t>Claim 35:</w:t>
      </w:r>
      <w:r w:rsidRPr="00FE5793">
        <w:t> The blockchain integration of Claim 33, further comprising automated compliance reporting based on blockchain audit trails.</w:t>
      </w:r>
    </w:p>
    <w:p w14:paraId="484D630E" w14:textId="77777777" w:rsidR="00FE5793" w:rsidRPr="00FE5793" w:rsidRDefault="00FE5793" w:rsidP="00FE5793">
      <w:r w:rsidRPr="00FE5793">
        <w:rPr>
          <w:b/>
          <w:bCs/>
        </w:rPr>
        <w:t>Claim 36:</w:t>
      </w:r>
      <w:r w:rsidRPr="00FE5793">
        <w:t> The blockchain integration of Claim 33, wherein decision transparency is achieved through public verification of cryptographic decision proofs.</w:t>
      </w:r>
    </w:p>
    <w:p w14:paraId="5BDDF29E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King-Override Governance Claims (37-40)</w:t>
      </w:r>
    </w:p>
    <w:p w14:paraId="6CB16BC4" w14:textId="77777777" w:rsidR="00FE5793" w:rsidRPr="00FE5793" w:rsidRDefault="00FE5793" w:rsidP="00FE5793">
      <w:r w:rsidRPr="00FE5793">
        <w:rPr>
          <w:b/>
          <w:bCs/>
        </w:rPr>
        <w:t>Claim 37:</w:t>
      </w:r>
      <w:r w:rsidRPr="00FE5793">
        <w:t> The system of Claim 1, further comprising King-Override governance for human oversight of critical decisions.</w:t>
      </w:r>
    </w:p>
    <w:p w14:paraId="6D802C45" w14:textId="77777777" w:rsidR="00FE5793" w:rsidRPr="00FE5793" w:rsidRDefault="00FE5793" w:rsidP="00FE5793">
      <w:r w:rsidRPr="00FE5793">
        <w:rPr>
          <w:b/>
          <w:bCs/>
        </w:rPr>
        <w:t>Claim 38:</w:t>
      </w:r>
      <w:r w:rsidRPr="00FE5793">
        <w:t> The King-Override governance of Claim 37, wherein decisions below 50% confidence threshold are automatically escalated to human oversight.</w:t>
      </w:r>
    </w:p>
    <w:p w14:paraId="692F4CD3" w14:textId="77777777" w:rsidR="00FE5793" w:rsidRPr="00FE5793" w:rsidRDefault="00FE5793" w:rsidP="00FE5793">
      <w:r w:rsidRPr="00FE5793">
        <w:rPr>
          <w:b/>
          <w:bCs/>
        </w:rPr>
        <w:t>Claim 39:</w:t>
      </w:r>
      <w:r w:rsidRPr="00FE5793">
        <w:t> The King-Override governance of Claim 37, further comprising complete audit trail of human interventions and justifications.</w:t>
      </w:r>
    </w:p>
    <w:p w14:paraId="56A31AEF" w14:textId="77777777" w:rsidR="00FE5793" w:rsidRPr="00FE5793" w:rsidRDefault="00FE5793" w:rsidP="00FE5793">
      <w:r w:rsidRPr="00FE5793">
        <w:rPr>
          <w:b/>
          <w:bCs/>
        </w:rPr>
        <w:t>Claim 40:</w:t>
      </w:r>
      <w:r w:rsidRPr="00FE5793">
        <w:t> The King-Override governance of Claim 37, wherein human overrides can override automated decisions and resource allocations.</w:t>
      </w:r>
    </w:p>
    <w:p w14:paraId="4A4D2C53" w14:textId="77777777" w:rsidR="00FE5793" w:rsidRPr="00FE5793" w:rsidRDefault="00FE5793" w:rsidP="00FE5793">
      <w:pPr>
        <w:rPr>
          <w:b/>
          <w:bCs/>
        </w:rPr>
      </w:pPr>
      <w:r w:rsidRPr="00FE5793">
        <w:rPr>
          <w:b/>
          <w:bCs/>
        </w:rPr>
        <w:t>10. GLOSSARY</w:t>
      </w:r>
    </w:p>
    <w:p w14:paraId="0DAA3C67" w14:textId="77777777" w:rsidR="00FE5793" w:rsidRPr="00FE5793" w:rsidRDefault="00FE5793" w:rsidP="00FE5793">
      <w:r w:rsidRPr="00FE5793">
        <w:rPr>
          <w:b/>
          <w:bCs/>
        </w:rPr>
        <w:t>Agent</w:t>
      </w:r>
      <w:r w:rsidRPr="00FE5793">
        <w:t>: An individual AI entity with specialized capabilities and responsibilities within a department</w:t>
      </w:r>
    </w:p>
    <w:p w14:paraId="56DC037F" w14:textId="77777777" w:rsidR="00FE5793" w:rsidRPr="00FE5793" w:rsidRDefault="00FE5793" w:rsidP="00FE5793">
      <w:r w:rsidRPr="00FE5793">
        <w:rPr>
          <w:b/>
          <w:bCs/>
        </w:rPr>
        <w:t>CMP (Collaborative Multi-Agent Protocol)</w:t>
      </w:r>
      <w:r w:rsidRPr="00FE5793">
        <w:t>: Formal 8-stage state machine protocol for distributed decision-making</w:t>
      </w:r>
    </w:p>
    <w:p w14:paraId="517F154C" w14:textId="77777777" w:rsidR="00FE5793" w:rsidRPr="00FE5793" w:rsidRDefault="00FE5793" w:rsidP="00FE5793">
      <w:r w:rsidRPr="00FE5793">
        <w:rPr>
          <w:b/>
          <w:bCs/>
        </w:rPr>
        <w:t>Confidence Threshold</w:t>
      </w:r>
      <w:r w:rsidRPr="00FE5793">
        <w:t>: Numerical threshold used to determine decision approval, review, or escalation</w:t>
      </w:r>
    </w:p>
    <w:p w14:paraId="1360EF9C" w14:textId="77777777" w:rsidR="00FE5793" w:rsidRPr="00FE5793" w:rsidRDefault="00FE5793" w:rsidP="00FE5793">
      <w:r w:rsidRPr="00FE5793">
        <w:rPr>
          <w:b/>
          <w:bCs/>
        </w:rPr>
        <w:t>Daena Core</w:t>
      </w:r>
      <w:r w:rsidRPr="00FE5793">
        <w:t>: Central AI coordination hub that orchestrates system-wide operations</w:t>
      </w:r>
    </w:p>
    <w:p w14:paraId="08D4F5D6" w14:textId="77777777" w:rsidR="00FE5793" w:rsidRPr="00FE5793" w:rsidRDefault="00FE5793" w:rsidP="00FE5793">
      <w:r w:rsidRPr="00FE5793">
        <w:rPr>
          <w:b/>
          <w:bCs/>
        </w:rPr>
        <w:t>Department</w:t>
      </w:r>
      <w:r w:rsidRPr="00FE5793">
        <w:t>: Hexagonal organizational unit containing 6 specialized agents operating as a micro-company</w:t>
      </w:r>
    </w:p>
    <w:p w14:paraId="6CE7D520" w14:textId="77777777" w:rsidR="00FE5793" w:rsidRPr="00FE5793" w:rsidRDefault="00FE5793" w:rsidP="00FE5793">
      <w:r w:rsidRPr="00FE5793">
        <w:rPr>
          <w:b/>
          <w:bCs/>
        </w:rPr>
        <w:t>Golden Angle</w:t>
      </w:r>
      <w:r w:rsidRPr="00FE5793">
        <w:t>: Mathematical angle (137.507° = 2π * (3 - √5)) used for optimal agent placement</w:t>
      </w:r>
    </w:p>
    <w:p w14:paraId="14E82A48" w14:textId="77777777" w:rsidR="00FE5793" w:rsidRPr="00FE5793" w:rsidRDefault="00FE5793" w:rsidP="00FE5793">
      <w:r w:rsidRPr="00FE5793">
        <w:rPr>
          <w:b/>
          <w:bCs/>
        </w:rPr>
        <w:lastRenderedPageBreak/>
        <w:t>Honeycomb Structure</w:t>
      </w:r>
      <w:r w:rsidRPr="00FE5793">
        <w:t>: Geometric arrangement of hexagonal departments enabling efficient communication</w:t>
      </w:r>
    </w:p>
    <w:p w14:paraId="29AAD729" w14:textId="77777777" w:rsidR="00FE5793" w:rsidRPr="00FE5793" w:rsidRDefault="00FE5793" w:rsidP="00FE5793">
      <w:r w:rsidRPr="00FE5793">
        <w:rPr>
          <w:b/>
          <w:bCs/>
        </w:rPr>
        <w:t>Knowledge Mesh</w:t>
      </w:r>
      <w:r w:rsidRPr="00FE5793">
        <w:t>: Persistent knowledge sharing and learning system across all agents</w:t>
      </w:r>
    </w:p>
    <w:p w14:paraId="1A0D12EB" w14:textId="77777777" w:rsidR="00FE5793" w:rsidRPr="00FE5793" w:rsidRDefault="00FE5793" w:rsidP="00FE5793">
      <w:r w:rsidRPr="00FE5793">
        <w:rPr>
          <w:b/>
          <w:bCs/>
        </w:rPr>
        <w:t>King-Override</w:t>
      </w:r>
      <w:r w:rsidRPr="00FE5793">
        <w:t>: Human oversight mechanism for critical decisions and system overrides</w:t>
      </w:r>
    </w:p>
    <w:p w14:paraId="029B7EBE" w14:textId="77777777" w:rsidR="00FE5793" w:rsidRPr="00FE5793" w:rsidRDefault="00FE5793" w:rsidP="00FE5793">
      <w:r w:rsidRPr="00FE5793">
        <w:rPr>
          <w:b/>
          <w:bCs/>
        </w:rPr>
        <w:t>Multi-LLM Routing</w:t>
      </w:r>
      <w:r w:rsidRPr="00FE5793">
        <w:t>: Intelligent system for selecting and querying multiple AI language models</w:t>
      </w:r>
    </w:p>
    <w:p w14:paraId="2259E96F" w14:textId="77777777" w:rsidR="00FE5793" w:rsidRPr="00FE5793" w:rsidRDefault="00FE5793" w:rsidP="00FE5793">
      <w:r w:rsidRPr="00FE5793">
        <w:rPr>
          <w:b/>
          <w:bCs/>
        </w:rPr>
        <w:t>Sunflower Architecture</w:t>
      </w:r>
      <w:r w:rsidRPr="00FE5793">
        <w:t>: Biomimetic organizational pattern with central hub and surrounding departments</w:t>
      </w:r>
    </w:p>
    <w:p w14:paraId="6E5D19D2" w14:textId="77777777" w:rsidR="00FE5793" w:rsidRPr="00FE5793" w:rsidRDefault="00FE5793" w:rsidP="00FE5793">
      <w:r w:rsidRPr="00FE5793">
        <w:rPr>
          <w:b/>
          <w:bCs/>
        </w:rPr>
        <w:t>Web3 Transaction Hash</w:t>
      </w:r>
      <w:r w:rsidRPr="00FE5793">
        <w:t>: Cryptographic hash generated for blockchain-based decision immutability</w:t>
      </w:r>
    </w:p>
    <w:p w14:paraId="04B47D9C" w14:textId="77777777" w:rsidR="00FE5793" w:rsidRPr="00FE5793" w:rsidRDefault="00FE5793" w:rsidP="00FE5793">
      <w:r w:rsidRPr="00FE5793">
        <w:pict w14:anchorId="753F9C4C">
          <v:rect id="_x0000_i1044" style="width:0;height:1.5pt" o:hralign="center" o:hrstd="t" o:hrnoshade="t" o:hr="t" fillcolor="#333" stroked="f"/>
        </w:pict>
      </w:r>
    </w:p>
    <w:p w14:paraId="1B4387F1" w14:textId="77777777" w:rsidR="00FE5793" w:rsidRPr="00FE5793" w:rsidRDefault="00FE5793" w:rsidP="00FE5793">
      <w:r w:rsidRPr="00FE5793">
        <w:rPr>
          <w:b/>
          <w:bCs/>
        </w:rPr>
        <w:t>Abstract</w:t>
      </w:r>
    </w:p>
    <w:p w14:paraId="08C2D9DB" w14:textId="77777777" w:rsidR="00FE5793" w:rsidRPr="00FE5793" w:rsidRDefault="00FE5793" w:rsidP="00FE5793">
      <w:r w:rsidRPr="00FE5793">
        <w:t>A computer-implemented AI organizational system featuring a novel "Sunflower-Honeycomb" architecture with a central coordination hub surrounded by eight hexagonal departments, each containing six specialized AI agents. The system incorporates a Collaborative Multi-Agent Protocol (CMP) for distributed decision-making with confidence-based thresholds, multi-LLM routing for intelligent model selection, knowledge mesh for persistent learning, Web3/DAO integration for immutable audit trails, and King-Override governance for human oversight. The architecture enables scalable management of 48+ AI agents while providing robust consensus mechanisms, fault tolerance, and regulatory compliance through transparent decision processes.</w:t>
      </w:r>
    </w:p>
    <w:p w14:paraId="362C6DF7" w14:textId="77777777" w:rsidR="00FE5793" w:rsidRPr="00FE5793" w:rsidRDefault="00FE5793" w:rsidP="00FE5793">
      <w:r w:rsidRPr="00FE5793">
        <w:pict w14:anchorId="245C1549">
          <v:rect id="_x0000_i1045" style="width:0;height:1.5pt" o:hralign="center" o:hrstd="t" o:hrnoshade="t" o:hr="t" fillcolor="#333" stroked="f"/>
        </w:pict>
      </w:r>
    </w:p>
    <w:p w14:paraId="61837A8A" w14:textId="77777777" w:rsidR="00FE5793" w:rsidRPr="00FE5793" w:rsidRDefault="00FE5793" w:rsidP="00FE5793">
      <w:r w:rsidRPr="00FE5793">
        <w:rPr>
          <w:b/>
          <w:bCs/>
        </w:rPr>
        <w:t>© MAS-AI — Confidential — Patent Pending</w:t>
      </w:r>
      <w:r w:rsidRPr="00FE5793">
        <w:br/>
      </w:r>
      <w:r w:rsidRPr="00FE5793">
        <w:rPr>
          <w:b/>
          <w:bCs/>
        </w:rPr>
        <w:t>Filing Date:</w:t>
      </w:r>
      <w:r w:rsidRPr="00FE5793">
        <w:t> [TO BE COMPLETED]</w:t>
      </w:r>
      <w:r w:rsidRPr="00FE5793">
        <w:br/>
      </w:r>
      <w:r w:rsidRPr="00FE5793">
        <w:rPr>
          <w:b/>
          <w:bCs/>
        </w:rPr>
        <w:t>Serial Number:</w:t>
      </w:r>
      <w:r w:rsidRPr="00FE5793">
        <w:t> [TO BE ASSIGNED]</w:t>
      </w:r>
    </w:p>
    <w:p w14:paraId="7449FA3B" w14:textId="77777777" w:rsidR="00D8050F" w:rsidRDefault="00D8050F"/>
    <w:sectPr w:rsidR="00D80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DDB"/>
    <w:multiLevelType w:val="multilevel"/>
    <w:tmpl w:val="3364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C734F"/>
    <w:multiLevelType w:val="multilevel"/>
    <w:tmpl w:val="E7D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6476F"/>
    <w:multiLevelType w:val="multilevel"/>
    <w:tmpl w:val="5276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72494"/>
    <w:multiLevelType w:val="multilevel"/>
    <w:tmpl w:val="01B03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E3C1F"/>
    <w:multiLevelType w:val="multilevel"/>
    <w:tmpl w:val="84F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31733"/>
    <w:multiLevelType w:val="multilevel"/>
    <w:tmpl w:val="463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A48B9"/>
    <w:multiLevelType w:val="multilevel"/>
    <w:tmpl w:val="261A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D28D1"/>
    <w:multiLevelType w:val="multilevel"/>
    <w:tmpl w:val="4C6E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786AF3"/>
    <w:multiLevelType w:val="multilevel"/>
    <w:tmpl w:val="6AE4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4130">
    <w:abstractNumId w:val="1"/>
  </w:num>
  <w:num w:numId="2" w16cid:durableId="1519002417">
    <w:abstractNumId w:val="2"/>
  </w:num>
  <w:num w:numId="3" w16cid:durableId="147013294">
    <w:abstractNumId w:val="6"/>
  </w:num>
  <w:num w:numId="4" w16cid:durableId="516625480">
    <w:abstractNumId w:val="8"/>
  </w:num>
  <w:num w:numId="5" w16cid:durableId="1490559071">
    <w:abstractNumId w:val="4"/>
  </w:num>
  <w:num w:numId="6" w16cid:durableId="802305675">
    <w:abstractNumId w:val="0"/>
  </w:num>
  <w:num w:numId="7" w16cid:durableId="2134900779">
    <w:abstractNumId w:val="5"/>
  </w:num>
  <w:num w:numId="8" w16cid:durableId="90511633">
    <w:abstractNumId w:val="3"/>
  </w:num>
  <w:num w:numId="9" w16cid:durableId="21012906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93"/>
    <w:rsid w:val="007550C2"/>
    <w:rsid w:val="00D8050F"/>
    <w:rsid w:val="00DD540C"/>
    <w:rsid w:val="00FE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350A7"/>
  <w15:chartTrackingRefBased/>
  <w15:docId w15:val="{B6EE9290-F005-412B-A396-13D957753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4071</Words>
  <Characters>23210</Characters>
  <Application>Microsoft Office Word</Application>
  <DocSecurity>0</DocSecurity>
  <Lines>193</Lines>
  <Paragraphs>54</Paragraphs>
  <ScaleCrop>false</ScaleCrop>
  <Company/>
  <LinksUpToDate>false</LinksUpToDate>
  <CharactersWithSpaces>27227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masoori</dc:creator>
  <cp:keywords/>
  <dc:description/>
  <cp:lastModifiedBy>masoud masoori</cp:lastModifiedBy>
  <cp:revision>1</cp:revision>
  <dcterms:created xsi:type="dcterms:W3CDTF">2025-09-05T23:44:00Z</dcterms:created>
  <dcterms:modified xsi:type="dcterms:W3CDTF">2025-09-05T23:45:00Z</dcterms:modified>
</cp:coreProperties>
</file>