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D3BE" w14:textId="77777777" w:rsidR="009B75C8" w:rsidRPr="00B538AE" w:rsidRDefault="009B75C8" w:rsidP="009B75C8">
      <w:pPr>
        <w:spacing w:after="0"/>
        <w:jc w:val="center"/>
        <w:rPr>
          <w:rFonts w:ascii="Calisto MT" w:hAnsi="Calisto MT" w:cs="Times New Roman"/>
          <w:b/>
          <w:bCs/>
          <w:sz w:val="28"/>
          <w:szCs w:val="28"/>
        </w:rPr>
      </w:pPr>
      <w:r w:rsidRPr="00B538AE">
        <w:rPr>
          <w:rFonts w:ascii="Calisto MT" w:hAnsi="Calisto MT" w:cs="Times New Roman"/>
          <w:b/>
          <w:bCs/>
          <w:sz w:val="28"/>
          <w:szCs w:val="28"/>
        </w:rPr>
        <w:t>Sistem Pendukung Keputusan</w:t>
      </w:r>
    </w:p>
    <w:p w14:paraId="38CC800B" w14:textId="57B91A32" w:rsidR="00413780" w:rsidRPr="00B538AE" w:rsidRDefault="009B75C8" w:rsidP="009B75C8">
      <w:pPr>
        <w:spacing w:after="0"/>
        <w:jc w:val="center"/>
        <w:rPr>
          <w:rFonts w:ascii="Calisto MT" w:hAnsi="Calisto MT" w:cs="Times New Roman"/>
          <w:b/>
          <w:bCs/>
          <w:sz w:val="28"/>
          <w:szCs w:val="28"/>
        </w:rPr>
      </w:pPr>
      <w:r w:rsidRPr="00B538AE">
        <w:rPr>
          <w:rFonts w:ascii="Calisto MT" w:hAnsi="Calisto MT" w:cs="Times New Roman"/>
          <w:b/>
          <w:bCs/>
          <w:sz w:val="28"/>
          <w:szCs w:val="28"/>
        </w:rPr>
        <w:t>Penentuan Kelayakan Nasabah Kredit</w:t>
      </w:r>
    </w:p>
    <w:p w14:paraId="5C634061" w14:textId="70B4E554" w:rsidR="009B75C8" w:rsidRPr="00B538AE" w:rsidRDefault="009B75C8" w:rsidP="009B75C8">
      <w:pPr>
        <w:spacing w:after="0"/>
        <w:jc w:val="center"/>
        <w:rPr>
          <w:rFonts w:ascii="Calisto MT" w:hAnsi="Calisto MT" w:cs="Times New Roman"/>
          <w:b/>
          <w:bCs/>
          <w:sz w:val="28"/>
          <w:szCs w:val="28"/>
        </w:rPr>
      </w:pPr>
      <w:r w:rsidRPr="00B538AE">
        <w:rPr>
          <w:rFonts w:ascii="Calisto MT" w:hAnsi="Calisto MT" w:cs="Times New Roman"/>
          <w:b/>
          <w:bCs/>
          <w:sz w:val="28"/>
          <w:szCs w:val="28"/>
        </w:rPr>
        <w:t>Menggunakan Metode Analytical Hierarchy Process (AHP) dan Simple Additive Weighting (SAW)</w:t>
      </w:r>
    </w:p>
    <w:p w14:paraId="25EA8E5B" w14:textId="77777777" w:rsidR="009B75C8" w:rsidRPr="00B538AE" w:rsidRDefault="009B75C8" w:rsidP="009B75C8">
      <w:pPr>
        <w:spacing w:after="0"/>
        <w:jc w:val="center"/>
        <w:rPr>
          <w:rFonts w:ascii="Calisto MT" w:hAnsi="Calisto MT" w:cs="Times New Roman"/>
          <w:b/>
          <w:bCs/>
          <w:sz w:val="28"/>
          <w:szCs w:val="28"/>
        </w:rPr>
      </w:pPr>
    </w:p>
    <w:p w14:paraId="4DCA13AB" w14:textId="21A8CE52" w:rsidR="00FB0D12" w:rsidRPr="007C71F0" w:rsidRDefault="009B75C8" w:rsidP="00FB0D12">
      <w:pPr>
        <w:spacing w:after="0"/>
        <w:jc w:val="center"/>
        <w:rPr>
          <w:rFonts w:ascii="Calisto MT" w:hAnsi="Calisto MT" w:cs="Times New Roman"/>
          <w:sz w:val="22"/>
          <w:szCs w:val="22"/>
        </w:rPr>
      </w:pPr>
      <w:r w:rsidRPr="007C71F0">
        <w:rPr>
          <w:rFonts w:ascii="Calisto MT" w:hAnsi="Calisto MT" w:cs="Times New Roman"/>
          <w:sz w:val="22"/>
          <w:szCs w:val="22"/>
        </w:rPr>
        <w:t>Alif Adji Shaputra</w:t>
      </w:r>
      <w:r w:rsidR="00FB0D12" w:rsidRPr="007C71F0">
        <w:rPr>
          <w:rFonts w:ascii="Calisto MT" w:hAnsi="Calisto MT" w:cs="Times New Roman"/>
          <w:sz w:val="22"/>
          <w:szCs w:val="22"/>
          <w:vertAlign w:val="superscript"/>
        </w:rPr>
        <w:t xml:space="preserve">1 </w:t>
      </w:r>
    </w:p>
    <w:p w14:paraId="6D0193B4" w14:textId="77777777" w:rsidR="00FB0D12" w:rsidRPr="007C71F0" w:rsidRDefault="00FB0D12" w:rsidP="00FB0D12">
      <w:pPr>
        <w:spacing w:after="0"/>
        <w:jc w:val="center"/>
        <w:rPr>
          <w:rFonts w:ascii="Calisto MT" w:hAnsi="Calisto MT" w:cs="Times New Roman"/>
          <w:sz w:val="22"/>
          <w:szCs w:val="22"/>
        </w:rPr>
      </w:pPr>
    </w:p>
    <w:p w14:paraId="4B2ADE9B" w14:textId="636134F6" w:rsidR="00FB0D12" w:rsidRDefault="00FB0D12" w:rsidP="007C71F0">
      <w:pPr>
        <w:spacing w:after="0"/>
        <w:jc w:val="center"/>
        <w:rPr>
          <w:rFonts w:ascii="Calisto MT" w:hAnsi="Calisto MT" w:cs="Times New Roman"/>
          <w:sz w:val="22"/>
          <w:szCs w:val="22"/>
        </w:rPr>
      </w:pPr>
      <w:r w:rsidRPr="007C71F0">
        <w:rPr>
          <w:rFonts w:ascii="Calisto MT" w:hAnsi="Calisto MT" w:cs="Times New Roman"/>
          <w:sz w:val="22"/>
          <w:szCs w:val="22"/>
        </w:rPr>
        <w:t>Universitas Pancasakti Tegal</w:t>
      </w:r>
    </w:p>
    <w:p w14:paraId="77C146DB" w14:textId="692C9A3D" w:rsidR="007C71F0" w:rsidRDefault="007C71F0" w:rsidP="007C71F0">
      <w:pPr>
        <w:spacing w:after="0"/>
        <w:jc w:val="center"/>
        <w:rPr>
          <w:rFonts w:ascii="Calisto MT" w:hAnsi="Calisto MT" w:cs="Times New Roman"/>
          <w:sz w:val="22"/>
          <w:szCs w:val="22"/>
        </w:rPr>
      </w:pPr>
      <w:r>
        <w:rPr>
          <w:rFonts w:ascii="Calisto MT" w:hAnsi="Calisto MT" w:cs="Times New Roman"/>
          <w:sz w:val="22"/>
          <w:szCs w:val="22"/>
        </w:rPr>
        <w:t>Program Studi S1 Informatika, Universitas Pancasakti Tegal</w:t>
      </w:r>
    </w:p>
    <w:p w14:paraId="68359C6C" w14:textId="7E67E36A" w:rsidR="007C71F0" w:rsidRDefault="007C71F0" w:rsidP="007C71F0">
      <w:pPr>
        <w:spacing w:after="0"/>
        <w:jc w:val="center"/>
        <w:rPr>
          <w:rFonts w:ascii="Calisto MT" w:hAnsi="Calisto MT" w:cs="Times New Roman"/>
          <w:sz w:val="22"/>
          <w:szCs w:val="22"/>
        </w:rPr>
      </w:pPr>
      <w:r>
        <w:rPr>
          <w:rFonts w:ascii="Calisto MT" w:hAnsi="Calisto MT" w:cs="Times New Roman"/>
          <w:sz w:val="22"/>
          <w:szCs w:val="22"/>
        </w:rPr>
        <w:t xml:space="preserve">Email : </w:t>
      </w:r>
      <w:hyperlink r:id="rId6" w:history="1">
        <w:r w:rsidRPr="00EC670E">
          <w:rPr>
            <w:rStyle w:val="Hyperlink"/>
            <w:rFonts w:ascii="Calisto MT" w:hAnsi="Calisto MT" w:cs="Times New Roman"/>
            <w:sz w:val="22"/>
            <w:szCs w:val="22"/>
          </w:rPr>
          <w:t>alifadji135@gmail.com</w:t>
        </w:r>
      </w:hyperlink>
    </w:p>
    <w:p w14:paraId="49B17BF0" w14:textId="77777777" w:rsidR="007C71F0" w:rsidRDefault="007C71F0" w:rsidP="007C71F0">
      <w:pPr>
        <w:spacing w:after="0"/>
        <w:jc w:val="center"/>
        <w:rPr>
          <w:rFonts w:ascii="Calisto MT" w:hAnsi="Calisto MT" w:cs="Times New Roman"/>
          <w:sz w:val="22"/>
          <w:szCs w:val="22"/>
        </w:rPr>
      </w:pPr>
    </w:p>
    <w:p w14:paraId="0E7F9FAD" w14:textId="1280444B" w:rsidR="007C71F0" w:rsidRDefault="007C71F0" w:rsidP="007C71F0">
      <w:pPr>
        <w:spacing w:after="0"/>
        <w:jc w:val="center"/>
        <w:rPr>
          <w:rFonts w:ascii="Calisto MT" w:hAnsi="Calisto MT" w:cs="Times New Roman"/>
          <w:b/>
          <w:bCs/>
          <w:sz w:val="22"/>
          <w:szCs w:val="22"/>
        </w:rPr>
      </w:pPr>
      <w:r w:rsidRPr="007C71F0">
        <w:rPr>
          <w:rFonts w:ascii="Calisto MT" w:hAnsi="Calisto MT" w:cs="Times New Roman"/>
          <w:b/>
          <w:bCs/>
          <w:sz w:val="22"/>
          <w:szCs w:val="22"/>
        </w:rPr>
        <w:t>Abstrak</w:t>
      </w:r>
    </w:p>
    <w:p w14:paraId="7860BC7A" w14:textId="77777777" w:rsidR="007C71F0" w:rsidRDefault="007C71F0" w:rsidP="007C71F0">
      <w:pPr>
        <w:spacing w:after="0"/>
        <w:jc w:val="center"/>
        <w:rPr>
          <w:rFonts w:ascii="Calisto MT" w:hAnsi="Calisto MT" w:cs="Times New Roman"/>
          <w:b/>
          <w:bCs/>
          <w:sz w:val="22"/>
          <w:szCs w:val="22"/>
        </w:rPr>
      </w:pPr>
    </w:p>
    <w:p w14:paraId="393A7E95" w14:textId="34C9CA57" w:rsidR="00500F03" w:rsidRPr="00500F03" w:rsidRDefault="00500F03" w:rsidP="008C576D">
      <w:pPr>
        <w:spacing w:after="0"/>
        <w:ind w:firstLine="720"/>
        <w:jc w:val="both"/>
        <w:rPr>
          <w:rFonts w:ascii="Calisto MT" w:hAnsi="Calisto MT" w:cs="Times New Roman"/>
          <w:sz w:val="22"/>
          <w:szCs w:val="22"/>
          <w:lang w:val="fi-FI"/>
        </w:rPr>
      </w:pPr>
      <w:r w:rsidRPr="00500F03">
        <w:rPr>
          <w:rFonts w:ascii="Calisto MT" w:hAnsi="Calisto MT" w:cs="Times New Roman"/>
          <w:sz w:val="22"/>
          <w:szCs w:val="22"/>
        </w:rPr>
        <w:t xml:space="preserve">Penelitian ini bertujuan untuk membangun sistem pendukung keputusan kelayakan kredit nasabah dengan menggunakan metode Analytical Hierarchy Process (AHP) dan Simple Additive Weighting (SAW). Sistem ini dirancang agar mampu membantu lembaga keuangan dalam menentukan nasabah yang layak menerima kredit secara lebih cepat, objektif, dan akurat. Penelitian dilakukan dengan menggunakan 32 data nasabah yang dinilai berdasarkan empat kriteria utama, yaitu usia, pendapatan, pekerjaan, dan jaminan. Proses perhitungan bobot kriteria dilakukan menggunakan AHP penuh dengan skala Saaty, di mana dalam penelitian ini pendapatan dan jaminan ditetapkan memiliki tingkat kepentingan yang sama. Hasil pengujian menunjukkan bahwa sistem berhasil menghitung bobot kriteria dengan rasio konsistensi (CR) kurang dari 0,1, sehingga dinyatakan konsisten. Selanjutnya, bobot yang dihasilkan digunakan dalam metode SAW untuk melakukan perankingan alternatif nasabah. </w:t>
      </w:r>
      <w:r w:rsidRPr="00500F03">
        <w:rPr>
          <w:rFonts w:ascii="Calisto MT" w:hAnsi="Calisto MT" w:cs="Times New Roman"/>
          <w:sz w:val="22"/>
          <w:szCs w:val="22"/>
          <w:lang w:val="fi-FI"/>
        </w:rPr>
        <w:t>Hasil penelitian menunjukkan bahwa sistem mampu memberikan rekomendasi yang konsisten dan akurat terkait kelayakan kredit. Dengan demikian, sistem ini dapat mendukung lembaga keuangan, khususnya pada sektor usaha kecil, dalam proses pengambilan keputusan kredit.</w:t>
      </w:r>
    </w:p>
    <w:p w14:paraId="4E699079" w14:textId="4D476367" w:rsidR="00500F03" w:rsidRPr="00745ED6" w:rsidRDefault="00500F03" w:rsidP="00500F03">
      <w:pPr>
        <w:spacing w:after="0"/>
        <w:jc w:val="both"/>
        <w:rPr>
          <w:rFonts w:ascii="Calisto MT" w:hAnsi="Calisto MT" w:cs="Times New Roman"/>
          <w:sz w:val="22"/>
          <w:szCs w:val="22"/>
        </w:rPr>
      </w:pPr>
      <w:r w:rsidRPr="00745ED6">
        <w:rPr>
          <w:rFonts w:ascii="Calisto MT" w:hAnsi="Calisto MT" w:cs="Times New Roman"/>
          <w:b/>
          <w:bCs/>
          <w:sz w:val="22"/>
          <w:szCs w:val="22"/>
        </w:rPr>
        <w:t>Kata Kunci</w:t>
      </w:r>
      <w:r w:rsidRPr="00745ED6">
        <w:rPr>
          <w:rFonts w:ascii="Calisto MT" w:hAnsi="Calisto MT" w:cs="Times New Roman"/>
          <w:sz w:val="22"/>
          <w:szCs w:val="22"/>
        </w:rPr>
        <w:t>: AHP, Kredit, SAW, Sistem Pendukung Keputusan, Usaha Kecil</w:t>
      </w:r>
    </w:p>
    <w:p w14:paraId="1F0021F6" w14:textId="77777777" w:rsidR="00BF2BA9" w:rsidRPr="00745ED6" w:rsidRDefault="00BF2BA9" w:rsidP="00500F03">
      <w:pPr>
        <w:spacing w:after="0"/>
        <w:jc w:val="both"/>
        <w:rPr>
          <w:rFonts w:ascii="Calisto MT" w:hAnsi="Calisto MT" w:cs="Times New Roman"/>
          <w:sz w:val="22"/>
          <w:szCs w:val="22"/>
        </w:rPr>
      </w:pPr>
    </w:p>
    <w:p w14:paraId="4AD990D1" w14:textId="2FE3E442" w:rsidR="00BF2BA9" w:rsidRPr="00BF2BA9" w:rsidRDefault="00BF2BA9" w:rsidP="00BF2BA9">
      <w:pPr>
        <w:spacing w:after="0"/>
        <w:jc w:val="center"/>
        <w:rPr>
          <w:rFonts w:ascii="Calisto MT" w:hAnsi="Calisto MT" w:cs="Times New Roman"/>
          <w:b/>
          <w:bCs/>
          <w:sz w:val="22"/>
          <w:szCs w:val="22"/>
        </w:rPr>
      </w:pPr>
      <w:r w:rsidRPr="00BF2BA9">
        <w:rPr>
          <w:rFonts w:ascii="Calisto MT" w:hAnsi="Calisto MT" w:cs="Times New Roman"/>
          <w:b/>
          <w:bCs/>
          <w:sz w:val="22"/>
          <w:szCs w:val="22"/>
        </w:rPr>
        <w:t>Abstract</w:t>
      </w:r>
    </w:p>
    <w:p w14:paraId="17957E9D" w14:textId="77777777" w:rsidR="00BF2BA9" w:rsidRPr="00BF2BA9" w:rsidRDefault="00BF2BA9" w:rsidP="00BF2BA9">
      <w:pPr>
        <w:spacing w:after="0"/>
        <w:jc w:val="both"/>
        <w:rPr>
          <w:rFonts w:ascii="Calisto MT" w:hAnsi="Calisto MT" w:cs="Times New Roman"/>
          <w:sz w:val="22"/>
          <w:szCs w:val="22"/>
        </w:rPr>
      </w:pPr>
    </w:p>
    <w:p w14:paraId="4042259C" w14:textId="3C644AC4" w:rsidR="00BF2BA9" w:rsidRPr="00BF2BA9" w:rsidRDefault="00BF2BA9" w:rsidP="008C576D">
      <w:pPr>
        <w:spacing w:after="0"/>
        <w:ind w:firstLine="720"/>
        <w:jc w:val="both"/>
        <w:rPr>
          <w:rFonts w:ascii="Calisto MT" w:hAnsi="Calisto MT" w:cs="Times New Roman"/>
          <w:sz w:val="22"/>
          <w:szCs w:val="22"/>
        </w:rPr>
      </w:pPr>
      <w:r w:rsidRPr="00BF2BA9">
        <w:rPr>
          <w:rFonts w:ascii="Calisto MT" w:hAnsi="Calisto MT" w:cs="Times New Roman"/>
          <w:sz w:val="22"/>
          <w:szCs w:val="22"/>
        </w:rPr>
        <w:t>This research aims to develop a decision support system for assessing customer creditworthiness using the Analytical Hierarchy Process (AHP) and Simple Additive Weighting (SAW) methods. The system is designed to assist financial institutions in determining eligible customers for credit in a faster, more objective, and accurate manner. The study was conducted using 32 customer data evaluated based on four main criteria: age, income, occupation, and collateral. The weighting process was carried out using a full AHP approach with the Saaty scale, where income and collateral were assigned equal importance. The results show that the system successfully calculated the criteria weights with a consistency ratio (CR) of less than 0.1, indicating consistency. Furthermore, the generated weights were applied in the SAW method to rank customer alternatives. The findings demonstrate that the system can provide consistent and accurate recommendations regarding creditworthiness. Therefore, this system can support financial institutions, particularly in the small business sector, in making effective credit decisions.</w:t>
      </w:r>
    </w:p>
    <w:p w14:paraId="69A2FF7F" w14:textId="44A9AE22" w:rsidR="00BF2BA9" w:rsidRDefault="00BF2BA9" w:rsidP="00BF2BA9">
      <w:pPr>
        <w:spacing w:after="0"/>
        <w:jc w:val="both"/>
        <w:rPr>
          <w:rFonts w:ascii="Calisto MT" w:hAnsi="Calisto MT" w:cs="Times New Roman"/>
          <w:sz w:val="22"/>
          <w:szCs w:val="22"/>
        </w:rPr>
      </w:pPr>
      <w:r w:rsidRPr="008C576D">
        <w:rPr>
          <w:rFonts w:ascii="Calisto MT" w:hAnsi="Calisto MT" w:cs="Times New Roman"/>
          <w:b/>
          <w:bCs/>
          <w:sz w:val="22"/>
          <w:szCs w:val="22"/>
        </w:rPr>
        <w:t>Keywords</w:t>
      </w:r>
      <w:r w:rsidRPr="00BF2BA9">
        <w:rPr>
          <w:rFonts w:ascii="Calisto MT" w:hAnsi="Calisto MT" w:cs="Times New Roman"/>
          <w:sz w:val="22"/>
          <w:szCs w:val="22"/>
        </w:rPr>
        <w:t>: AHP, Credit, Decision Support System, SAW, Small Business</w:t>
      </w:r>
    </w:p>
    <w:p w14:paraId="689CAC07" w14:textId="4C19BD7D" w:rsidR="00F03817" w:rsidRPr="00745ED6" w:rsidRDefault="00F03817" w:rsidP="00FD007C">
      <w:pPr>
        <w:spacing w:after="0" w:line="240" w:lineRule="auto"/>
        <w:jc w:val="both"/>
        <w:rPr>
          <w:rFonts w:ascii="Calisto MT" w:hAnsi="Calisto MT" w:cs="Times New Roman"/>
          <w:b/>
          <w:bCs/>
          <w:sz w:val="22"/>
          <w:szCs w:val="22"/>
          <w:lang w:val="fi-FI"/>
        </w:rPr>
      </w:pPr>
      <w:r w:rsidRPr="00745ED6">
        <w:rPr>
          <w:rFonts w:ascii="Calisto MT" w:hAnsi="Calisto MT" w:cs="Times New Roman"/>
          <w:b/>
          <w:bCs/>
          <w:sz w:val="22"/>
          <w:szCs w:val="22"/>
          <w:lang w:val="fi-FI"/>
        </w:rPr>
        <w:lastRenderedPageBreak/>
        <w:t>Pendahuluan</w:t>
      </w:r>
    </w:p>
    <w:p w14:paraId="6174E60C" w14:textId="77777777" w:rsidR="00F03817" w:rsidRPr="00745ED6" w:rsidRDefault="00F03817" w:rsidP="00FD007C">
      <w:pPr>
        <w:spacing w:after="0" w:line="240" w:lineRule="auto"/>
        <w:jc w:val="both"/>
        <w:rPr>
          <w:rFonts w:ascii="Calisto MT" w:hAnsi="Calisto MT" w:cs="Times New Roman"/>
          <w:b/>
          <w:bCs/>
          <w:sz w:val="22"/>
          <w:szCs w:val="22"/>
          <w:lang w:val="fi-FI"/>
        </w:rPr>
      </w:pPr>
    </w:p>
    <w:p w14:paraId="16A62CF8" w14:textId="7A6967A7" w:rsidR="00F03817" w:rsidRPr="00F03817" w:rsidRDefault="00F03817" w:rsidP="00FD007C">
      <w:pPr>
        <w:spacing w:after="0" w:line="240" w:lineRule="auto"/>
        <w:ind w:firstLine="720"/>
        <w:jc w:val="both"/>
        <w:rPr>
          <w:rFonts w:ascii="Calisto MT" w:hAnsi="Calisto MT" w:cs="Times New Roman"/>
          <w:sz w:val="22"/>
          <w:szCs w:val="22"/>
          <w:lang w:val="fi-FI"/>
        </w:rPr>
      </w:pPr>
      <w:r w:rsidRPr="00F03817">
        <w:rPr>
          <w:rFonts w:ascii="Calisto MT" w:hAnsi="Calisto MT" w:cs="Times New Roman"/>
          <w:sz w:val="22"/>
          <w:szCs w:val="22"/>
          <w:lang w:val="fi-FI"/>
        </w:rPr>
        <w:t>Pemberian kredit merupakan salah satu layanan penting dalam lembaga keuangan, baik pada bank maupun koperasi simpan pinjam. Melalui fasilitas ini, masyarakat dapat memperoleh akses modal untuk usaha ataupun memenuhi kebutuhan lainnya. Namun, proses penilaian kelayakan kredit tidaklah sederhana. Setiap pengajuan harus dianalisis dengan cermat agar lembaga keuangan tidak salah dalam memberikan pinjaman, karena risiko kredit macet dapat merugikan kedua belah pihak. Selama ini, proses analisis biasanya dilakukan secara manual dengan memperhatikan faktor-faktor seperti usia, pendapatan, jenis pekerjaan, serta jaminan yang dimiliki calon nasabah. Cara ini memerlukan waktu, tenaga, dan terkadang masih dipengaruhi oleh subjektivitas petugas.</w:t>
      </w:r>
      <w:r w:rsidR="009A1CBE">
        <w:rPr>
          <w:rFonts w:ascii="Calisto MT" w:hAnsi="Calisto MT" w:cs="Times New Roman"/>
          <w:sz w:val="22"/>
          <w:szCs w:val="22"/>
          <w:lang w:val="fi-FI"/>
        </w:rPr>
        <w:fldChar w:fldCharType="begin" w:fldLock="1"/>
      </w:r>
      <w:r w:rsidR="009A1CBE">
        <w:rPr>
          <w:rFonts w:ascii="Calisto MT" w:hAnsi="Calisto MT" w:cs="Times New Roman"/>
          <w:sz w:val="22"/>
          <w:szCs w:val="22"/>
          <w:lang w:val="fi-FI"/>
        </w:rPr>
        <w:instrText>ADDIN CSL_CITATION {"citationItems":[{"id":"ITEM-1","itemData":{"ISSN":"2338-5197","abstract":"ABSTRAK Kredit adalah pemberian pinjaman oleh pihak lain yang akan dikembalikan pada suatu masa tertentu dengan jumlah bunga, imbalan atau pembagian hasil atau yang diterima sekarang akan dikembalikan pada masa yang akan datang. Berdasarkan penelitian SUTANTO, Noengky Anastasia Onik Djohan (2005), yaitu Bank sebelum menyalurkan dana melalui pembiayaan pada nasabah, pihak Bank terlebih dahulu melakukan penilaian nasabah (analisis kredit) untuk mengetahui layak atau tidaknya nasabah tersebut menerima kredit. Dalam penentuan kelayakan pemberian kredit kepada calon debitur terdapat beberapa kriteria yang menjadi penilaian. Penilaian ini berdasarkan analisis kualitatif yakni analisis 5C (character, capital, capacity, collateral, condition of economy). Untuk memudahkan dalam penentuan kelayakan kredit maka dibuat sebuah model sistem pendukung keputusan penilaian kelayakan kredit. Langkah pengembangan aplikasi diawali dengan analisis kebutuhan sistem yaitu analisis input, proses, dan output, kemudian dilakukan perancangan sistem yang berupa desain pemodelan data dan pemodelan proses. Perancangan sistem diimplementasikan ke dalam bahasa pemrograman Visual Basic 6.0 dan menggunakan Ms Access sebagai database. Langkah terakhir adalah pengujian sistem dengan black box test dan alpha test. Dari penelitian yang telah dilakukan maka dihasilkan sebuah perangkat lunak model sistem pendukung keputusan penilaian kelayakan pemberian kredit untuk pemberi keputusan atau analisis kredit. Informasi yang dihasilkan","author":[{"dropping-particle":"","family":"Soepomo","given":"Prof","non-dropping-particle":"","parse-names":false,"suffix":""}],"container-title":"JSTIE (Jurnal Sarjana Teknik Informatika) (E-Journal)","id":"ITEM-1","issue":"1","issued":{"date-parts":[["2013"]]},"page":"248-258","title":"Model Sistem Pendukung Keputusan Penilaian Kelayakan Pemberian Kredit","type":"article-journal","volume":"1"},"uris":["http://www.mendeley.com/documents/?uuid=2b1c81d9-b332-4574-b0b6-0d9510852a3d"]}],"mendeley":{"formattedCitation":"(Soepomo, 2013)","plainTextFormattedCitation":"(Soepomo, 2013)","previouslyFormattedCitation":"(Soepomo, 2013)"},"properties":{"noteIndex":0},"schema":"https://github.com/citation-style-language/schema/raw/master/csl-citation.json"}</w:instrText>
      </w:r>
      <w:r w:rsidR="009A1CBE">
        <w:rPr>
          <w:rFonts w:ascii="Calisto MT" w:hAnsi="Calisto MT" w:cs="Times New Roman"/>
          <w:sz w:val="22"/>
          <w:szCs w:val="22"/>
          <w:lang w:val="fi-FI"/>
        </w:rPr>
        <w:fldChar w:fldCharType="separate"/>
      </w:r>
      <w:r w:rsidR="009A1CBE" w:rsidRPr="009A1CBE">
        <w:rPr>
          <w:rFonts w:ascii="Calisto MT" w:hAnsi="Calisto MT" w:cs="Times New Roman"/>
          <w:noProof/>
          <w:sz w:val="22"/>
          <w:szCs w:val="22"/>
          <w:lang w:val="fi-FI"/>
        </w:rPr>
        <w:t>(Soepomo, 2013)</w:t>
      </w:r>
      <w:r w:rsidR="009A1CBE">
        <w:rPr>
          <w:rFonts w:ascii="Calisto MT" w:hAnsi="Calisto MT" w:cs="Times New Roman"/>
          <w:sz w:val="22"/>
          <w:szCs w:val="22"/>
          <w:lang w:val="fi-FI"/>
        </w:rPr>
        <w:fldChar w:fldCharType="end"/>
      </w:r>
    </w:p>
    <w:p w14:paraId="2D3C30A3" w14:textId="13171D05" w:rsidR="00F03817" w:rsidRPr="00F03817" w:rsidRDefault="00F03817" w:rsidP="00FD007C">
      <w:pPr>
        <w:spacing w:after="0" w:line="240" w:lineRule="auto"/>
        <w:ind w:firstLine="720"/>
        <w:jc w:val="both"/>
        <w:rPr>
          <w:rFonts w:ascii="Calisto MT" w:hAnsi="Calisto MT" w:cs="Times New Roman"/>
          <w:sz w:val="22"/>
          <w:szCs w:val="22"/>
          <w:lang w:val="fi-FI"/>
        </w:rPr>
      </w:pPr>
      <w:r w:rsidRPr="00F03817">
        <w:rPr>
          <w:rFonts w:ascii="Calisto MT" w:hAnsi="Calisto MT" w:cs="Times New Roman"/>
          <w:sz w:val="22"/>
          <w:szCs w:val="22"/>
          <w:lang w:val="fi-FI"/>
        </w:rPr>
        <w:t>Seiring perkembangan teknologi, kebutuhan akan sistem yang mampu mendukung pengambilan keputusan menjadi semakin penting. Sistem Pendukung Keputusan (SPK) hadir sebagai salah satu solusi yang dapat membantu dalam proses penilaian kredit. SPK memungkinkan data nasabah dianalisis lebih terstruktur dengan menggunakan metode tertentu, sehingga hasilnya lebih objektif dan dapat dipertanggungjawabkan. Pada penelitian ini, metode Analytical Hierarchy Process (AHP) digunakan untuk menentukan bobot dari setiap kriteria melalui perbandingan berpasangan, sementara metode Simple Additive Weighting (SAW) digunakan untuk melakukan perankingan terhadap alternatif nasabah.</w:t>
      </w:r>
      <w:r w:rsidR="009A1CBE">
        <w:rPr>
          <w:rFonts w:ascii="Calisto MT" w:hAnsi="Calisto MT" w:cs="Times New Roman"/>
          <w:sz w:val="22"/>
          <w:szCs w:val="22"/>
          <w:lang w:val="fi-FI"/>
        </w:rPr>
        <w:fldChar w:fldCharType="begin" w:fldLock="1"/>
      </w:r>
      <w:r w:rsidR="009A1CBE">
        <w:rPr>
          <w:rFonts w:ascii="Calisto MT" w:hAnsi="Calisto MT" w:cs="Times New Roman"/>
          <w:sz w:val="22"/>
          <w:szCs w:val="22"/>
          <w:lang w:val="fi-FI"/>
        </w:rPr>
        <w:instrText>ADDIN CSL_CITATION {"citationItems":[{"id":"ITEM-1","itemData":{"DOI":"10.34010/jamika.v11i2.4936","ISSN":"2088-4125","abstract":"Abstrak\r Produk layanan yang diberikan oleh pihak bank diantaranya ialah kredit. Namun, ketidakakuratan analisis pemberian kredit dapat menyebabkan terjadinya kredit macet. Maka dari itu perlu diterapkan sistem pendukung keputusan terutama pada KSU DARMA Cabang Srono, Kabupaten Banyuwangi yang proses analisisnya masih manual. Pembangunan sistem tersebut memakai bahasa pemograman PHP dan MySQL yang dijadikan basis data  dan mengombinasikan metode AHP dan SAW. Kombinasi metode ini lebih baik daripada metode AHP atau SAW. Sistem dikembangkan dengan mengimplementasikan metode waterfall. Setelah sistem berhasil dibangun, dilakukan empat pengujian yaitu pengujian akurasi yang menghasilkan tingkat keakuratan 100%, pengujian black box testing yang menghasilkan sistem baik secara fungsional, pengujian white box testing menghasilkan sistem baik secara alur dan logika program, serta pengujian respon pengguna menghasilkan respon pengguna sangat baik terhadap sistem yang telah dibangun.\r Kata kunci: Sistem Pendukung Keputusan, Kredit, Web, Analytical Hierarchy Process, Simple Additive Weighting\r  \r  \r Abstract\r The service products provided by the bank include the credit. However, inaccurate analysis of credit disbursement can lead to bad credit. Therefore it is necessary to apply a decision support system, especially in the KSU DARMA Srono Branch, Banyuwangi Regency, where the analysis process is still manual. The system development uses the programming language PHP and MySQL which is used as a database and combines the AHP and SAW methods. This combination of methods is better than the AHP or SAW method. The system is developed by implementing the waterfall method. After the system was successfully built, four tests were carried out, namely accuracy testing which resulted in 100% accuracy, black-box testing which resulted in a functionally good system, white box testing producing a system both inflow and program logic, and testing user responses which resulted in very user responses good against the system that has been built.\r Keywords: Decision Support System, Credit, Web, Analytical Hierarchy Process, Simple Additive Weighting","author":[{"dropping-particle":"","family":"Riyanto","given":"Rifki Diva","non-dropping-particle":"","parse-names":false,"suffix":""},{"dropping-particle":"","family":"Yunus","given":"Mahmuddin","non-dropping-particle":"","parse-names":false,"suffix":""}],"container-title":"Jurnal Manajemen Informatika (JAMIKA)","id":"ITEM-1","issue":"2","issued":{"date-parts":[["2021"]]},"page":"102-117","title":"Sistem Pendukung Keputusan Pemberian Kredit Berbasis Web Menggunakan Kombinasi Metode Analytical Hierarchy Process (AHP) dan Simple Additive Weighting (SAW)","type":"article-journal","volume":"11"},"uris":["http://www.mendeley.com/documents/?uuid=6c668f89-4015-4e69-bf0f-dcda13962db0"]}],"mendeley":{"formattedCitation":"(Riyanto &amp; Yunus, 2021)","plainTextFormattedCitation":"(Riyanto &amp; Yunus, 2021)","previouslyFormattedCitation":"(Riyanto &amp; Yunus, 2021)"},"properties":{"noteIndex":0},"schema":"https://github.com/citation-style-language/schema/raw/master/csl-citation.json"}</w:instrText>
      </w:r>
      <w:r w:rsidR="009A1CBE">
        <w:rPr>
          <w:rFonts w:ascii="Calisto MT" w:hAnsi="Calisto MT" w:cs="Times New Roman"/>
          <w:sz w:val="22"/>
          <w:szCs w:val="22"/>
          <w:lang w:val="fi-FI"/>
        </w:rPr>
        <w:fldChar w:fldCharType="separate"/>
      </w:r>
      <w:r w:rsidR="009A1CBE" w:rsidRPr="009A1CBE">
        <w:rPr>
          <w:rFonts w:ascii="Calisto MT" w:hAnsi="Calisto MT" w:cs="Times New Roman"/>
          <w:noProof/>
          <w:sz w:val="22"/>
          <w:szCs w:val="22"/>
          <w:lang w:val="fi-FI"/>
        </w:rPr>
        <w:t>(Riyanto &amp; Yunus, 2021)</w:t>
      </w:r>
      <w:r w:rsidR="009A1CBE">
        <w:rPr>
          <w:rFonts w:ascii="Calisto MT" w:hAnsi="Calisto MT" w:cs="Times New Roman"/>
          <w:sz w:val="22"/>
          <w:szCs w:val="22"/>
          <w:lang w:val="fi-FI"/>
        </w:rPr>
        <w:fldChar w:fldCharType="end"/>
      </w:r>
    </w:p>
    <w:p w14:paraId="4062FB19" w14:textId="77777777" w:rsidR="00F03817" w:rsidRPr="00F03817" w:rsidRDefault="00F03817" w:rsidP="00FD007C">
      <w:pPr>
        <w:spacing w:after="0" w:line="240" w:lineRule="auto"/>
        <w:ind w:firstLine="720"/>
        <w:jc w:val="both"/>
        <w:rPr>
          <w:rFonts w:ascii="Calisto MT" w:hAnsi="Calisto MT" w:cs="Times New Roman"/>
          <w:sz w:val="22"/>
          <w:szCs w:val="22"/>
          <w:lang w:val="fi-FI"/>
        </w:rPr>
      </w:pPr>
      <w:r w:rsidRPr="00F03817">
        <w:rPr>
          <w:rFonts w:ascii="Calisto MT" w:hAnsi="Calisto MT" w:cs="Times New Roman"/>
          <w:sz w:val="22"/>
          <w:szCs w:val="22"/>
          <w:lang w:val="fi-FI"/>
        </w:rPr>
        <w:t>Berdasarkan latar belakang tersebut, rumusan masalah dalam penelitian ini adalah bagaimana membangun sebuah sistem yang mampu menilai kelayakan kredit nasabah dengan memanfaatkan kombinasi metode AHP dan SAW. Tujuan penelitian adalah menghasilkan aplikasi yang dapat membantu lembaga keuangan dalam menentukan keputusan kredit dengan lebih cepat, objektif, dan akurat.</w:t>
      </w:r>
    </w:p>
    <w:p w14:paraId="69C22B0A" w14:textId="4CF5B898" w:rsidR="00F03817" w:rsidRDefault="00F03817" w:rsidP="00FD007C">
      <w:pPr>
        <w:spacing w:after="0" w:line="240" w:lineRule="auto"/>
        <w:ind w:firstLine="720"/>
        <w:jc w:val="both"/>
        <w:rPr>
          <w:rFonts w:ascii="Calisto MT" w:hAnsi="Calisto MT" w:cs="Times New Roman"/>
          <w:sz w:val="22"/>
          <w:szCs w:val="22"/>
          <w:lang w:val="fi-FI"/>
        </w:rPr>
      </w:pPr>
      <w:r w:rsidRPr="00F03817">
        <w:rPr>
          <w:rFonts w:ascii="Calisto MT" w:hAnsi="Calisto MT" w:cs="Times New Roman"/>
          <w:sz w:val="22"/>
          <w:szCs w:val="22"/>
          <w:lang w:val="fi-FI"/>
        </w:rPr>
        <w:t>Secara teoritis, penelitian ini diharapkan dapat memperkaya literatur mengenai penerapan metode AHP dan SAW pada sistem pendukung keputusan, khususnya dalam konteks penilaian kelayakan kredit. Secara praktis, sistem yang dibangun diharapkan dapat digunakan sebagai alat bantu bagi koperasi maupun lembaga keuangan lainnya untuk mempercepat proses analisis kredit serta meminimalkan risiko kesalahan dalam pengambilan keputusan.</w:t>
      </w:r>
    </w:p>
    <w:p w14:paraId="1222ED15" w14:textId="77777777" w:rsidR="00701F8D" w:rsidRDefault="00701F8D" w:rsidP="00701F8D">
      <w:pPr>
        <w:spacing w:after="0" w:line="240" w:lineRule="auto"/>
        <w:jc w:val="both"/>
        <w:rPr>
          <w:rFonts w:ascii="Calisto MT" w:hAnsi="Calisto MT" w:cs="Times New Roman"/>
          <w:sz w:val="22"/>
          <w:szCs w:val="22"/>
          <w:lang w:val="fi-FI"/>
        </w:rPr>
      </w:pPr>
    </w:p>
    <w:p w14:paraId="22683340" w14:textId="48796911" w:rsidR="00701F8D" w:rsidRDefault="00701F8D" w:rsidP="00701F8D">
      <w:pPr>
        <w:spacing w:after="0" w:line="240" w:lineRule="auto"/>
        <w:jc w:val="both"/>
        <w:rPr>
          <w:rFonts w:ascii="Calisto MT" w:hAnsi="Calisto MT" w:cs="Times New Roman"/>
          <w:b/>
          <w:bCs/>
          <w:sz w:val="22"/>
          <w:szCs w:val="22"/>
          <w:lang w:val="fi-FI"/>
        </w:rPr>
      </w:pPr>
      <w:r w:rsidRPr="00701F8D">
        <w:rPr>
          <w:rFonts w:ascii="Calisto MT" w:hAnsi="Calisto MT" w:cs="Times New Roman"/>
          <w:b/>
          <w:bCs/>
          <w:sz w:val="22"/>
          <w:szCs w:val="22"/>
          <w:lang w:val="fi-FI"/>
        </w:rPr>
        <w:t>Landasan Teori</w:t>
      </w:r>
    </w:p>
    <w:p w14:paraId="1BBE51D0" w14:textId="77777777" w:rsidR="00701F8D" w:rsidRDefault="00701F8D" w:rsidP="00701F8D">
      <w:pPr>
        <w:spacing w:after="0" w:line="240" w:lineRule="auto"/>
        <w:jc w:val="both"/>
        <w:rPr>
          <w:rFonts w:ascii="Calisto MT" w:hAnsi="Calisto MT" w:cs="Times New Roman"/>
          <w:b/>
          <w:bCs/>
          <w:sz w:val="22"/>
          <w:szCs w:val="22"/>
          <w:lang w:val="fi-FI"/>
        </w:rPr>
      </w:pPr>
    </w:p>
    <w:p w14:paraId="2A616F18" w14:textId="7E1A91ED" w:rsidR="00A6004A" w:rsidRPr="00A6004A" w:rsidRDefault="00A6004A" w:rsidP="001E57FE">
      <w:pPr>
        <w:pStyle w:val="ListParagraph"/>
        <w:numPr>
          <w:ilvl w:val="0"/>
          <w:numId w:val="1"/>
        </w:numPr>
        <w:spacing w:after="0" w:line="240" w:lineRule="auto"/>
        <w:ind w:left="284" w:hanging="284"/>
        <w:jc w:val="both"/>
        <w:rPr>
          <w:rFonts w:ascii="Calisto MT" w:hAnsi="Calisto MT" w:cs="Times New Roman"/>
          <w:b/>
          <w:bCs/>
          <w:sz w:val="22"/>
          <w:szCs w:val="22"/>
          <w:lang w:val="fi-FI"/>
        </w:rPr>
      </w:pPr>
      <w:r>
        <w:rPr>
          <w:rFonts w:ascii="Calisto MT" w:hAnsi="Calisto MT" w:cs="Times New Roman"/>
          <w:b/>
          <w:bCs/>
          <w:sz w:val="22"/>
          <w:szCs w:val="22"/>
          <w:lang w:val="fi-FI"/>
        </w:rPr>
        <w:t>Usaha Kecil</w:t>
      </w:r>
    </w:p>
    <w:p w14:paraId="657DC8F5" w14:textId="77777777" w:rsidR="00701F8D" w:rsidRPr="00701F8D" w:rsidRDefault="00701F8D" w:rsidP="00701F8D">
      <w:pPr>
        <w:spacing w:after="0" w:line="240" w:lineRule="auto"/>
        <w:ind w:firstLine="720"/>
        <w:jc w:val="both"/>
        <w:rPr>
          <w:rFonts w:ascii="Calisto MT" w:hAnsi="Calisto MT" w:cs="Times New Roman"/>
          <w:sz w:val="22"/>
          <w:szCs w:val="22"/>
          <w:lang w:val="fi-FI"/>
        </w:rPr>
      </w:pPr>
      <w:r w:rsidRPr="00701F8D">
        <w:rPr>
          <w:rFonts w:ascii="Calisto MT" w:hAnsi="Calisto MT" w:cs="Times New Roman"/>
          <w:sz w:val="22"/>
          <w:szCs w:val="22"/>
          <w:lang w:val="fi-FI"/>
        </w:rPr>
        <w:t>Usaha kecil merupakan salah satu tulang punggung perekonomian Indonesia. Kontribusinya terlihat dari perannya dalam membuka lapangan kerja, menyerap tenaga kerja lokal, hingga mendorong pertumbuhan ekonomi daerah. Namun, sebagian besar pelaku usaha kecil sering menghadapi masalah klasik yaitu keterbatasan modal. Kondisi ini membuat mereka sulit berkembang, bahkan sekadar menjaga kelangsungan usahanya. Oleh karena itu, akses terhadap kredit atau pinjaman dari lembaga keuangan menjadi hal yang sangat penting bagi keberlanjutan usaha kecil.</w:t>
      </w:r>
    </w:p>
    <w:p w14:paraId="1F00A53A" w14:textId="226B0C9B" w:rsidR="00701F8D" w:rsidRPr="00701F8D" w:rsidRDefault="00701F8D" w:rsidP="00701F8D">
      <w:pPr>
        <w:spacing w:after="0" w:line="240" w:lineRule="auto"/>
        <w:ind w:firstLine="720"/>
        <w:jc w:val="both"/>
        <w:rPr>
          <w:rFonts w:ascii="Calisto MT" w:hAnsi="Calisto MT" w:cs="Times New Roman"/>
          <w:sz w:val="22"/>
          <w:szCs w:val="22"/>
          <w:lang w:val="fi-FI"/>
        </w:rPr>
      </w:pPr>
      <w:r w:rsidRPr="00701F8D">
        <w:rPr>
          <w:rFonts w:ascii="Calisto MT" w:hAnsi="Calisto MT" w:cs="Times New Roman"/>
          <w:sz w:val="22"/>
          <w:szCs w:val="22"/>
          <w:lang w:val="fi-FI"/>
        </w:rPr>
        <w:t>Kredit usaha kecil pada dasarnya adalah fasilitas pembiayaan yang diberikan oleh lembaga keuangan kepada pelaku usaha skala kecil dengan tujuan membantu permodalan usaha. Kredit ini bisa digunakan untuk berbagai kebutuhan, mulai dari menambah modal kerja, memperluas usaha, sampai membeli peralatan produksi. Dalam praktiknya, lembaga keuangan tentu harus menilai terlebih dahulu apakah calon debitur layak menerima kredit atau tidak. Penilaian ini penting karena kredit yang disalurkan mengandung risiko gagal bayar, sehingga dibutuhkan analisis yang cermat sebelum keputusan diberikan</w:t>
      </w:r>
      <w:r w:rsidR="009A1CBE">
        <w:rPr>
          <w:rFonts w:ascii="Calisto MT" w:hAnsi="Calisto MT" w:cs="Times New Roman"/>
          <w:sz w:val="22"/>
          <w:szCs w:val="22"/>
          <w:lang w:val="fi-FI"/>
        </w:rPr>
        <w:t xml:space="preserve">. </w:t>
      </w:r>
      <w:r w:rsidR="009A1CBE">
        <w:rPr>
          <w:rFonts w:ascii="Calisto MT" w:hAnsi="Calisto MT" w:cs="Times New Roman"/>
          <w:sz w:val="22"/>
          <w:szCs w:val="22"/>
          <w:lang w:val="fi-FI"/>
        </w:rPr>
        <w:fldChar w:fldCharType="begin" w:fldLock="1"/>
      </w:r>
      <w:r w:rsidR="001E57FE">
        <w:rPr>
          <w:rFonts w:ascii="Calisto MT" w:hAnsi="Calisto MT" w:cs="Times New Roman"/>
          <w:sz w:val="22"/>
          <w:szCs w:val="22"/>
          <w:lang w:val="fi-FI"/>
        </w:rPr>
        <w:instrText>ADDIN CSL_CITATION {"citationItems":[{"id":"ITEM-1","itemData":{"DOI":"10.1002/9780470061602.eqf09019","author":[{"dropping-particle":"","family":"Sabato","given":"Gabriele","non-dropping-particle":"","parse-names":false,"suffix":""}],"container-title":"Encyclopedia of Quantitative Finance","id":"ITEM-1","issued":{"date-parts":[["2010"]]},"title":"Credit Scoring","type":"article-journal"},"uris":["http://www.mendeley.com/documents/?uuid=6f80239a-d6f4-48cd-accf-20044c032d32"]}],"mendeley":{"formattedCitation":"(Sabato, 2010)","plainTextFormattedCitation":"(Sabato, 2010)","previouslyFormattedCitation":"(Sabato, 2010)"},"properties":{"noteIndex":0},"schema":"https://github.com/citation-style-language/schema/raw/master/csl-citation.json"}</w:instrText>
      </w:r>
      <w:r w:rsidR="009A1CBE">
        <w:rPr>
          <w:rFonts w:ascii="Calisto MT" w:hAnsi="Calisto MT" w:cs="Times New Roman"/>
          <w:sz w:val="22"/>
          <w:szCs w:val="22"/>
          <w:lang w:val="fi-FI"/>
        </w:rPr>
        <w:fldChar w:fldCharType="separate"/>
      </w:r>
      <w:r w:rsidR="009A1CBE" w:rsidRPr="009A1CBE">
        <w:rPr>
          <w:rFonts w:ascii="Calisto MT" w:hAnsi="Calisto MT" w:cs="Times New Roman"/>
          <w:noProof/>
          <w:sz w:val="22"/>
          <w:szCs w:val="22"/>
          <w:lang w:val="fi-FI"/>
        </w:rPr>
        <w:t>(Sabato, 2010)</w:t>
      </w:r>
      <w:r w:rsidR="009A1CBE">
        <w:rPr>
          <w:rFonts w:ascii="Calisto MT" w:hAnsi="Calisto MT" w:cs="Times New Roman"/>
          <w:sz w:val="22"/>
          <w:szCs w:val="22"/>
          <w:lang w:val="fi-FI"/>
        </w:rPr>
        <w:fldChar w:fldCharType="end"/>
      </w:r>
    </w:p>
    <w:p w14:paraId="0AFAAE92" w14:textId="646520D0" w:rsidR="00701F8D" w:rsidRPr="00701F8D" w:rsidRDefault="00701F8D" w:rsidP="00701F8D">
      <w:pPr>
        <w:spacing w:after="0" w:line="240" w:lineRule="auto"/>
        <w:ind w:firstLine="720"/>
        <w:jc w:val="both"/>
        <w:rPr>
          <w:rFonts w:ascii="Calisto MT" w:hAnsi="Calisto MT" w:cs="Times New Roman"/>
          <w:sz w:val="22"/>
          <w:szCs w:val="22"/>
          <w:lang w:val="fi-FI"/>
        </w:rPr>
      </w:pPr>
      <w:r w:rsidRPr="00701F8D">
        <w:rPr>
          <w:rFonts w:ascii="Calisto MT" w:hAnsi="Calisto MT" w:cs="Times New Roman"/>
          <w:sz w:val="22"/>
          <w:szCs w:val="22"/>
          <w:lang w:val="fi-FI"/>
        </w:rPr>
        <w:t>Beberapa faktor umum yang digunakan dalam menilai kelayakan nasabah antara lain usia, pendapatan, jenis pekerjaan, serta jaminan yang dapat diberikan. Faktor-faktor tersebut menjadi indikator yang menunjukkan kemampuan calon nasabah dalam memenuhi kewajibannya. Misalnya, pendapatan yang stabil menunjukkan adanya kemampuan bayar, sementara keberadaan jaminan memberi rasa aman bagi lembaga keuangan apabila terjadi gagal bayar.</w:t>
      </w:r>
      <w:r w:rsidR="001E57FE">
        <w:rPr>
          <w:rFonts w:ascii="Calisto MT" w:hAnsi="Calisto MT" w:cs="Times New Roman"/>
          <w:sz w:val="22"/>
          <w:szCs w:val="22"/>
          <w:lang w:val="fi-FI"/>
        </w:rPr>
        <w:fldChar w:fldCharType="begin" w:fldLock="1"/>
      </w:r>
      <w:r w:rsidR="001E57FE">
        <w:rPr>
          <w:rFonts w:ascii="Calisto MT" w:hAnsi="Calisto MT" w:cs="Times New Roman"/>
          <w:sz w:val="22"/>
          <w:szCs w:val="22"/>
          <w:lang w:val="fi-FI"/>
        </w:rPr>
        <w:instrText>ADDIN CSL_CITATION {"citationItems":[{"id":"ITEM-1","itemData":{"ISBN":"9786025272073","abstract":"Manajemen risiko adalah serangkaian metodologi dan prosedur yang digunakan untuk mengidentifikasi, mengukur, memantau, dan mengendalikan risiko yang timbul dari seluruh kegiatan usaha bank. Risiko Kredit adalah Risiko akibat kegagalan nasabah atau pihak lain dalam memenuhi kewajiban kepada Bank sesuai dengan perjanjian yang disepakati, termasuk Risiko Kredit akibat kegagalan debitur, Risiko konsentrasi kredit, counterparty credit risk, dan settlement risk. Penelitian ini menggunakan pendekatan kualitatif yang bersifat analisis induktif yaitu mengumpulkan, menyusun dan mendeskripsikan berbagai dokumen, data, dan informasi yang actual.","author":[{"dropping-particle":"","family":"Sari","given":"Irna Meutia","non-dropping-particle":"","parse-names":false,"suffix":""},{"dropping-particle":"","family":"Siregar","given":"Saparuddin","non-dropping-particle":"","parse-names":false,"suffix":""},{"dropping-particle":"","family":"Harahap","given":"Isnaini","non-dropping-particle":"","parse-names":false,"suffix":""}],"container-title":"Seminar Nasional Teknologi Komputer &amp; Sains (SAINTEKS) 2020","id":"ITEM-1","issue":"1","issued":{"date-parts":[["2020"]]},"page":"553-557","title":"Manajemen Risiko Kredit bagi Bank Umum","type":"article-journal","volume":"1"},"uris":["http://www.mendeley.com/documents/?uuid=df98acde-f69b-4ca1-bd9a-9fce251db7b5"]}],"mendeley":{"formattedCitation":"(Sari et al., 2020)","plainTextFormattedCitation":"(Sari et al., 2020)","previouslyFormattedCitation":"(Sari et al., 2020)"},"properties":{"noteIndex":0},"schema":"https://github.com/citation-style-language/schema/raw/master/csl-citation.json"}</w:instrText>
      </w:r>
      <w:r w:rsidR="001E57FE">
        <w:rPr>
          <w:rFonts w:ascii="Calisto MT" w:hAnsi="Calisto MT" w:cs="Times New Roman"/>
          <w:sz w:val="22"/>
          <w:szCs w:val="22"/>
          <w:lang w:val="fi-FI"/>
        </w:rPr>
        <w:fldChar w:fldCharType="separate"/>
      </w:r>
      <w:r w:rsidR="001E57FE" w:rsidRPr="001E57FE">
        <w:rPr>
          <w:rFonts w:ascii="Calisto MT" w:hAnsi="Calisto MT" w:cs="Times New Roman"/>
          <w:noProof/>
          <w:sz w:val="22"/>
          <w:szCs w:val="22"/>
          <w:lang w:val="fi-FI"/>
        </w:rPr>
        <w:t>(Sari et al., 2020)</w:t>
      </w:r>
      <w:r w:rsidR="001E57FE">
        <w:rPr>
          <w:rFonts w:ascii="Calisto MT" w:hAnsi="Calisto MT" w:cs="Times New Roman"/>
          <w:sz w:val="22"/>
          <w:szCs w:val="22"/>
          <w:lang w:val="fi-FI"/>
        </w:rPr>
        <w:fldChar w:fldCharType="end"/>
      </w:r>
    </w:p>
    <w:p w14:paraId="4E07C4D2" w14:textId="77777777" w:rsidR="00701F8D" w:rsidRPr="00701F8D" w:rsidRDefault="00701F8D" w:rsidP="00701F8D">
      <w:pPr>
        <w:spacing w:after="0" w:line="240" w:lineRule="auto"/>
        <w:ind w:firstLine="720"/>
        <w:jc w:val="both"/>
        <w:rPr>
          <w:rFonts w:ascii="Calisto MT" w:hAnsi="Calisto MT" w:cs="Times New Roman"/>
          <w:sz w:val="22"/>
          <w:szCs w:val="22"/>
          <w:lang w:val="fi-FI"/>
        </w:rPr>
      </w:pPr>
    </w:p>
    <w:p w14:paraId="1B168575" w14:textId="77777777" w:rsidR="00701F8D" w:rsidRPr="00701F8D" w:rsidRDefault="00701F8D" w:rsidP="00701F8D">
      <w:pPr>
        <w:spacing w:after="0" w:line="240" w:lineRule="auto"/>
        <w:ind w:firstLine="720"/>
        <w:jc w:val="both"/>
        <w:rPr>
          <w:rFonts w:ascii="Calisto MT" w:hAnsi="Calisto MT" w:cs="Times New Roman"/>
          <w:sz w:val="22"/>
          <w:szCs w:val="22"/>
          <w:lang w:val="fi-FI"/>
        </w:rPr>
      </w:pPr>
      <w:r w:rsidRPr="00701F8D">
        <w:rPr>
          <w:rFonts w:ascii="Calisto MT" w:hAnsi="Calisto MT" w:cs="Times New Roman"/>
          <w:sz w:val="22"/>
          <w:szCs w:val="22"/>
          <w:lang w:val="fi-FI"/>
        </w:rPr>
        <w:t>Selain manfaat finansial, kredit usaha kecil juga memiliki dampak sosial yang cukup besar. Dengan adanya akses pembiayaan, pelaku usaha kecil dapat meningkatkan kapasitas produksi, memperluas jaringan pemasaran, serta menciptakan lapangan kerja baru. Dampak positif ini pada akhirnya juga berkontribusi pada pengentasan kemiskinan dan peningkatan kesejahteraan masyarakat. Karena itu, penyaluran kredit yang tepat sasaran tidak hanya bermanfaat bagi pelaku usaha, tetapi juga berkontribusi pada pembangunan ekonomi secara keseluruhan.</w:t>
      </w:r>
    </w:p>
    <w:p w14:paraId="3AE7B88A" w14:textId="0A3B1413" w:rsidR="00701F8D" w:rsidRDefault="00701F8D" w:rsidP="00701F8D">
      <w:pPr>
        <w:spacing w:after="0" w:line="240" w:lineRule="auto"/>
        <w:ind w:firstLine="720"/>
        <w:jc w:val="both"/>
        <w:rPr>
          <w:rFonts w:ascii="Calisto MT" w:hAnsi="Calisto MT" w:cs="Times New Roman"/>
          <w:sz w:val="22"/>
          <w:szCs w:val="22"/>
          <w:lang w:val="fi-FI"/>
        </w:rPr>
      </w:pPr>
      <w:r w:rsidRPr="00701F8D">
        <w:rPr>
          <w:rFonts w:ascii="Calisto MT" w:hAnsi="Calisto MT" w:cs="Times New Roman"/>
          <w:sz w:val="22"/>
          <w:szCs w:val="22"/>
          <w:lang w:val="fi-FI"/>
        </w:rPr>
        <w:t>Namun, kenyataannya masih banyak lembaga keuangan kecil atau koperasi yang menilai kelayakan kredit secara manual. Cara ini rawan bias, memakan waktu, dan hasilnya tidak selalu konsisten. Di sinilah pentingnya penerapan pendekatan sistematis dan berbasis teknologi, seperti Sistem Pendukung Keputusan (SPK), agar analisis kelayakan kredit bisa dilakukan lebih cepat, objektif, dan dapat dipertanggungjawabkan.</w:t>
      </w:r>
      <w:r w:rsidR="001E57FE">
        <w:rPr>
          <w:rFonts w:ascii="Calisto MT" w:hAnsi="Calisto MT" w:cs="Times New Roman"/>
          <w:sz w:val="22"/>
          <w:szCs w:val="22"/>
          <w:lang w:val="fi-FI"/>
        </w:rPr>
        <w:fldChar w:fldCharType="begin" w:fldLock="1"/>
      </w:r>
      <w:r w:rsidR="003667C7">
        <w:rPr>
          <w:rFonts w:ascii="Calisto MT" w:hAnsi="Calisto MT" w:cs="Times New Roman"/>
          <w:sz w:val="22"/>
          <w:szCs w:val="22"/>
          <w:lang w:val="fi-FI"/>
        </w:rPr>
        <w:instrText>ADDIN CSL_CITATION {"citationItems":[{"id":"ITEM-1","itemData":{"abstract":"Abstract Usaha Mikro Kecil dan Menengah (UMKM) memiliki peran yang strategis dalam pembangunan perekonomian nasional, ketika terjadi krisis ekonomi pada tahun 1998 banyak perusahaan berskala besar mengalami stagnasi hingga berhenti aktivitasnya …","author":[{"dropping-particle":"","family":"Hana","given":"Choirul","non-dropping-particle":"","parse-names":false,"suffix":""},{"dropping-particle":"","family":"Supriyadi","given":"Stevanus Gatot","non-dropping-particle":"","parse-names":false,"suffix":""}],"container-title":"Journal Seminar Nasional Sistem Informasi","id":"ITEM-1","issue":"September","issued":{"date-parts":[["2019"]]},"page":"1634-1641","title":"Pengaruh Kualitas Pelayanan Dan Prosedur Kredit Terhadap Keputusan Kredit Modal Kerja Bagi Pelaku Umkm","type":"article-journal"},"uris":["http://www.mendeley.com/documents/?uuid=2e091c78-fa70-48af-8351-0f6047f28a79"]}],"mendeley":{"formattedCitation":"(Hana &amp; Supriyadi, 2019)","plainTextFormattedCitation":"(Hana &amp; Supriyadi, 2019)","previouslyFormattedCitation":"(Hana &amp; Supriyadi, 2019)"},"properties":{"noteIndex":0},"schema":"https://github.com/citation-style-language/schema/raw/master/csl-citation.json"}</w:instrText>
      </w:r>
      <w:r w:rsidR="001E57FE">
        <w:rPr>
          <w:rFonts w:ascii="Calisto MT" w:hAnsi="Calisto MT" w:cs="Times New Roman"/>
          <w:sz w:val="22"/>
          <w:szCs w:val="22"/>
          <w:lang w:val="fi-FI"/>
        </w:rPr>
        <w:fldChar w:fldCharType="separate"/>
      </w:r>
      <w:r w:rsidR="001E57FE" w:rsidRPr="001E57FE">
        <w:rPr>
          <w:rFonts w:ascii="Calisto MT" w:hAnsi="Calisto MT" w:cs="Times New Roman"/>
          <w:noProof/>
          <w:sz w:val="22"/>
          <w:szCs w:val="22"/>
          <w:lang w:val="fi-FI"/>
        </w:rPr>
        <w:t>(Hana &amp; Supriyadi, 2019)</w:t>
      </w:r>
      <w:r w:rsidR="001E57FE">
        <w:rPr>
          <w:rFonts w:ascii="Calisto MT" w:hAnsi="Calisto MT" w:cs="Times New Roman"/>
          <w:sz w:val="22"/>
          <w:szCs w:val="22"/>
          <w:lang w:val="fi-FI"/>
        </w:rPr>
        <w:fldChar w:fldCharType="end"/>
      </w:r>
    </w:p>
    <w:p w14:paraId="6488CBBF" w14:textId="77777777" w:rsidR="00745ED6" w:rsidRDefault="00745ED6" w:rsidP="00701F8D">
      <w:pPr>
        <w:spacing w:after="0" w:line="240" w:lineRule="auto"/>
        <w:ind w:firstLine="720"/>
        <w:jc w:val="both"/>
        <w:rPr>
          <w:rFonts w:ascii="Calisto MT" w:hAnsi="Calisto MT" w:cs="Times New Roman"/>
          <w:sz w:val="22"/>
          <w:szCs w:val="22"/>
          <w:lang w:val="fi-FI"/>
        </w:rPr>
      </w:pPr>
    </w:p>
    <w:p w14:paraId="046B4ED9" w14:textId="7C467B85" w:rsidR="00745ED6" w:rsidRDefault="00745ED6" w:rsidP="00745ED6">
      <w:pPr>
        <w:pStyle w:val="ListParagraph"/>
        <w:numPr>
          <w:ilvl w:val="0"/>
          <w:numId w:val="1"/>
        </w:numPr>
        <w:spacing w:after="0" w:line="240" w:lineRule="auto"/>
        <w:ind w:left="284" w:hanging="284"/>
        <w:jc w:val="both"/>
        <w:rPr>
          <w:rFonts w:ascii="Calisto MT" w:hAnsi="Calisto MT" w:cs="Times New Roman"/>
          <w:b/>
          <w:bCs/>
          <w:sz w:val="22"/>
          <w:szCs w:val="22"/>
          <w:lang w:val="fi-FI"/>
        </w:rPr>
      </w:pPr>
      <w:r w:rsidRPr="00745ED6">
        <w:rPr>
          <w:rFonts w:ascii="Calisto MT" w:hAnsi="Calisto MT" w:cs="Times New Roman"/>
          <w:b/>
          <w:bCs/>
          <w:sz w:val="22"/>
          <w:szCs w:val="22"/>
          <w:lang w:val="fi-FI"/>
        </w:rPr>
        <w:t>Sistem Pemilihan Keputusan</w:t>
      </w:r>
    </w:p>
    <w:p w14:paraId="00D0F2E9" w14:textId="77777777" w:rsidR="005A6C09" w:rsidRPr="005A6C09" w:rsidRDefault="005A6C09" w:rsidP="005A6C09">
      <w:pPr>
        <w:spacing w:after="0" w:line="240" w:lineRule="auto"/>
        <w:ind w:firstLine="720"/>
        <w:jc w:val="both"/>
        <w:rPr>
          <w:rFonts w:ascii="Calisto MT" w:hAnsi="Calisto MT" w:cs="Times New Roman"/>
          <w:sz w:val="22"/>
          <w:szCs w:val="22"/>
          <w:lang w:val="fi-FI"/>
        </w:rPr>
      </w:pPr>
      <w:r w:rsidRPr="005A6C09">
        <w:rPr>
          <w:rFonts w:ascii="Calisto MT" w:hAnsi="Calisto MT" w:cs="Times New Roman"/>
          <w:sz w:val="22"/>
          <w:szCs w:val="22"/>
          <w:lang w:val="fi-FI"/>
        </w:rPr>
        <w:t>Pengambilan keputusan adalah aktivitas yang tidak bisa dilepaskan dari setiap organisasi, termasuk lembaga keuangan. Dalam prosesnya, keputusan sering kali harus dibuat dengan mempertimbangkan banyak faktor dan kondisi yang tidak selalu jelas. Ketika jumlah data semakin besar dan kriteria yang harus dianalisis semakin kompleks, pengambilan keputusan secara manual menjadi tidak efektif lagi. Dari sinilah konsep Sistem Pendukung Keputusan (SPK) muncul sebagai solusi.</w:t>
      </w:r>
    </w:p>
    <w:p w14:paraId="7E6AD9E1" w14:textId="177D6C22" w:rsidR="005A6C09" w:rsidRPr="005A6C09" w:rsidRDefault="005A6C09" w:rsidP="005A6C09">
      <w:pPr>
        <w:spacing w:after="0" w:line="240" w:lineRule="auto"/>
        <w:ind w:firstLine="720"/>
        <w:jc w:val="both"/>
        <w:rPr>
          <w:rFonts w:ascii="Calisto MT" w:hAnsi="Calisto MT" w:cs="Times New Roman"/>
          <w:sz w:val="22"/>
          <w:szCs w:val="22"/>
          <w:lang w:val="fi-FI"/>
        </w:rPr>
      </w:pPr>
      <w:r w:rsidRPr="005A6C09">
        <w:rPr>
          <w:rFonts w:ascii="Calisto MT" w:hAnsi="Calisto MT" w:cs="Times New Roman"/>
          <w:sz w:val="22"/>
          <w:szCs w:val="22"/>
          <w:lang w:val="fi-FI"/>
        </w:rPr>
        <w:t>SPK atau Decision Support System (DSS) merupakan sistem berbasis komputer yang dirancang untuk membantu pengambil keputusan dalam menyelesaikan masalah semi-terstruktur maupun tidak terstruktur. Artinya, SPK digunakan ketika suatu masalah tidak bisa sepenuhnya diselesaikan dengan prosedur baku, tetapi masih membutuhkan pertimbangan manusia. Sistem ini tidak menggantikan peran pengambil keputusan, melainkan memberikan dukungan berupa informasi, perhitungan, serta analisis yang lebih terukur sehingga keputusan yang diambil menjadi lebih rasional.</w:t>
      </w:r>
      <w:r w:rsidR="003667C7">
        <w:rPr>
          <w:rFonts w:ascii="Calisto MT" w:hAnsi="Calisto MT" w:cs="Times New Roman"/>
          <w:sz w:val="22"/>
          <w:szCs w:val="22"/>
          <w:lang w:val="fi-FI"/>
        </w:rPr>
        <w:fldChar w:fldCharType="begin" w:fldLock="1"/>
      </w:r>
      <w:r w:rsidR="003667C7">
        <w:rPr>
          <w:rFonts w:ascii="Calisto MT" w:hAnsi="Calisto MT" w:cs="Times New Roman"/>
          <w:sz w:val="22"/>
          <w:szCs w:val="22"/>
          <w:lang w:val="fi-FI"/>
        </w:rPr>
        <w:instrText>ADDIN CSL_CITATION {"citationItems":[{"id":"ITEM-1","itemData":{"abstract":"Modern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Richard","author":[{"dropping-particle":"","family":"Sukwika","given":"Tatan","non-dropping-particle":"","parse-names":false,"suffix":""}],"id":"ITEM-1","issue":"July","issued":{"date-parts":[["2022"]]},"page":"1-11","title":"Sistem Pendukung Keputusan: Metode MAUT","type":"article-journal"},"uris":["http://www.mendeley.com/documents/?uuid=63224563-2be3-4dc4-94ed-f3626f57641c"]},{"id":"ITEM-2","itemData":{"ISBN":"9786233623148","abstract":"Sistematika buku sistem pendukung keputusan dalam Berbagai Aspek Kehidupan Masyarakat ini mengacu pada pendekatan konsep teoritis dan contoh penerapan. Buku ini terdiri atas 14 bab yang dibahas secara rinci, diantaranya: Sistem Pendukung Keputusan dan Intelijen Bisnis, Sistem pengambilan keputusan, model dan dukungan, Konsep, metodologi dan teknologi sistem pendukung keputusan : gambaran umum, Pemodelan dan analisis, Analitical Hierrachy Proces, Pengambilan keputusan berbasis indeks kinerja, Grup Decission Support, Metode Weighted Product, Metode Simple Additive Weighting, Metode Profile Matching, Metode Fuzzy SAW, Pengembangan sistem pendukung keputusan, Kolaborasi sistem pendukung keputusan dengan sistem informasi lain dan Metode Fuzzy Tahani (Mamdani Sugeno).","author":[{"dropping-particle":"","family":"Pratiwi","given":"Heny","non-dropping-particle":"","parse-names":false,"suffix":""}],"container-title":"Sistem Pendukung Keputusan","id":"ITEM-2","issue":"May","issued":{"date-parts":[["2020"]]},"page":"33","title":"Sistem Pendukung Keputusan","type":"article-journal"},"uris":["http://www.mendeley.com/documents/?uuid=29130320-fc66-4814-8bc7-a8a1b71d3a33"]}],"mendeley":{"formattedCitation":"(Pratiwi, 2020; Sukwika, 2022)","plainTextFormattedCitation":"(Pratiwi, 2020; Sukwika, 2022)","previouslyFormattedCitation":"(Pratiwi, 2020; Sukwika, 2022)"},"properties":{"noteIndex":0},"schema":"https://github.com/citation-style-language/schema/raw/master/csl-citation.json"}</w:instrText>
      </w:r>
      <w:r w:rsidR="003667C7">
        <w:rPr>
          <w:rFonts w:ascii="Calisto MT" w:hAnsi="Calisto MT" w:cs="Times New Roman"/>
          <w:sz w:val="22"/>
          <w:szCs w:val="22"/>
          <w:lang w:val="fi-FI"/>
        </w:rPr>
        <w:fldChar w:fldCharType="separate"/>
      </w:r>
      <w:r w:rsidR="003667C7" w:rsidRPr="003667C7">
        <w:rPr>
          <w:rFonts w:ascii="Calisto MT" w:hAnsi="Calisto MT" w:cs="Times New Roman"/>
          <w:noProof/>
          <w:sz w:val="22"/>
          <w:szCs w:val="22"/>
          <w:lang w:val="fi-FI"/>
        </w:rPr>
        <w:t>(Pratiwi, 2020; Sukwika, 2022)</w:t>
      </w:r>
      <w:r w:rsidR="003667C7">
        <w:rPr>
          <w:rFonts w:ascii="Calisto MT" w:hAnsi="Calisto MT" w:cs="Times New Roman"/>
          <w:sz w:val="22"/>
          <w:szCs w:val="22"/>
          <w:lang w:val="fi-FI"/>
        </w:rPr>
        <w:fldChar w:fldCharType="end"/>
      </w:r>
    </w:p>
    <w:p w14:paraId="76194389" w14:textId="77777777" w:rsidR="005A6C09" w:rsidRPr="005A6C09" w:rsidRDefault="005A6C09" w:rsidP="005A6C09">
      <w:pPr>
        <w:spacing w:after="0" w:line="240" w:lineRule="auto"/>
        <w:ind w:firstLine="720"/>
        <w:jc w:val="both"/>
        <w:rPr>
          <w:rFonts w:ascii="Calisto MT" w:hAnsi="Calisto MT" w:cs="Times New Roman"/>
          <w:sz w:val="22"/>
          <w:szCs w:val="22"/>
          <w:lang w:val="fi-FI"/>
        </w:rPr>
      </w:pPr>
      <w:r w:rsidRPr="005A6C09">
        <w:rPr>
          <w:rFonts w:ascii="Calisto MT" w:hAnsi="Calisto MT" w:cs="Times New Roman"/>
          <w:sz w:val="22"/>
          <w:szCs w:val="22"/>
          <w:lang w:val="fi-FI"/>
        </w:rPr>
        <w:t>Dalam konteks lembaga keuangan, SPK sangat bermanfaat untuk proses seleksi kredit. Misalnya, ketika ada banyak calon nasabah yang mengajukan pinjaman, setiap orang perlu dinilai berdasarkan sejumlah kriteria. Jika dilakukan manual, penilaian bisa memakan waktu lama, apalagi jika jumlah nasabah cukup banyak. Selain itu, subjektivitas petugas juga sering kali memengaruhi hasil. Dengan adanya SPK, semua kriteria dapat diolah menggunakan metode matematis tertentu sehingga hasil penilaian lebih objektif, cepat, dan konsisten.</w:t>
      </w:r>
    </w:p>
    <w:p w14:paraId="78D28B86" w14:textId="389CA14F" w:rsidR="003667C7" w:rsidRDefault="005A6C09" w:rsidP="003667C7">
      <w:pPr>
        <w:spacing w:after="0" w:line="240" w:lineRule="auto"/>
        <w:ind w:firstLine="720"/>
        <w:jc w:val="both"/>
        <w:rPr>
          <w:rFonts w:ascii="Calisto MT" w:hAnsi="Calisto MT" w:cs="Times New Roman"/>
          <w:sz w:val="22"/>
          <w:szCs w:val="22"/>
          <w:lang w:val="fi-FI"/>
        </w:rPr>
      </w:pPr>
      <w:r w:rsidRPr="005A6C09">
        <w:rPr>
          <w:rFonts w:ascii="Calisto MT" w:hAnsi="Calisto MT" w:cs="Times New Roman"/>
          <w:sz w:val="22"/>
          <w:szCs w:val="22"/>
          <w:lang w:val="fi-FI"/>
        </w:rPr>
        <w:t>Keunggulan SPK tidak hanya terletak pada kecepatan dan akurasi, tetapi juga pada transparansi prosesnya. Pengambil keputusan bisa mengetahui dasar perhitungan yang digunakan, sehingga keputusan yang dihasilkan dapat dipertanggungjawabkan. Bagi koperasi atau lembaga keuangan kecil yang belum memiliki sistem credit scoring canggih seperti bank besar, SPK bisa menjadi alat yang efektif untuk membantu proses analisis kelayakan kredit. Dengan penerapan SPK, lembaga keuangan dapat meningkatkan efisiensi operasional, mengurangi risiko kesalahan manusia, dan memperkuat kepercayaan masyarakat terhadap lembaga tersebut.</w:t>
      </w:r>
      <w:r w:rsidR="003667C7">
        <w:rPr>
          <w:rFonts w:ascii="Calisto MT" w:hAnsi="Calisto MT" w:cs="Times New Roman"/>
          <w:sz w:val="22"/>
          <w:szCs w:val="22"/>
          <w:lang w:val="fi-FI"/>
        </w:rPr>
        <w:fldChar w:fldCharType="begin" w:fldLock="1"/>
      </w:r>
      <w:r w:rsidR="00DA6237">
        <w:rPr>
          <w:rFonts w:ascii="Calisto MT" w:hAnsi="Calisto MT" w:cs="Times New Roman"/>
          <w:sz w:val="22"/>
          <w:szCs w:val="22"/>
          <w:lang w:val="fi-FI"/>
        </w:rPr>
        <w:instrText>ADDIN CSL_CITATION {"citationItems":[{"id":"ITEM-1","itemData":{"ISSN":"2338-5197","abstract":"ABSTRAK Kredit adalah pemberian pinjaman oleh pihak lain yang akan dikembalikan pada suatu masa tertentu dengan jumlah bunga, imbalan atau pembagian hasil atau yang diterima sekarang akan dikembalikan pada masa yang akan datang. Berdasarkan penelitian SUTANTO, Noengky Anastasia Onik Djohan (2005), yaitu Bank sebelum menyalurkan dana melalui pembiayaan pada nasabah, pihak Bank terlebih dahulu melakukan penilaian nasabah (analisis kredit) untuk mengetahui layak atau tidaknya nasabah tersebut menerima kredit. Dalam penentuan kelayakan pemberian kredit kepada calon debitur terdapat beberapa kriteria yang menjadi penilaian. Penilaian ini berdasarkan analisis kualitatif yakni analisis 5C (character, capital, capacity, collateral, condition of economy). Untuk memudahkan dalam penentuan kelayakan kredit maka dibuat sebuah model sistem pendukung keputusan penilaian kelayakan kredit. Langkah pengembangan aplikasi diawali dengan analisis kebutuhan sistem yaitu analisis input, proses, dan output, kemudian dilakukan perancangan sistem yang berupa desain pemodelan data dan pemodelan proses. Perancangan sistem diimplementasikan ke dalam bahasa pemrograman Visual Basic 6.0 dan menggunakan Ms Access sebagai database. Langkah terakhir adalah pengujian sistem dengan black box test dan alpha test. Dari penelitian yang telah dilakukan maka dihasilkan sebuah perangkat lunak model sistem pendukung keputusan penilaian kelayakan pemberian kredit untuk pemberi keputusan atau analisis kredit. Informasi yang dihasilkan","author":[{"dropping-particle":"","family":"Soepomo","given":"Prof","non-dropping-particle":"","parse-names":false,"suffix":""}],"container-title":"JSTIE (Jurnal Sarjana Teknik Informatika) (E-Journal)","id":"ITEM-1","issue":"1","issued":{"date-parts":[["2013"]]},"page":"248-258","title":"Model Sistem Pendukung Keputusan Penilaian Kelayakan Pemberian Kredit","type":"article-journal","volume":"1"},"uris":["http://www.mendeley.com/documents/?uuid=2b1c81d9-b332-4574-b0b6-0d9510852a3d"]}],"mendeley":{"formattedCitation":"(Soepomo, 2013)","plainTextFormattedCitation":"(Soepomo, 2013)","previouslyFormattedCitation":"(Soepomo, 2013)"},"properties":{"noteIndex":0},"schema":"https://github.com/citation-style-language/schema/raw/master/csl-citation.json"}</w:instrText>
      </w:r>
      <w:r w:rsidR="003667C7">
        <w:rPr>
          <w:rFonts w:ascii="Calisto MT" w:hAnsi="Calisto MT" w:cs="Times New Roman"/>
          <w:sz w:val="22"/>
          <w:szCs w:val="22"/>
          <w:lang w:val="fi-FI"/>
        </w:rPr>
        <w:fldChar w:fldCharType="separate"/>
      </w:r>
      <w:r w:rsidR="003667C7" w:rsidRPr="003667C7">
        <w:rPr>
          <w:rFonts w:ascii="Calisto MT" w:hAnsi="Calisto MT" w:cs="Times New Roman"/>
          <w:noProof/>
          <w:sz w:val="22"/>
          <w:szCs w:val="22"/>
          <w:lang w:val="fi-FI"/>
        </w:rPr>
        <w:t>(Soepomo, 2013)</w:t>
      </w:r>
      <w:r w:rsidR="003667C7">
        <w:rPr>
          <w:rFonts w:ascii="Calisto MT" w:hAnsi="Calisto MT" w:cs="Times New Roman"/>
          <w:sz w:val="22"/>
          <w:szCs w:val="22"/>
          <w:lang w:val="fi-FI"/>
        </w:rPr>
        <w:fldChar w:fldCharType="end"/>
      </w:r>
    </w:p>
    <w:p w14:paraId="46CED39B" w14:textId="77777777" w:rsidR="00F1701A" w:rsidRDefault="00F1701A" w:rsidP="00F1701A">
      <w:pPr>
        <w:spacing w:after="0" w:line="240" w:lineRule="auto"/>
        <w:jc w:val="both"/>
        <w:rPr>
          <w:rFonts w:ascii="Calisto MT" w:hAnsi="Calisto MT" w:cs="Times New Roman"/>
          <w:sz w:val="22"/>
          <w:szCs w:val="22"/>
          <w:lang w:val="fi-FI"/>
        </w:rPr>
      </w:pPr>
    </w:p>
    <w:p w14:paraId="07CC63F0" w14:textId="253D0AC8" w:rsidR="00F1701A" w:rsidRDefault="00F1701A" w:rsidP="00F1701A">
      <w:pPr>
        <w:pStyle w:val="ListParagraph"/>
        <w:numPr>
          <w:ilvl w:val="0"/>
          <w:numId w:val="1"/>
        </w:numPr>
        <w:spacing w:after="0" w:line="240" w:lineRule="auto"/>
        <w:ind w:left="284" w:hanging="284"/>
        <w:jc w:val="both"/>
        <w:rPr>
          <w:rFonts w:ascii="Calisto MT" w:hAnsi="Calisto MT" w:cs="Times New Roman"/>
          <w:b/>
          <w:bCs/>
          <w:sz w:val="22"/>
          <w:szCs w:val="22"/>
          <w:lang w:val="fi-FI"/>
        </w:rPr>
      </w:pPr>
      <w:r w:rsidRPr="00F1701A">
        <w:rPr>
          <w:rFonts w:ascii="Calisto MT" w:hAnsi="Calisto MT" w:cs="Times New Roman"/>
          <w:b/>
          <w:bCs/>
          <w:sz w:val="22"/>
          <w:szCs w:val="22"/>
          <w:lang w:val="fi-FI"/>
        </w:rPr>
        <w:t>Metode Analytical Hierarchy Process (AHP)</w:t>
      </w:r>
    </w:p>
    <w:p w14:paraId="26B874D1" w14:textId="77777777" w:rsidR="003C36FA" w:rsidRPr="003C36FA" w:rsidRDefault="003C36FA" w:rsidP="003C36FA">
      <w:pPr>
        <w:spacing w:after="0" w:line="240" w:lineRule="auto"/>
        <w:ind w:firstLine="720"/>
        <w:jc w:val="both"/>
        <w:rPr>
          <w:rFonts w:ascii="Calisto MT" w:hAnsi="Calisto MT" w:cs="Times New Roman"/>
          <w:sz w:val="22"/>
          <w:szCs w:val="22"/>
          <w:lang w:val="fi-FI"/>
        </w:rPr>
      </w:pPr>
      <w:r w:rsidRPr="003C36FA">
        <w:rPr>
          <w:rFonts w:ascii="Calisto MT" w:hAnsi="Calisto MT" w:cs="Times New Roman"/>
          <w:sz w:val="22"/>
          <w:szCs w:val="22"/>
          <w:lang w:val="fi-FI"/>
        </w:rPr>
        <w:t>Analytical Hierarchy Process (AHP) adalah metode pengambilan keputusan multikriteria yang diperkenalkan oleh Thomas L. Saaty pada tahun 1980. AHP dikembangkan untuk membantu pengambil keputusan dalam memecahkan masalah yang kompleks dengan cara memecahnya ke dalam bentuk hierarki, mulai dari tujuan utama, kriteria yang memengaruhi, hingga alternatif keputusan. Melalui struktur hierarki ini, proses pengambilan keputusan menjadi lebih sistematis dan terukur.</w:t>
      </w:r>
    </w:p>
    <w:p w14:paraId="26125D48" w14:textId="74295486" w:rsidR="003C36FA" w:rsidRDefault="003C36FA" w:rsidP="003C36FA">
      <w:pPr>
        <w:spacing w:after="0" w:line="240" w:lineRule="auto"/>
        <w:ind w:firstLine="720"/>
        <w:jc w:val="both"/>
        <w:rPr>
          <w:rFonts w:ascii="Calisto MT" w:hAnsi="Calisto MT" w:cs="Times New Roman"/>
          <w:sz w:val="22"/>
          <w:szCs w:val="22"/>
          <w:lang w:val="fi-FI"/>
        </w:rPr>
      </w:pPr>
      <w:r w:rsidRPr="003C36FA">
        <w:rPr>
          <w:rFonts w:ascii="Calisto MT" w:hAnsi="Calisto MT" w:cs="Times New Roman"/>
          <w:sz w:val="22"/>
          <w:szCs w:val="22"/>
          <w:lang w:val="fi-FI"/>
        </w:rPr>
        <w:t xml:space="preserve">Keunggulan utama AHP terletak pada penggunaan perbandingan berpasangan (pairwise comparison) antar kriteria. Pengambil keputusan diminta membandingkan dua kriteria sekaligus untuk menentukan tingkat kepentingannya menggunakan skala Saaty dengan rentang nilai 1 sampai 9. Skala ini memberikan interpretasi yang jelas, misalnya nilai 1 berarti sama penting, nilai 3 berarti </w:t>
      </w:r>
      <w:r w:rsidRPr="003C36FA">
        <w:rPr>
          <w:rFonts w:ascii="Calisto MT" w:hAnsi="Calisto MT" w:cs="Times New Roman"/>
          <w:sz w:val="22"/>
          <w:szCs w:val="22"/>
          <w:lang w:val="fi-FI"/>
        </w:rPr>
        <w:lastRenderedPageBreak/>
        <w:t>agak lebih penting, hingga nilai 9 berarti sangat mutlak lebih penting. Dengan cara ini, AHP memungkinkan masuknya pertimbangan subjektif pengambil keputusan, tetapi dalam bentuk kuantitatif yang bisa dihitung.</w:t>
      </w:r>
      <w:r w:rsidR="00DA6237">
        <w:rPr>
          <w:rFonts w:ascii="Calisto MT" w:hAnsi="Calisto MT" w:cs="Times New Roman"/>
          <w:sz w:val="22"/>
          <w:szCs w:val="22"/>
          <w:lang w:val="fi-FI"/>
        </w:rPr>
        <w:fldChar w:fldCharType="begin" w:fldLock="1"/>
      </w:r>
      <w:r w:rsidR="00D6339B">
        <w:rPr>
          <w:rFonts w:ascii="Calisto MT" w:hAnsi="Calisto MT" w:cs="Times New Roman"/>
          <w:sz w:val="22"/>
          <w:szCs w:val="22"/>
          <w:lang w:val="fi-FI"/>
        </w:rPr>
        <w:instrText>ADDIN CSL_CITATION {"citationItems":[{"id":"ITEM-1","itemData":{"DOI":"10.1287/MNSC.32.7.841","ISSN":"0025-1909","abstract":"This paper contains an axiomatic treatment of the Analytic Hierarchy Process (AHP). The set of axioms corresponding to hierarchic structures are a special case of axioms for priority setting in systems with feedback which allow for a wide class of dependencies. The axioms highlight: (1) the reciprocal property that is basic in making paired comparisons; (2) homogeneity that is characteristic of people's ability for making comparisons among things that are not too dissimilar with respect to a common property and, hence, the need for arranging them within an order preserving hierarchy; (3) dependence of a lower level on the adjacent higher level; (4) the idea that an outcome can only reflect expectations when the latter are well represented in the hierarchy. The AHP neither assumes transitivity (or the stronger condition of consistency) nor does it include strong assumptions of the usual notions of rationality. A number of facts are derived from these axioms providing an operational basis for the AHP.","author":[{"dropping-particle":"","family":"Saaty","given":"Thomas L.","non-dropping-particle":"","parse-names":false,"suffix":""}],"container-title":"Management Science","id":"ITEM-1","issue":"7","issued":{"date-parts":[["1986","7"]]},"page":"841-855","publisher":"Institute for Operations Research and the Management Sciences (INFORMS)","title":"Axiomatic Foundation of the Analytic Hierarchy Process","type":"article-journal","volume":"32"},"uris":["http://www.mendeley.com/documents/?uuid=a46ebeea-945e-3ebe-bebf-f8343d7b551e"]}],"mendeley":{"formattedCitation":"(T. L. Saaty, 1986)","plainTextFormattedCitation":"(T. L. Saaty, 1986)","previouslyFormattedCitation":"(T. L. Saaty, 1986)"},"properties":{"noteIndex":0},"schema":"https://github.com/citation-style-language/schema/raw/master/csl-citation.json"}</w:instrText>
      </w:r>
      <w:r w:rsidR="00DA6237">
        <w:rPr>
          <w:rFonts w:ascii="Calisto MT" w:hAnsi="Calisto MT" w:cs="Times New Roman"/>
          <w:sz w:val="22"/>
          <w:szCs w:val="22"/>
          <w:lang w:val="fi-FI"/>
        </w:rPr>
        <w:fldChar w:fldCharType="separate"/>
      </w:r>
      <w:r w:rsidR="00DA6237" w:rsidRPr="00DA6237">
        <w:rPr>
          <w:rFonts w:ascii="Calisto MT" w:hAnsi="Calisto MT" w:cs="Times New Roman"/>
          <w:noProof/>
          <w:sz w:val="22"/>
          <w:szCs w:val="22"/>
          <w:lang w:val="fi-FI"/>
        </w:rPr>
        <w:t>(T. L. Saaty, 1986)</w:t>
      </w:r>
      <w:r w:rsidR="00DA6237">
        <w:rPr>
          <w:rFonts w:ascii="Calisto MT" w:hAnsi="Calisto MT" w:cs="Times New Roman"/>
          <w:sz w:val="22"/>
          <w:szCs w:val="22"/>
          <w:lang w:val="fi-FI"/>
        </w:rPr>
        <w:fldChar w:fldCharType="end"/>
      </w:r>
    </w:p>
    <w:p w14:paraId="37931225" w14:textId="77777777" w:rsidR="005821B0" w:rsidRPr="003C36FA" w:rsidRDefault="005821B0" w:rsidP="003C36FA">
      <w:pPr>
        <w:spacing w:after="0" w:line="240" w:lineRule="auto"/>
        <w:ind w:firstLine="720"/>
        <w:jc w:val="both"/>
        <w:rPr>
          <w:rFonts w:ascii="Calisto MT" w:hAnsi="Calisto MT" w:cs="Times New Roman"/>
          <w:sz w:val="22"/>
          <w:szCs w:val="22"/>
          <w:lang w:val="fi-FI"/>
        </w:rPr>
      </w:pPr>
    </w:p>
    <w:p w14:paraId="472F90ED" w14:textId="77777777" w:rsidR="003C36FA" w:rsidRPr="003C36FA" w:rsidRDefault="003C36FA" w:rsidP="003C36FA">
      <w:pPr>
        <w:spacing w:after="0" w:line="240" w:lineRule="auto"/>
        <w:jc w:val="both"/>
        <w:rPr>
          <w:rFonts w:ascii="Calisto MT" w:hAnsi="Calisto MT" w:cs="Times New Roman"/>
          <w:sz w:val="22"/>
          <w:szCs w:val="22"/>
          <w:lang w:val="fi-FI"/>
        </w:rPr>
      </w:pPr>
      <w:r w:rsidRPr="003C36FA">
        <w:rPr>
          <w:rFonts w:ascii="Calisto MT" w:hAnsi="Calisto MT" w:cs="Times New Roman"/>
          <w:sz w:val="22"/>
          <w:szCs w:val="22"/>
          <w:lang w:val="fi-FI"/>
        </w:rPr>
        <w:t>Langkah-langkah dasar dalam metode AHP dapat dijelaskan sebagai berikut:</w:t>
      </w:r>
    </w:p>
    <w:p w14:paraId="1B807EA1" w14:textId="77777777" w:rsidR="003C36FA" w:rsidRPr="003C36FA" w:rsidRDefault="003C36FA" w:rsidP="003C36FA">
      <w:pPr>
        <w:pStyle w:val="ListParagraph"/>
        <w:numPr>
          <w:ilvl w:val="0"/>
          <w:numId w:val="2"/>
        </w:numPr>
        <w:spacing w:after="0" w:line="240" w:lineRule="auto"/>
        <w:jc w:val="both"/>
        <w:rPr>
          <w:rFonts w:ascii="Calisto MT" w:hAnsi="Calisto MT" w:cs="Times New Roman"/>
          <w:sz w:val="22"/>
          <w:szCs w:val="22"/>
          <w:lang w:val="fi-FI"/>
        </w:rPr>
      </w:pPr>
      <w:r w:rsidRPr="003C36FA">
        <w:rPr>
          <w:rFonts w:ascii="Calisto MT" w:hAnsi="Calisto MT" w:cs="Times New Roman"/>
          <w:sz w:val="22"/>
          <w:szCs w:val="22"/>
          <w:lang w:val="fi-FI"/>
        </w:rPr>
        <w:t>Mendefinisikan tujuan yang ingin dicapai. Dalam penelitian ini, tujuan yang dimaksud adalah menentukan nasabah yang layak menerima kredit.</w:t>
      </w:r>
    </w:p>
    <w:p w14:paraId="678AF65B" w14:textId="77777777" w:rsidR="003C36FA" w:rsidRPr="003C36FA" w:rsidRDefault="003C36FA" w:rsidP="003C36FA">
      <w:pPr>
        <w:pStyle w:val="ListParagraph"/>
        <w:numPr>
          <w:ilvl w:val="0"/>
          <w:numId w:val="2"/>
        </w:numPr>
        <w:spacing w:after="0" w:line="240" w:lineRule="auto"/>
        <w:jc w:val="both"/>
        <w:rPr>
          <w:rFonts w:ascii="Calisto MT" w:hAnsi="Calisto MT" w:cs="Times New Roman"/>
          <w:sz w:val="22"/>
          <w:szCs w:val="22"/>
          <w:lang w:val="fi-FI"/>
        </w:rPr>
      </w:pPr>
      <w:r w:rsidRPr="003C36FA">
        <w:rPr>
          <w:rFonts w:ascii="Calisto MT" w:hAnsi="Calisto MT" w:cs="Times New Roman"/>
          <w:sz w:val="22"/>
          <w:szCs w:val="22"/>
          <w:lang w:val="fi-FI"/>
        </w:rPr>
        <w:t>Menyusun hierarki keputusan yang terdiri dari tujuan, kriteria (usia, pendapatan, pekerjaan, jaminan), dan alternatif (nasabah).</w:t>
      </w:r>
    </w:p>
    <w:p w14:paraId="51E0C4DA" w14:textId="77777777" w:rsidR="003C36FA" w:rsidRPr="003C36FA" w:rsidRDefault="003C36FA" w:rsidP="003C36FA">
      <w:pPr>
        <w:pStyle w:val="ListParagraph"/>
        <w:numPr>
          <w:ilvl w:val="0"/>
          <w:numId w:val="2"/>
        </w:numPr>
        <w:spacing w:after="0" w:line="240" w:lineRule="auto"/>
        <w:jc w:val="both"/>
        <w:rPr>
          <w:rFonts w:ascii="Calisto MT" w:hAnsi="Calisto MT" w:cs="Times New Roman"/>
          <w:sz w:val="22"/>
          <w:szCs w:val="22"/>
          <w:lang w:val="fi-FI"/>
        </w:rPr>
      </w:pPr>
      <w:r w:rsidRPr="003C36FA">
        <w:rPr>
          <w:rFonts w:ascii="Calisto MT" w:hAnsi="Calisto MT" w:cs="Times New Roman"/>
          <w:sz w:val="22"/>
          <w:szCs w:val="22"/>
          <w:lang w:val="fi-FI"/>
        </w:rPr>
        <w:t>Membuat matriks perbandingan berpasangan, di mana setiap kriteria dibandingkan satu sama lain berdasarkan tingkat kepentingannya.</w:t>
      </w:r>
    </w:p>
    <w:p w14:paraId="34D6652C" w14:textId="77777777" w:rsidR="003C36FA" w:rsidRPr="003C36FA" w:rsidRDefault="003C36FA" w:rsidP="003C36FA">
      <w:pPr>
        <w:pStyle w:val="ListParagraph"/>
        <w:numPr>
          <w:ilvl w:val="0"/>
          <w:numId w:val="2"/>
        </w:numPr>
        <w:spacing w:after="0" w:line="240" w:lineRule="auto"/>
        <w:jc w:val="both"/>
        <w:rPr>
          <w:rFonts w:ascii="Calisto MT" w:hAnsi="Calisto MT" w:cs="Times New Roman"/>
          <w:sz w:val="22"/>
          <w:szCs w:val="22"/>
          <w:lang w:val="fi-FI"/>
        </w:rPr>
      </w:pPr>
      <w:r w:rsidRPr="003C36FA">
        <w:rPr>
          <w:rFonts w:ascii="Calisto MT" w:hAnsi="Calisto MT" w:cs="Times New Roman"/>
          <w:sz w:val="22"/>
          <w:szCs w:val="22"/>
          <w:lang w:val="fi-FI"/>
        </w:rPr>
        <w:t>Menghitung bobot kriteria, yang dilakukan dengan menormalkan matriks perbandingan dan mencari rata-rata dari setiap baris.</w:t>
      </w:r>
    </w:p>
    <w:p w14:paraId="727BBABF" w14:textId="77777777" w:rsidR="003C36FA" w:rsidRPr="003C36FA" w:rsidRDefault="003C36FA" w:rsidP="003C36FA">
      <w:pPr>
        <w:pStyle w:val="ListParagraph"/>
        <w:numPr>
          <w:ilvl w:val="0"/>
          <w:numId w:val="2"/>
        </w:numPr>
        <w:spacing w:after="0" w:line="240" w:lineRule="auto"/>
        <w:jc w:val="both"/>
        <w:rPr>
          <w:rFonts w:ascii="Calisto MT" w:hAnsi="Calisto MT" w:cs="Times New Roman"/>
          <w:sz w:val="22"/>
          <w:szCs w:val="22"/>
          <w:lang w:val="fi-FI"/>
        </w:rPr>
      </w:pPr>
      <w:r w:rsidRPr="003C36FA">
        <w:rPr>
          <w:rFonts w:ascii="Calisto MT" w:hAnsi="Calisto MT" w:cs="Times New Roman"/>
          <w:sz w:val="22"/>
          <w:szCs w:val="22"/>
          <w:lang w:val="fi-FI"/>
        </w:rPr>
        <w:t>Uji konsistensi, yaitu menghitung Consistency Ratio (CR) untuk memastikan bahwa perbandingan yang diberikan pengambil keputusan konsisten. Nilai CR ≤ 0,1 menunjukkan konsistensi yang dapat diterima.</w:t>
      </w:r>
    </w:p>
    <w:p w14:paraId="0FB8236E" w14:textId="77777777" w:rsidR="003C36FA" w:rsidRPr="003C36FA" w:rsidRDefault="003C36FA" w:rsidP="003C36FA">
      <w:pPr>
        <w:spacing w:after="0" w:line="240" w:lineRule="auto"/>
        <w:ind w:firstLine="720"/>
        <w:jc w:val="both"/>
        <w:rPr>
          <w:rFonts w:ascii="Calisto MT" w:hAnsi="Calisto MT" w:cs="Times New Roman"/>
          <w:sz w:val="22"/>
          <w:szCs w:val="22"/>
          <w:lang w:val="fi-FI"/>
        </w:rPr>
      </w:pPr>
    </w:p>
    <w:p w14:paraId="2633F81F" w14:textId="77777777" w:rsidR="003C36FA" w:rsidRPr="003C36FA" w:rsidRDefault="003C36FA" w:rsidP="003C36FA">
      <w:pPr>
        <w:spacing w:after="0" w:line="240" w:lineRule="auto"/>
        <w:ind w:firstLine="720"/>
        <w:jc w:val="both"/>
        <w:rPr>
          <w:rFonts w:ascii="Calisto MT" w:hAnsi="Calisto MT" w:cs="Times New Roman"/>
          <w:sz w:val="22"/>
          <w:szCs w:val="22"/>
          <w:lang w:val="fi-FI"/>
        </w:rPr>
      </w:pPr>
      <w:r w:rsidRPr="003C36FA">
        <w:rPr>
          <w:rFonts w:ascii="Calisto MT" w:hAnsi="Calisto MT" w:cs="Times New Roman"/>
          <w:sz w:val="22"/>
          <w:szCs w:val="22"/>
          <w:lang w:val="fi-FI"/>
        </w:rPr>
        <w:t>AHP tidak hanya digunakan pada level kriteria, tetapi juga dapat diterapkan pada level alternatif untuk setiap kriteria. Misalnya, dalam penelitian ini setiap alternatif nasabah dibandingkan berdasarkan kategori usia, pendapatan, pekerjaan, dan jaminan. Hasil perhitungan bobot alternatif kemudian digabungkan dengan bobot kriteria untuk menghasilkan nilai akhir.</w:t>
      </w:r>
    </w:p>
    <w:p w14:paraId="005F2F69" w14:textId="38D34C20" w:rsidR="003C36FA" w:rsidRDefault="003C36FA" w:rsidP="003C36FA">
      <w:pPr>
        <w:spacing w:after="0" w:line="240" w:lineRule="auto"/>
        <w:ind w:firstLine="720"/>
        <w:jc w:val="both"/>
        <w:rPr>
          <w:rFonts w:ascii="Calisto MT" w:hAnsi="Calisto MT" w:cs="Times New Roman"/>
          <w:sz w:val="22"/>
          <w:szCs w:val="22"/>
          <w:lang w:val="fi-FI"/>
        </w:rPr>
      </w:pPr>
      <w:r w:rsidRPr="003C36FA">
        <w:rPr>
          <w:rFonts w:ascii="Calisto MT" w:hAnsi="Calisto MT" w:cs="Times New Roman"/>
          <w:sz w:val="22"/>
          <w:szCs w:val="22"/>
          <w:lang w:val="fi-FI"/>
        </w:rPr>
        <w:t>Dalam berbagai penelitian, AHP terbukti efektif digunakan untuk pengambilan keputusan yang melibatkan banyak kriteria, termasuk dalam bidang keuangan, misalnya, menggunakan AHP untuk mengembangkan model credit scoring di Vietnam dan menunjukkan bahwa metode ini dapat memberikan bobot yang rasional serta konsisten terhadap faktor-faktor kredit. Hal ini sejalan dengan penelitian-penelitian di Indonesia yang mengombinasikan AHP dengan metode lain, seperti SAW atau TOPSIS, dalam kasus seleksi nasabah kredit.</w:t>
      </w:r>
      <w:r w:rsidR="00DA6237">
        <w:rPr>
          <w:rFonts w:ascii="Calisto MT" w:hAnsi="Calisto MT" w:cs="Times New Roman"/>
          <w:sz w:val="22"/>
          <w:szCs w:val="22"/>
          <w:lang w:val="fi-FI"/>
        </w:rPr>
        <w:fldChar w:fldCharType="begin" w:fldLock="1"/>
      </w:r>
      <w:r w:rsidR="00D6339B">
        <w:rPr>
          <w:rFonts w:ascii="Calisto MT" w:hAnsi="Calisto MT" w:cs="Times New Roman"/>
          <w:sz w:val="22"/>
          <w:szCs w:val="22"/>
          <w:lang w:val="fi-FI"/>
        </w:rPr>
        <w:instrText>ADDIN CSL_CITATION {"citationItems":[{"id":"ITEM-1","itemData":{"DOI":"10.1287/INTE.16.4.96","ISSN":"0092-2102","abstract":"This paper briefly reviews the analytic hierarchy process (AHP) and its applications in diverse decision problems. It addresses some of the major extensions and criticisms of the method, as well.","author":[{"dropping-particle":"","family":"Zahedi","given":"Fatemeh","non-dropping-particle":"","parse-names":false,"suffix":""}],"container-title":"Interfaces","id":"ITEM-1","issue":"4","issued":{"date-parts":[["1986","8"]]},"page":"96-108","publisher":"Institute for Operations Research and the Management Sciences (INFORMS)","title":"The Analytic Hierarchy Process—A Survey of the Method and its Applications","type":"article-journal","volume":"16"},"uris":["http://www.mendeley.com/documents/?uuid=e43e48c8-5538-32f8-91a9-d5ee19f3384b"]},{"id":"ITEM-2","itemData":{"DOI":"10.1016/0270-0255(87)90473-8","ISSN":"0270-0255","abstract":"Here we introduce the Analytic Hierarchy Process as a method of measurement with ratio scales and illustrate it with two examples. We then give the axioms and some of the central theoretical underpinnings of the theory. Finally, we discuss some of the ideas relating to this process and its ramifications. In this paper we give special emphasis to departure from consistency and its measurement and to the use of absolute and relative measurement, providing examples and justification for rank preservation and reversal in relative measurement. © 1987.","author":[{"dropping-particle":"","family":"Saaty","given":"R. W.","non-dropping-particle":"","parse-names":false,"suffix":""}],"container-title":"Mathematical Modelling","id":"ITEM-2","issue":"3-5","issued":{"date-parts":[["1987","1","1"]]},"page":"161-176","publisher":"Pergamon","title":"The analytic hierarchy process—what it is and how it is used","type":"article-journal","volume":"9"},"uris":["http://www.mendeley.com/documents/?uuid=e43134a6-32d4-3526-bb18-abd842505d5b"]}],"mendeley":{"formattedCitation":"(R. W. Saaty, 1987; Zahedi, 1986)","plainTextFormattedCitation":"(R. W. Saaty, 1987; Zahedi, 1986)","previouslyFormattedCitation":"(R. W. Saaty, 1987; Zahedi, 1986)"},"properties":{"noteIndex":0},"schema":"https://github.com/citation-style-language/schema/raw/master/csl-citation.json"}</w:instrText>
      </w:r>
      <w:r w:rsidR="00DA6237">
        <w:rPr>
          <w:rFonts w:ascii="Calisto MT" w:hAnsi="Calisto MT" w:cs="Times New Roman"/>
          <w:sz w:val="22"/>
          <w:szCs w:val="22"/>
          <w:lang w:val="fi-FI"/>
        </w:rPr>
        <w:fldChar w:fldCharType="separate"/>
      </w:r>
      <w:r w:rsidR="00DA6237" w:rsidRPr="00DA6237">
        <w:rPr>
          <w:rFonts w:ascii="Calisto MT" w:hAnsi="Calisto MT" w:cs="Times New Roman"/>
          <w:noProof/>
          <w:sz w:val="22"/>
          <w:szCs w:val="22"/>
          <w:lang w:val="fi-FI"/>
        </w:rPr>
        <w:t>(R. W. Saaty, 1987; Zahedi, 1986)</w:t>
      </w:r>
      <w:r w:rsidR="00DA6237">
        <w:rPr>
          <w:rFonts w:ascii="Calisto MT" w:hAnsi="Calisto MT" w:cs="Times New Roman"/>
          <w:sz w:val="22"/>
          <w:szCs w:val="22"/>
          <w:lang w:val="fi-FI"/>
        </w:rPr>
        <w:fldChar w:fldCharType="end"/>
      </w:r>
    </w:p>
    <w:p w14:paraId="6009598E" w14:textId="77777777" w:rsidR="0043779C" w:rsidRDefault="0043779C" w:rsidP="003C36FA">
      <w:pPr>
        <w:spacing w:after="0" w:line="240" w:lineRule="auto"/>
        <w:ind w:firstLine="720"/>
        <w:jc w:val="both"/>
        <w:rPr>
          <w:rFonts w:ascii="Calisto MT" w:hAnsi="Calisto MT" w:cs="Times New Roman"/>
          <w:sz w:val="22"/>
          <w:szCs w:val="22"/>
          <w:lang w:val="fi-FI"/>
        </w:rPr>
      </w:pPr>
    </w:p>
    <w:p w14:paraId="7C242E49" w14:textId="4BCFA309" w:rsidR="0043779C" w:rsidRDefault="0043779C" w:rsidP="0043779C">
      <w:pPr>
        <w:pStyle w:val="ListParagraph"/>
        <w:numPr>
          <w:ilvl w:val="0"/>
          <w:numId w:val="1"/>
        </w:numPr>
        <w:spacing w:after="0" w:line="240" w:lineRule="auto"/>
        <w:ind w:left="284" w:hanging="284"/>
        <w:jc w:val="both"/>
        <w:rPr>
          <w:rFonts w:ascii="Calisto MT" w:hAnsi="Calisto MT" w:cs="Times New Roman"/>
          <w:b/>
          <w:bCs/>
          <w:sz w:val="22"/>
          <w:szCs w:val="22"/>
          <w:lang w:val="fi-FI"/>
        </w:rPr>
      </w:pPr>
      <w:r w:rsidRPr="0043779C">
        <w:rPr>
          <w:rFonts w:ascii="Calisto MT" w:hAnsi="Calisto MT" w:cs="Times New Roman"/>
          <w:b/>
          <w:bCs/>
          <w:sz w:val="22"/>
          <w:szCs w:val="22"/>
          <w:lang w:val="fi-FI"/>
        </w:rPr>
        <w:t>Metode Simpel Additive Weighting (SAW)</w:t>
      </w:r>
    </w:p>
    <w:p w14:paraId="5D442A7B" w14:textId="77777777" w:rsidR="0043779C" w:rsidRPr="0043779C" w:rsidRDefault="0043779C" w:rsidP="0043779C">
      <w:pPr>
        <w:spacing w:after="0" w:line="240" w:lineRule="auto"/>
        <w:ind w:firstLine="720"/>
        <w:jc w:val="both"/>
        <w:rPr>
          <w:rFonts w:ascii="Calisto MT" w:hAnsi="Calisto MT" w:cs="Times New Roman"/>
          <w:sz w:val="22"/>
          <w:szCs w:val="22"/>
          <w:lang w:val="fi-FI"/>
        </w:rPr>
      </w:pPr>
      <w:r w:rsidRPr="0043779C">
        <w:rPr>
          <w:rFonts w:ascii="Calisto MT" w:hAnsi="Calisto MT" w:cs="Times New Roman"/>
          <w:sz w:val="22"/>
          <w:szCs w:val="22"/>
          <w:lang w:val="fi-FI"/>
        </w:rPr>
        <w:t>Metode Simple Additive Weighting (SAW) adalah salah satu teknik dalam pengambilan keputusan multikriteria yang paling banyak digunakan karena cara perhitungannya sederhana dan mudah dipahami. Prinsip dasar dari metode ini adalah memberikan skor pada setiap alternatif berdasarkan kriteria yang sudah ditentukan, lalu menjumlahkan skor tersebut setelah dikalikan dengan bobot masing-masing kriteria. Alternatif dengan skor tertinggi dianggap sebagai pilihan terbaik.</w:t>
      </w:r>
    </w:p>
    <w:p w14:paraId="01D3F8E5" w14:textId="4204BC82" w:rsidR="0043779C" w:rsidRPr="0043779C" w:rsidRDefault="0043779C" w:rsidP="0043779C">
      <w:pPr>
        <w:spacing w:after="0" w:line="240" w:lineRule="auto"/>
        <w:ind w:firstLine="720"/>
        <w:jc w:val="both"/>
        <w:rPr>
          <w:rFonts w:ascii="Calisto MT" w:hAnsi="Calisto MT" w:cs="Times New Roman"/>
          <w:sz w:val="22"/>
          <w:szCs w:val="22"/>
          <w:lang w:val="fi-FI"/>
        </w:rPr>
      </w:pPr>
      <w:r w:rsidRPr="0043779C">
        <w:rPr>
          <w:rFonts w:ascii="Calisto MT" w:hAnsi="Calisto MT" w:cs="Times New Roman"/>
          <w:sz w:val="22"/>
          <w:szCs w:val="22"/>
        </w:rPr>
        <w:t xml:space="preserve">SAW sering disebut juga metode weighted sum karena perhitungannya menggunakan penjumlahan berbobot. </w:t>
      </w:r>
      <w:r w:rsidRPr="0043779C">
        <w:rPr>
          <w:rFonts w:ascii="Calisto MT" w:hAnsi="Calisto MT" w:cs="Times New Roman"/>
          <w:sz w:val="22"/>
          <w:szCs w:val="22"/>
          <w:lang w:val="fi-FI"/>
        </w:rPr>
        <w:t>Langkah pertama dalam SAW adalah menyusun matriks keputusan yang berisi nilai setiap alternatif terhadap setiap kriteria. Nilai ini kemudian dinormalisasi agar berada pada skala yang sama. Normalisasi biasanya dilakukan dengan membandingkan nilai setiap alternatif dengan nilai terbaik (untuk kriteria keuntungan/benefit) atau nilai terendah (untuk kriteria biaya/cost). Setelah itu, setiap nilai normalisasi dikalikan dengan bobot kriteria, dan hasil akhirnya dijumlahkan untuk memperoleh skor total alternatif.</w:t>
      </w:r>
      <w:r w:rsidR="00D6339B">
        <w:rPr>
          <w:rFonts w:ascii="Calisto MT" w:hAnsi="Calisto MT" w:cs="Times New Roman"/>
          <w:sz w:val="22"/>
          <w:szCs w:val="22"/>
          <w:lang w:val="fi-FI"/>
        </w:rPr>
        <w:fldChar w:fldCharType="begin" w:fldLock="1"/>
      </w:r>
      <w:r w:rsidR="00D6339B">
        <w:rPr>
          <w:rFonts w:ascii="Calisto MT" w:hAnsi="Calisto MT" w:cs="Times New Roman"/>
          <w:sz w:val="22"/>
          <w:szCs w:val="22"/>
          <w:lang w:val="fi-FI"/>
        </w:rPr>
        <w:instrText>ADDIN CSL_CITATION {"citationItems":[{"id":"ITEM-1","itemData":{"ISBN":"9786236436363","abstract":"Buku monograf ini membahas mengenai hasil penelitian dalam proses peringkat nilai siswa berdasarkan rekapitulasi nilai siswa untuk sistem pendukung keputusan. Metode SAW dalam proses peringkat nilai digunakan untuk membantu proses peringkat siswa dalam hasil pembelajaran sesuai dengan komponen penilaian. Buku ini juga dilengkapi dengan pengenalan metode SAW","author":[{"dropping-particle":"","family":"Fuadi","given":"Ahmad","non-dropping-particle":"","parse-names":false,"suffix":""}],"id":"ITEM-1","issued":{"date-parts":[["2021"]]},"title":"Tahta Media Group","type":"article-journal"},"uris":["http://www.mendeley.com/documents/?uuid=331f9ad1-ae4f-4484-b8c4-d39ee28c0eb2"]}],"mendeley":{"formattedCitation":"(Fuadi, 2021)","plainTextFormattedCitation":"(Fuadi, 2021)","previouslyFormattedCitation":"(Fuadi, 2021)"},"properties":{"noteIndex":0},"schema":"https://github.com/citation-style-language/schema/raw/master/csl-citation.json"}</w:instrText>
      </w:r>
      <w:r w:rsidR="00D6339B">
        <w:rPr>
          <w:rFonts w:ascii="Calisto MT" w:hAnsi="Calisto MT" w:cs="Times New Roman"/>
          <w:sz w:val="22"/>
          <w:szCs w:val="22"/>
          <w:lang w:val="fi-FI"/>
        </w:rPr>
        <w:fldChar w:fldCharType="separate"/>
      </w:r>
      <w:r w:rsidR="00D6339B" w:rsidRPr="00D6339B">
        <w:rPr>
          <w:rFonts w:ascii="Calisto MT" w:hAnsi="Calisto MT" w:cs="Times New Roman"/>
          <w:noProof/>
          <w:sz w:val="22"/>
          <w:szCs w:val="22"/>
          <w:lang w:val="fi-FI"/>
        </w:rPr>
        <w:t>(Fuadi, 2021)</w:t>
      </w:r>
      <w:r w:rsidR="00D6339B">
        <w:rPr>
          <w:rFonts w:ascii="Calisto MT" w:hAnsi="Calisto MT" w:cs="Times New Roman"/>
          <w:sz w:val="22"/>
          <w:szCs w:val="22"/>
          <w:lang w:val="fi-FI"/>
        </w:rPr>
        <w:fldChar w:fldCharType="end"/>
      </w:r>
    </w:p>
    <w:p w14:paraId="68D79AA2" w14:textId="77777777" w:rsidR="0043779C" w:rsidRPr="0043779C" w:rsidRDefault="0043779C" w:rsidP="0043779C">
      <w:pPr>
        <w:spacing w:after="0" w:line="240" w:lineRule="auto"/>
        <w:ind w:firstLine="720"/>
        <w:jc w:val="both"/>
        <w:rPr>
          <w:rFonts w:ascii="Calisto MT" w:hAnsi="Calisto MT" w:cs="Times New Roman"/>
          <w:sz w:val="22"/>
          <w:szCs w:val="22"/>
          <w:lang w:val="fi-FI"/>
        </w:rPr>
      </w:pPr>
      <w:r w:rsidRPr="0043779C">
        <w:rPr>
          <w:rFonts w:ascii="Calisto MT" w:hAnsi="Calisto MT" w:cs="Times New Roman"/>
          <w:sz w:val="22"/>
          <w:szCs w:val="22"/>
          <w:lang w:val="fi-FI"/>
        </w:rPr>
        <w:t>Keunggulan metode SAW ada pada kesederhanaannya. Rumus yang digunakan mudah diterapkan, baik secara manual, dengan Excel, maupun melalui program komputer. Selain itu, SAW dapat digunakan untuk berbagai jenis permasalahan, mulai dari penentuan kelayakan kredit, seleksi pegawai, hingga pemilihan supplier. Kekurangannya, metode ini cukup sensitif terhadap perubahan bobot dan nilai input. Artinya, perbedaan kecil pada bobot kriteria dapat memengaruhi hasil akhir perankingan. Oleh karena itu, penentuan bobot yang akurat sangat penting sebelum SAW diterapkan.</w:t>
      </w:r>
    </w:p>
    <w:p w14:paraId="3EBF6AE3" w14:textId="7C577715" w:rsidR="0043779C" w:rsidRDefault="0043779C" w:rsidP="0043779C">
      <w:pPr>
        <w:spacing w:after="0" w:line="240" w:lineRule="auto"/>
        <w:ind w:firstLine="720"/>
        <w:jc w:val="both"/>
        <w:rPr>
          <w:rFonts w:ascii="Calisto MT" w:hAnsi="Calisto MT" w:cs="Times New Roman"/>
          <w:sz w:val="22"/>
          <w:szCs w:val="22"/>
          <w:lang w:val="fi-FI"/>
        </w:rPr>
      </w:pPr>
      <w:r w:rsidRPr="0043779C">
        <w:rPr>
          <w:rFonts w:ascii="Calisto MT" w:hAnsi="Calisto MT" w:cs="Times New Roman"/>
          <w:sz w:val="22"/>
          <w:szCs w:val="22"/>
          <w:lang w:val="fi-FI"/>
        </w:rPr>
        <w:t xml:space="preserve">Dalam penelitian ini, metode SAW digunakan untuk melakukan perankingan nasabah setelah bobot kriteria ditentukan menggunakan AHP. Pendekatan ini dipilih karena AHP mampu memberikan bobot kriteria yang konsisten, sementara SAW memberikan mekanisme sederhana dan </w:t>
      </w:r>
      <w:r w:rsidRPr="0043779C">
        <w:rPr>
          <w:rFonts w:ascii="Calisto MT" w:hAnsi="Calisto MT" w:cs="Times New Roman"/>
          <w:sz w:val="22"/>
          <w:szCs w:val="22"/>
          <w:lang w:val="fi-FI"/>
        </w:rPr>
        <w:lastRenderedPageBreak/>
        <w:t>transparan dalam menghitung skor akhir alternatif. Kombinasi keduanya menjadikan hasil sistem pendukung keputusan lebih meyakinkan.</w:t>
      </w:r>
      <w:r w:rsidR="00D6339B">
        <w:rPr>
          <w:rFonts w:ascii="Calisto MT" w:hAnsi="Calisto MT" w:cs="Times New Roman"/>
          <w:sz w:val="22"/>
          <w:szCs w:val="22"/>
          <w:lang w:val="fi-FI"/>
        </w:rPr>
        <w:fldChar w:fldCharType="begin" w:fldLock="1"/>
      </w:r>
      <w:r w:rsidR="00D6339B">
        <w:rPr>
          <w:rFonts w:ascii="Calisto MT" w:hAnsi="Calisto MT" w:cs="Times New Roman"/>
          <w:sz w:val="22"/>
          <w:szCs w:val="22"/>
          <w:lang w:val="fi-FI"/>
        </w:rPr>
        <w:instrText>ADDIN CSL_CITATION {"citationItems":[{"id":"ITEM-1","itemData":{"DOI":"10.30998/jrkt.v4i03.9885","author":[{"dropping-particle":"","family":"Sofyan","given":"Muhammad","non-dropping-particle":"","parse-names":false,"suffix":""},{"dropping-particle":"","family":"Ismawan","given":"Fiqih","non-dropping-particle":"","parse-names":false,"suffix":""},{"dropping-particle":"","family":"Widiyatun","given":"Fita","non-dropping-particle":"","parse-names":false,"suffix":""}],"container-title":"Jurnal Rekayasa Komputasi Terapan","id":"ITEM-1","issue":"03","issued":{"date-parts":[["2024"]]},"page":"209-217","title":"Sistem Pendukung Keputusan Seleksi Pemilihan Nasabah untuk Peminjaman Dana di Bank Menggunakan Metode SAW","type":"article-journal","volume":"4"},"uris":["http://www.mendeley.com/documents/?uuid=b31f5b9f-e7a4-488a-bce6-359c70331e81"]},{"id":"ITEM-2","itemData":{"abstract":"The development of technology makes motivation for an agency to improve the service system and management of local revenue in the tourism sector and culture for the local district. Data management and financial allocation in the Padang Pariaman District Tourism Office is currently done manually, both recording financial data, transactions, and financial income reports. Lack of management of transaction data and reports, makes it difficult for Padang Pariaman tourism agencies to determine errors in financial reporting of local revenue (PAD), as well as data loss and difficulties when searching for data. To overcome this problem, we need a specific information system or program that can facilitate the Padang Pariaman tourism office in managing financial statement data. With this application, it is hoped that it can provide accurate and detailed reports and make inputing services on the management of financial data of local revenue in the tourism sector in Padang Pariaman Regency run well and effectively. Keywords:","author":[{"dropping-particle":"","family":"Subagio","given":"Ridho Taufiq","non-dropping-particle":"","parse-names":false,"suffix":""},{"dropping-particle":"","family":"Abdullah","given":"Moh Thoip","non-dropping-particle":"","parse-names":false,"suffix":""},{"dropping-particle":"","family":"Jaenudin","given":"","non-dropping-particle":"","parse-names":false,"suffix":""}],"container-title":"Prosiding SAINTIKS FTIK UNIKOM","id":"ITEM-2","issued":{"date-parts":[["2017"]]},"page":"61-68","title":"Penerapan Metode SAW (Simple Additive Weighting) dalam Sistem Pendukung Keputusan untuk Menentukan Penerima Beasiswa","type":"article-journal","volume":"2"},"uris":["http://www.mendeley.com/documents/?uuid=0bea45e6-2749-43c8-ac27-cd0784ed303e"]}],"mendeley":{"formattedCitation":"(Sofyan et al., 2024; Subagio et al., 2017)","plainTextFormattedCitation":"(Sofyan et al., 2024; Subagio et al., 2017)"},"properties":{"noteIndex":0},"schema":"https://github.com/citation-style-language/schema/raw/master/csl-citation.json"}</w:instrText>
      </w:r>
      <w:r w:rsidR="00D6339B">
        <w:rPr>
          <w:rFonts w:ascii="Calisto MT" w:hAnsi="Calisto MT" w:cs="Times New Roman"/>
          <w:sz w:val="22"/>
          <w:szCs w:val="22"/>
          <w:lang w:val="fi-FI"/>
        </w:rPr>
        <w:fldChar w:fldCharType="separate"/>
      </w:r>
      <w:r w:rsidR="00D6339B" w:rsidRPr="00D6339B">
        <w:rPr>
          <w:rFonts w:ascii="Calisto MT" w:hAnsi="Calisto MT" w:cs="Times New Roman"/>
          <w:noProof/>
          <w:sz w:val="22"/>
          <w:szCs w:val="22"/>
          <w:lang w:val="fi-FI"/>
        </w:rPr>
        <w:t>(Sofyan et al., 2024; Subagio et al., 2017)</w:t>
      </w:r>
      <w:r w:rsidR="00D6339B">
        <w:rPr>
          <w:rFonts w:ascii="Calisto MT" w:hAnsi="Calisto MT" w:cs="Times New Roman"/>
          <w:sz w:val="22"/>
          <w:szCs w:val="22"/>
          <w:lang w:val="fi-FI"/>
        </w:rPr>
        <w:fldChar w:fldCharType="end"/>
      </w:r>
    </w:p>
    <w:p w14:paraId="3EB5C063" w14:textId="77777777" w:rsidR="00534065" w:rsidRDefault="00534065" w:rsidP="00534065">
      <w:pPr>
        <w:spacing w:after="0" w:line="240" w:lineRule="auto"/>
        <w:jc w:val="both"/>
        <w:rPr>
          <w:rFonts w:ascii="Calisto MT" w:hAnsi="Calisto MT" w:cs="Times New Roman"/>
          <w:sz w:val="22"/>
          <w:szCs w:val="22"/>
          <w:lang w:val="fi-FI"/>
        </w:rPr>
      </w:pPr>
    </w:p>
    <w:p w14:paraId="6C07C7C7" w14:textId="2B68FE24" w:rsidR="00534065" w:rsidRPr="00534065" w:rsidRDefault="00534065" w:rsidP="00534065">
      <w:pPr>
        <w:pStyle w:val="ListParagraph"/>
        <w:numPr>
          <w:ilvl w:val="0"/>
          <w:numId w:val="1"/>
        </w:numPr>
        <w:spacing w:after="0" w:line="240" w:lineRule="auto"/>
        <w:ind w:left="284" w:hanging="284"/>
        <w:jc w:val="both"/>
        <w:rPr>
          <w:rFonts w:ascii="Calisto MT" w:hAnsi="Calisto MT" w:cs="Times New Roman"/>
          <w:b/>
          <w:bCs/>
          <w:sz w:val="22"/>
          <w:szCs w:val="22"/>
          <w:lang w:val="fi-FI"/>
        </w:rPr>
      </w:pPr>
      <w:r w:rsidRPr="00534065">
        <w:rPr>
          <w:rFonts w:ascii="Calisto MT" w:hAnsi="Calisto MT" w:cs="Times New Roman"/>
          <w:b/>
          <w:bCs/>
          <w:sz w:val="22"/>
          <w:szCs w:val="22"/>
          <w:lang w:val="fi-FI"/>
        </w:rPr>
        <w:t>Aplikasi SPK Kelayakan Kredit Berbasis AHP + SAW</w:t>
      </w:r>
    </w:p>
    <w:p w14:paraId="4992C96A" w14:textId="77777777" w:rsidR="00534065" w:rsidRPr="00534065" w:rsidRDefault="00534065" w:rsidP="00534065">
      <w:pPr>
        <w:spacing w:after="0" w:line="240" w:lineRule="auto"/>
        <w:ind w:firstLine="720"/>
        <w:jc w:val="both"/>
        <w:rPr>
          <w:rFonts w:ascii="Calisto MT" w:hAnsi="Calisto MT" w:cs="Times New Roman"/>
          <w:sz w:val="22"/>
          <w:szCs w:val="22"/>
          <w:lang w:val="fi-FI"/>
        </w:rPr>
      </w:pPr>
      <w:r w:rsidRPr="00534065">
        <w:rPr>
          <w:rFonts w:ascii="Calisto MT" w:hAnsi="Calisto MT" w:cs="Times New Roman"/>
          <w:sz w:val="22"/>
          <w:szCs w:val="22"/>
          <w:lang w:val="fi-FI"/>
        </w:rPr>
        <w:t>Aplikasi yang dikembangkan dalam penelitian ini merupakan implementasi gabungan metode Analytical Hierarchy Process (AHP) dan Simple Additive Weighting (SAW) dalam sistem pendukung keputusan untuk menilai kelayakan kredit nasabah. Tujuan utama dari aplikasi ini adalah membantu lembaga keuangan, terutama koperasi dan usaha kecil, dalam menentukan nasabah yang layak memperoleh pinjaman dengan cara yang lebih objektif, cepat, dan konsisten dibandingkan dengan proses manual.</w:t>
      </w:r>
    </w:p>
    <w:p w14:paraId="543F2C2C" w14:textId="77777777" w:rsidR="00534065" w:rsidRPr="00534065" w:rsidRDefault="00534065" w:rsidP="00534065">
      <w:pPr>
        <w:spacing w:after="0" w:line="240" w:lineRule="auto"/>
        <w:ind w:firstLine="720"/>
        <w:jc w:val="both"/>
        <w:rPr>
          <w:rFonts w:ascii="Calisto MT" w:hAnsi="Calisto MT" w:cs="Times New Roman"/>
          <w:sz w:val="22"/>
          <w:szCs w:val="22"/>
          <w:lang w:val="fi-FI"/>
        </w:rPr>
      </w:pPr>
      <w:r w:rsidRPr="00534065">
        <w:rPr>
          <w:rFonts w:ascii="Calisto MT" w:hAnsi="Calisto MT" w:cs="Times New Roman"/>
          <w:sz w:val="22"/>
          <w:szCs w:val="22"/>
          <w:lang w:val="fi-FI"/>
        </w:rPr>
        <w:t>Pada tahap pertama, sistem menggunakan metode AHP untuk menentukan bobot kriteria. Empat kriteria utama yang dipakai adalah usia, pendapatan, pekerjaan, dan jaminan. Bobot kriteria dihitung melalui perbandingan berpasangan menggunakan skala Saaty, dan hasilnya diuji konsistensinya menggunakan rasio konsistensi (CR). Dengan adanya perhitungan ini, sistem memastikan bahwa bobot yang diperoleh bersifat konsisten dan dapat dipertanggungjawabkan. Dalam penelitian ini, pendapatan dan jaminan diberi tingkat kepentingan yang sama karena keduanya dianggap faktor dominan dalam penilaian kredit.</w:t>
      </w:r>
    </w:p>
    <w:p w14:paraId="732EB144" w14:textId="77777777" w:rsidR="00534065" w:rsidRPr="00534065" w:rsidRDefault="00534065" w:rsidP="00534065">
      <w:pPr>
        <w:spacing w:after="0" w:line="240" w:lineRule="auto"/>
        <w:ind w:firstLine="720"/>
        <w:jc w:val="both"/>
        <w:rPr>
          <w:rFonts w:ascii="Calisto MT" w:hAnsi="Calisto MT" w:cs="Times New Roman"/>
          <w:sz w:val="22"/>
          <w:szCs w:val="22"/>
        </w:rPr>
      </w:pPr>
      <w:r w:rsidRPr="00534065">
        <w:rPr>
          <w:rFonts w:ascii="Calisto MT" w:hAnsi="Calisto MT" w:cs="Times New Roman"/>
          <w:sz w:val="22"/>
          <w:szCs w:val="22"/>
          <w:lang w:val="fi-FI"/>
        </w:rPr>
        <w:t xml:space="preserve">Setelah bobot kriteria ditentukan, metode SAW digunakan untuk melakukan perankingan alternatif nasabah. Setiap nasabah dinilai berdasarkan kategori usia, pendapatan, pekerjaan, dan jaminan yang dimilikinya. Nilai tersebut kemudian dinormalisasi, dikalikan dengan bobot kriteria dari AHP, dan dijumlahkan untuk menghasilkan skor akhir. </w:t>
      </w:r>
      <w:r w:rsidRPr="00534065">
        <w:rPr>
          <w:rFonts w:ascii="Calisto MT" w:hAnsi="Calisto MT" w:cs="Times New Roman"/>
          <w:sz w:val="22"/>
          <w:szCs w:val="22"/>
        </w:rPr>
        <w:t>Nasabah dengan skor tertinggi dianggap sebagai nasabah yang paling layak untuk memperoleh kredit.</w:t>
      </w:r>
    </w:p>
    <w:p w14:paraId="5B1D7E82" w14:textId="77777777" w:rsidR="00534065" w:rsidRPr="00534065" w:rsidRDefault="00534065" w:rsidP="00534065">
      <w:pPr>
        <w:spacing w:after="0" w:line="240" w:lineRule="auto"/>
        <w:ind w:firstLine="720"/>
        <w:jc w:val="both"/>
        <w:rPr>
          <w:rFonts w:ascii="Calisto MT" w:hAnsi="Calisto MT" w:cs="Times New Roman"/>
          <w:sz w:val="22"/>
          <w:szCs w:val="22"/>
        </w:rPr>
      </w:pPr>
      <w:r w:rsidRPr="00534065">
        <w:rPr>
          <w:rFonts w:ascii="Calisto MT" w:hAnsi="Calisto MT" w:cs="Times New Roman"/>
          <w:sz w:val="22"/>
          <w:szCs w:val="22"/>
        </w:rPr>
        <w:t>Aplikasi ini dibangun dengan database nasabah yang memuat data sebanyak 32 orang. Data ini digunakan untuk menguji validitas sistem sekaligus menunjukkan bagaimana metode AHP dan SAW bekerja secara terintegrasi. Hasil implementasi menunjukkan bahwa sistem dapat memberikan rekomendasi yang konsisten dengan hasil analisis manual, dengan nilai CR &lt; 0,1 sebagai indikator konsistensi. Dengan demikian, aplikasi ini bukan hanya mempermudah proses analisis, tetapi juga meningkatkan kepercayaan lembaga keuangan terhadap hasil yang diberikan.</w:t>
      </w:r>
    </w:p>
    <w:p w14:paraId="3CFB343F" w14:textId="18DB9BD6" w:rsidR="00534065" w:rsidRPr="0043779C" w:rsidRDefault="00534065" w:rsidP="00534065">
      <w:pPr>
        <w:spacing w:after="0" w:line="240" w:lineRule="auto"/>
        <w:ind w:firstLine="720"/>
        <w:jc w:val="both"/>
        <w:rPr>
          <w:rFonts w:ascii="Calisto MT" w:hAnsi="Calisto MT" w:cs="Times New Roman"/>
          <w:sz w:val="22"/>
          <w:szCs w:val="22"/>
          <w:lang w:val="fi-FI"/>
        </w:rPr>
      </w:pPr>
      <w:r w:rsidRPr="00534065">
        <w:rPr>
          <w:rFonts w:ascii="Calisto MT" w:hAnsi="Calisto MT" w:cs="Times New Roman"/>
          <w:sz w:val="22"/>
          <w:szCs w:val="22"/>
          <w:lang w:val="fi-FI"/>
        </w:rPr>
        <w:t>Keberadaan aplikasi ini memiliki signifikansi praktis yang cukup besar. Lembaga keuangan skala kecil yang sebelumnya hanya mengandalkan penilaian manual kini dapat menggunakan sistem ini untuk melakukan analisis kredit yang lebih sistematis. Selain itu, sistem juga membantu meminimalkan subjektivitas petugas, meningkatkan transparansi dalam pengambilan keputusan, serta mempercepat proses pelayanan kredit kepada masyarakat.</w:t>
      </w:r>
    </w:p>
    <w:sectPr w:rsidR="00534065" w:rsidRPr="0043779C" w:rsidSect="00B538AE">
      <w:pgSz w:w="11906" w:h="16838" w:code="9"/>
      <w:pgMar w:top="1701" w:right="1361" w:bottom="170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273E"/>
    <w:multiLevelType w:val="hybridMultilevel"/>
    <w:tmpl w:val="1206F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1F52E0"/>
    <w:multiLevelType w:val="hybridMultilevel"/>
    <w:tmpl w:val="1206F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6258795">
    <w:abstractNumId w:val="0"/>
  </w:num>
  <w:num w:numId="2" w16cid:durableId="330377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C8"/>
    <w:rsid w:val="00051AEC"/>
    <w:rsid w:val="001E57FE"/>
    <w:rsid w:val="002C0CC4"/>
    <w:rsid w:val="003667C7"/>
    <w:rsid w:val="00396FE5"/>
    <w:rsid w:val="003C36FA"/>
    <w:rsid w:val="00413780"/>
    <w:rsid w:val="0043779C"/>
    <w:rsid w:val="00500F03"/>
    <w:rsid w:val="00534065"/>
    <w:rsid w:val="00577D7E"/>
    <w:rsid w:val="005821B0"/>
    <w:rsid w:val="005A6C09"/>
    <w:rsid w:val="006447C4"/>
    <w:rsid w:val="00701F8D"/>
    <w:rsid w:val="00745ED6"/>
    <w:rsid w:val="007C71F0"/>
    <w:rsid w:val="008C576D"/>
    <w:rsid w:val="009A1CBE"/>
    <w:rsid w:val="009B75C8"/>
    <w:rsid w:val="00A6004A"/>
    <w:rsid w:val="00A87763"/>
    <w:rsid w:val="00B538AE"/>
    <w:rsid w:val="00B8329C"/>
    <w:rsid w:val="00BF2BA9"/>
    <w:rsid w:val="00CB0889"/>
    <w:rsid w:val="00D6339B"/>
    <w:rsid w:val="00DA6237"/>
    <w:rsid w:val="00ED3B01"/>
    <w:rsid w:val="00F03817"/>
    <w:rsid w:val="00F1701A"/>
    <w:rsid w:val="00FB0D12"/>
    <w:rsid w:val="00FD0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99B6"/>
  <w15:chartTrackingRefBased/>
  <w15:docId w15:val="{A5CE1667-3F64-454F-B5C4-77E49DC2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C8"/>
    <w:rPr>
      <w:rFonts w:eastAsiaTheme="majorEastAsia" w:cstheme="majorBidi"/>
      <w:color w:val="272727" w:themeColor="text1" w:themeTint="D8"/>
    </w:rPr>
  </w:style>
  <w:style w:type="paragraph" w:styleId="Title">
    <w:name w:val="Title"/>
    <w:basedOn w:val="Normal"/>
    <w:next w:val="Normal"/>
    <w:link w:val="TitleChar"/>
    <w:uiPriority w:val="10"/>
    <w:qFormat/>
    <w:rsid w:val="009B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C8"/>
    <w:pPr>
      <w:spacing w:before="160"/>
      <w:jc w:val="center"/>
    </w:pPr>
    <w:rPr>
      <w:i/>
      <w:iCs/>
      <w:color w:val="404040" w:themeColor="text1" w:themeTint="BF"/>
    </w:rPr>
  </w:style>
  <w:style w:type="character" w:customStyle="1" w:styleId="QuoteChar">
    <w:name w:val="Quote Char"/>
    <w:basedOn w:val="DefaultParagraphFont"/>
    <w:link w:val="Quote"/>
    <w:uiPriority w:val="29"/>
    <w:rsid w:val="009B75C8"/>
    <w:rPr>
      <w:i/>
      <w:iCs/>
      <w:color w:val="404040" w:themeColor="text1" w:themeTint="BF"/>
    </w:rPr>
  </w:style>
  <w:style w:type="paragraph" w:styleId="ListParagraph">
    <w:name w:val="List Paragraph"/>
    <w:basedOn w:val="Normal"/>
    <w:uiPriority w:val="34"/>
    <w:qFormat/>
    <w:rsid w:val="009B75C8"/>
    <w:pPr>
      <w:ind w:left="720"/>
      <w:contextualSpacing/>
    </w:pPr>
  </w:style>
  <w:style w:type="character" w:styleId="IntenseEmphasis">
    <w:name w:val="Intense Emphasis"/>
    <w:basedOn w:val="DefaultParagraphFont"/>
    <w:uiPriority w:val="21"/>
    <w:qFormat/>
    <w:rsid w:val="009B75C8"/>
    <w:rPr>
      <w:i/>
      <w:iCs/>
      <w:color w:val="2F5496" w:themeColor="accent1" w:themeShade="BF"/>
    </w:rPr>
  </w:style>
  <w:style w:type="paragraph" w:styleId="IntenseQuote">
    <w:name w:val="Intense Quote"/>
    <w:basedOn w:val="Normal"/>
    <w:next w:val="Normal"/>
    <w:link w:val="IntenseQuoteChar"/>
    <w:uiPriority w:val="30"/>
    <w:qFormat/>
    <w:rsid w:val="009B7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5C8"/>
    <w:rPr>
      <w:i/>
      <w:iCs/>
      <w:color w:val="2F5496" w:themeColor="accent1" w:themeShade="BF"/>
    </w:rPr>
  </w:style>
  <w:style w:type="character" w:styleId="IntenseReference">
    <w:name w:val="Intense Reference"/>
    <w:basedOn w:val="DefaultParagraphFont"/>
    <w:uiPriority w:val="32"/>
    <w:qFormat/>
    <w:rsid w:val="009B75C8"/>
    <w:rPr>
      <w:b/>
      <w:bCs/>
      <w:smallCaps/>
      <w:color w:val="2F5496" w:themeColor="accent1" w:themeShade="BF"/>
      <w:spacing w:val="5"/>
    </w:rPr>
  </w:style>
  <w:style w:type="character" w:styleId="PlaceholderText">
    <w:name w:val="Placeholder Text"/>
    <w:basedOn w:val="DefaultParagraphFont"/>
    <w:uiPriority w:val="99"/>
    <w:semiHidden/>
    <w:rsid w:val="00FB0D12"/>
    <w:rPr>
      <w:color w:val="666666"/>
    </w:rPr>
  </w:style>
  <w:style w:type="character" w:styleId="Hyperlink">
    <w:name w:val="Hyperlink"/>
    <w:basedOn w:val="DefaultParagraphFont"/>
    <w:uiPriority w:val="99"/>
    <w:unhideWhenUsed/>
    <w:rsid w:val="007C71F0"/>
    <w:rPr>
      <w:color w:val="0563C1" w:themeColor="hyperlink"/>
      <w:u w:val="single"/>
    </w:rPr>
  </w:style>
  <w:style w:type="character" w:styleId="UnresolvedMention">
    <w:name w:val="Unresolved Mention"/>
    <w:basedOn w:val="DefaultParagraphFont"/>
    <w:uiPriority w:val="99"/>
    <w:semiHidden/>
    <w:unhideWhenUsed/>
    <w:rsid w:val="007C7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ifadji13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2574-E144-4375-90BF-BE2C1B91F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5</Pages>
  <Words>6019</Words>
  <Characters>34311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adji shaputra</dc:creator>
  <cp:keywords/>
  <dc:description/>
  <cp:lastModifiedBy>alif adji shaputra</cp:lastModifiedBy>
  <cp:revision>12</cp:revision>
  <dcterms:created xsi:type="dcterms:W3CDTF">2025-09-29T15:10:00Z</dcterms:created>
  <dcterms:modified xsi:type="dcterms:W3CDTF">2025-10-02T16:15:00Z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9403ea5f-118d-3de9-ba86-8ca36330d30b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