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A</w:t>
      </w:r>
      <w:r>
        <w:t xml:space="preserve"> </w:t>
      </w:r>
      <w:r>
        <w:t xml:space="preserve">simulation</w:t>
      </w:r>
      <w:r>
        <w:t xml:space="preserve"> </w:t>
      </w:r>
      <w:r>
        <w:t xml:space="preserve">exercise</w:t>
      </w:r>
    </w:p>
    <w:p>
      <w:pPr>
        <w:pStyle w:val="Authors"/>
      </w:pPr>
      <w:r>
        <w:t xml:space="preserve">MY</w:t>
      </w:r>
    </w:p>
    <w:p>
      <w:pPr>
        <w:pStyle w:val="Date"/>
      </w:pPr>
      <w:r>
        <w:t xml:space="preserve">Sunday,</w:t>
      </w:r>
      <w:r>
        <w:t xml:space="preserve"> </w:t>
      </w:r>
      <w:r>
        <w:t xml:space="preserve">October</w:t>
      </w:r>
      <w:r>
        <w:t xml:space="preserve"> </w:t>
      </w:r>
      <w:r>
        <w:t xml:space="preserve">25,</w:t>
      </w:r>
      <w:r>
        <w:t xml:space="preserve"> </w:t>
      </w:r>
      <w:r>
        <w:t xml:space="preserve">2015</w:t>
      </w:r>
    </w:p>
    <w:bookmarkStart w:id="21" w:name="assignment-description"/>
    <w:p>
      <w:pPr>
        <w:pStyle w:val="Heading3"/>
      </w:pPr>
      <w:r>
        <w:t xml:space="preserve">Assignment Description</w:t>
      </w:r>
    </w:p>
    <w:bookmarkEnd w:id="21"/>
    <w:p>
      <w:r>
        <w:t xml:space="preserve">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 Set lambda = 0.2 for all of the simulations. You will investigate the distribution of averages of 40 exponentials. Note that you will need to do a thousand simulations.</w:t>
      </w:r>
    </w:p>
    <w:p>
      <w:r>
        <w:t xml:space="preserve">Illustrate via simulation and associated explanatory text the properties of the distribution of the mean of 40 exponentials. You should</w:t>
      </w:r>
      <w:r>
        <w:br w:type="textWrapping"/>
      </w:r>
      <w:r>
        <w:t xml:space="preserve">1. Show the sample mean and compare it to the theoretical mean of the distribution</w:t>
      </w:r>
      <w:r>
        <w:br w:type="textWrapping"/>
      </w:r>
      <w:r>
        <w:t xml:space="preserve">2. Show how variable the sample is (via variance) and compare it to the theoretical variance of the distribution</w:t>
      </w:r>
      <w:r>
        <w:br w:type="textWrapping"/>
      </w:r>
      <w:r>
        <w:t xml:space="preserve">3. Show that the distribution is approximately normal</w:t>
      </w:r>
    </w:p>
    <w:bookmarkStart w:id="22" w:name="simulation"/>
    <w:p>
      <w:pPr>
        <w:pStyle w:val="Heading3"/>
      </w:pPr>
      <w:r>
        <w:t xml:space="preserve">Simulation</w:t>
      </w:r>
    </w:p>
    <w:bookmarkEnd w:id="22"/>
    <w:p>
      <w:r>
        <w:t xml:space="preserve">The code in the snippet below performs the simulations to collect necessary data.</w:t>
      </w:r>
    </w:p>
    <w:p>
      <w:pPr>
        <w:pStyle w:val="SourceCode"/>
      </w:pPr>
      <w:r>
        <w:rPr>
          <w:rStyle w:val="CommentTok"/>
        </w:rPr>
        <w:t xml:space="preserve">#load the plotting library</w:t>
      </w:r>
      <w:r>
        <w:br w:type="textWrapping"/>
      </w:r>
      <w:r>
        <w:rPr>
          <w:rStyle w:val="KeywordTok"/>
        </w:rPr>
        <w:t xml:space="preserve">library</w:t>
      </w:r>
      <w:r>
        <w:rPr>
          <w:rStyle w:val="NormalTok"/>
        </w:rPr>
        <w:t xml:space="preserve">(ggplot2)</w:t>
      </w:r>
      <w:r>
        <w:br w:type="textWrapping"/>
      </w:r>
      <w:r>
        <w:rPr>
          <w:rStyle w:val="CommentTok"/>
        </w:rPr>
        <w:t xml:space="preserve">#variables that control the simulation</w:t>
      </w:r>
      <w:r>
        <w:br w:type="textWrapping"/>
      </w:r>
      <w:r>
        <w:rPr>
          <w:rStyle w:val="NormalTok"/>
        </w:rPr>
        <w:t xml:space="preserve">no_sim &lt;-</w:t>
      </w:r>
      <w:r>
        <w:rPr>
          <w:rStyle w:val="StringTok"/>
        </w:rPr>
        <w:t xml:space="preserve"> </w:t>
      </w:r>
      <w:r>
        <w:rPr>
          <w:rStyle w:val="DecValTok"/>
        </w:rPr>
        <w:t xml:space="preserve">1000</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n &lt;-</w:t>
      </w:r>
      <w:r>
        <w:rPr>
          <w:rStyle w:val="StringTok"/>
        </w:rPr>
        <w:t xml:space="preserve"> </w:t>
      </w:r>
      <w:r>
        <w:rPr>
          <w:rStyle w:val="DecValTok"/>
        </w:rPr>
        <w:t xml:space="preserve">40</w:t>
      </w:r>
      <w:r>
        <w:br w:type="textWrapping"/>
      </w:r>
      <w:r>
        <w:rPr>
          <w:rStyle w:val="KeywordTok"/>
        </w:rPr>
        <w:t xml:space="preserve">set.seed</w:t>
      </w:r>
      <w:r>
        <w:rPr>
          <w:rStyle w:val="NormalTok"/>
        </w:rPr>
        <w:t xml:space="preserve">(</w:t>
      </w:r>
      <w:r>
        <w:rPr>
          <w:rStyle w:val="DecValTok"/>
        </w:rPr>
        <w:t xml:space="preserve">234</w:t>
      </w:r>
      <w:r>
        <w:rPr>
          <w:rStyle w:val="NormalTok"/>
        </w:rPr>
        <w:t xml:space="preserve">)</w:t>
      </w:r>
      <w:r>
        <w:br w:type="textWrapping"/>
      </w:r>
      <w:r>
        <w:rPr>
          <w:rStyle w:val="CommentTok"/>
        </w:rPr>
        <w:t xml:space="preserve">#Create a matrix of 1000 rows with the columns corresponding to random simulation 40 times</w:t>
      </w:r>
      <w:r>
        <w:br w:type="textWrapping"/>
      </w:r>
      <w:r>
        <w:rPr>
          <w:rStyle w:val="NormalTok"/>
        </w:rPr>
        <w:t xml:space="preserve">sim_matrix &lt;-</w:t>
      </w:r>
      <w:r>
        <w:rPr>
          <w:rStyle w:val="StringTok"/>
        </w:rPr>
        <w:t xml:space="preserve"> </w:t>
      </w:r>
      <w:r>
        <w:rPr>
          <w:rStyle w:val="KeywordTok"/>
        </w:rPr>
        <w:t xml:space="preserve">matrix</w:t>
      </w:r>
      <w:r>
        <w:rPr>
          <w:rStyle w:val="NormalTok"/>
        </w:rPr>
        <w:t xml:space="preserve">(</w:t>
      </w:r>
      <w:r>
        <w:rPr>
          <w:rStyle w:val="KeywordTok"/>
        </w:rPr>
        <w:t xml:space="preserve">rexp</w:t>
      </w:r>
      <w:r>
        <w:rPr>
          <w:rStyle w:val="NormalTok"/>
        </w:rPr>
        <w:t xml:space="preserve">(no_sim *</w:t>
      </w:r>
      <w:r>
        <w:rPr>
          <w:rStyle w:val="StringTok"/>
        </w:rPr>
        <w:t xml:space="preserve"> </w:t>
      </w:r>
      <w:r>
        <w:rPr>
          <w:rStyle w:val="NormalTok"/>
        </w:rPr>
        <w:t xml:space="preserve">n, </w:t>
      </w:r>
      <w:r>
        <w:rPr>
          <w:rStyle w:val="DataTypeTok"/>
        </w:rPr>
        <w:t xml:space="preserve">rate=</w:t>
      </w:r>
      <w:r>
        <w:rPr>
          <w:rStyle w:val="NormalTok"/>
        </w:rPr>
        <w:t xml:space="preserve">lambda), no_sim, n)</w:t>
      </w:r>
      <w:r>
        <w:br w:type="textWrapping"/>
      </w:r>
      <w:r>
        <w:rPr>
          <w:rStyle w:val="NormalTok"/>
        </w:rPr>
        <w:t xml:space="preserve">sim_mean &lt;-</w:t>
      </w:r>
      <w:r>
        <w:rPr>
          <w:rStyle w:val="StringTok"/>
        </w:rPr>
        <w:t xml:space="preserve"> </w:t>
      </w:r>
      <w:r>
        <w:rPr>
          <w:rStyle w:val="KeywordTok"/>
        </w:rPr>
        <w:t xml:space="preserve">rowMeans</w:t>
      </w:r>
      <w:r>
        <w:rPr>
          <w:rStyle w:val="NormalTok"/>
        </w:rPr>
        <w:t xml:space="preserve">(sim_matrix)</w:t>
      </w:r>
    </w:p>
    <w:p>
      <w:r>
        <w:t xml:space="preserve">The simulation data is now plotted to explore it a bit. See the plot in Appendix Figure 1.</w:t>
      </w:r>
    </w:p>
    <w:bookmarkStart w:id="23" w:name="sample-mean-comparison"/>
    <w:p>
      <w:pPr>
        <w:pStyle w:val="Heading3"/>
      </w:pPr>
      <w:r>
        <w:t xml:space="preserve">Sample Mean Comparison</w:t>
      </w:r>
    </w:p>
    <w:bookmarkEnd w:id="23"/>
    <w:p>
      <w:r>
        <w:t xml:space="preserve">The actual mean for the sample data and theoretical mean are calculated below:</w:t>
      </w:r>
    </w:p>
    <w:p>
      <w:pPr>
        <w:pStyle w:val="SourceCode"/>
      </w:pPr>
      <w:r>
        <w:rPr>
          <w:rStyle w:val="NormalTok"/>
        </w:rPr>
        <w:t xml:space="preserve">mean_data &lt;-</w:t>
      </w:r>
      <w:r>
        <w:rPr>
          <w:rStyle w:val="StringTok"/>
        </w:rPr>
        <w:t xml:space="preserve"> </w:t>
      </w:r>
      <w:r>
        <w:rPr>
          <w:rStyle w:val="KeywordTok"/>
        </w:rPr>
        <w:t xml:space="preserve">mean</w:t>
      </w:r>
      <w:r>
        <w:rPr>
          <w:rStyle w:val="NormalTok"/>
        </w:rPr>
        <w:t xml:space="preserve">(sim_mean)</w:t>
      </w:r>
      <w:r>
        <w:br w:type="textWrapping"/>
      </w:r>
      <w:r>
        <w:rPr>
          <w:rStyle w:val="NormalTok"/>
        </w:rPr>
        <w:t xml:space="preserve">theory_mean &lt;-</w:t>
      </w:r>
      <w:r>
        <w:rPr>
          <w:rStyle w:val="StringTok"/>
        </w:rPr>
        <w:t xml:space="preserve"> </w:t>
      </w:r>
      <w:r>
        <w:rPr>
          <w:rStyle w:val="DecValTok"/>
        </w:rPr>
        <w:t xml:space="preserve">1</w:t>
      </w:r>
      <w:r>
        <w:rPr>
          <w:rStyle w:val="NormalTok"/>
        </w:rPr>
        <w:t xml:space="preserve">/lambda</w:t>
      </w:r>
    </w:p>
    <w:p>
      <w:r>
        <w:t xml:space="preserve">Actual center of the distribution based on the simulations is 5.0015729 while the theoretical mean for lambda = 0.2 is 5. This implies that the actual mean from sample data is very close to the theoretical mean of normal data.</w:t>
      </w:r>
    </w:p>
    <w:bookmarkStart w:id="24" w:name="variance-comparison"/>
    <w:p>
      <w:pPr>
        <w:pStyle w:val="Heading3"/>
      </w:pPr>
      <w:r>
        <w:t xml:space="preserve">Variance Comparison</w:t>
      </w:r>
    </w:p>
    <w:bookmarkEnd w:id="24"/>
    <w:p>
      <w:r>
        <w:t xml:space="preserve">The actual variance for the sample data and theoretical variance are calculated below:</w:t>
      </w:r>
    </w:p>
    <w:p>
      <w:pPr>
        <w:pStyle w:val="SourceCode"/>
      </w:pPr>
      <w:r>
        <w:rPr>
          <w:rStyle w:val="NormalTok"/>
        </w:rPr>
        <w:t xml:space="preserve">actual_var &lt;-</w:t>
      </w:r>
      <w:r>
        <w:rPr>
          <w:rStyle w:val="StringTok"/>
        </w:rPr>
        <w:t xml:space="preserve"> </w:t>
      </w:r>
      <w:r>
        <w:rPr>
          <w:rStyle w:val="KeywordTok"/>
        </w:rPr>
        <w:t xml:space="preserve">var</w:t>
      </w:r>
      <w:r>
        <w:rPr>
          <w:rStyle w:val="NormalTok"/>
        </w:rPr>
        <w:t xml:space="preserve">(sim_mean)</w:t>
      </w:r>
      <w:r>
        <w:br w:type="textWrapping"/>
      </w:r>
      <w:r>
        <w:rPr>
          <w:rStyle w:val="NormalTok"/>
        </w:rPr>
        <w:t xml:space="preserve">theory_var &lt;-</w:t>
      </w:r>
      <w:r>
        <w:rPr>
          <w:rStyle w:val="StringTok"/>
        </w:rPr>
        <w:t xml:space="preserve"> </w:t>
      </w:r>
      <w:r>
        <w:rPr>
          <w:rStyle w:val="NormalTok"/>
        </w:rPr>
        <w:t xml:space="preserve">(</w:t>
      </w:r>
      <w:r>
        <w:rPr>
          <w:rStyle w:val="DecValTok"/>
        </w:rPr>
        <w:t xml:space="preserve">1</w:t>
      </w:r>
      <w:r>
        <w:rPr>
          <w:rStyle w:val="NormalTok"/>
        </w:rPr>
        <w:t xml:space="preserve">/lambda)^</w:t>
      </w:r>
      <w:r>
        <w:rPr>
          <w:rStyle w:val="DecValTok"/>
        </w:rPr>
        <w:t xml:space="preserve">2</w:t>
      </w:r>
      <w:r>
        <w:rPr>
          <w:rStyle w:val="NormalTok"/>
        </w:rPr>
        <w:t xml:space="preserve">/n</w:t>
      </w:r>
    </w:p>
    <w:p>
      <w:r>
        <w:t xml:space="preserve">Actual variance for the sample data is 0.6631504 while the theoretical variance is 0.625. Both these values are again quite close to each other.</w:t>
      </w:r>
    </w:p>
    <w:bookmarkStart w:id="25" w:name="approximately-normal-distribution"/>
    <w:p>
      <w:pPr>
        <w:pStyle w:val="Heading3"/>
      </w:pPr>
      <w:r>
        <w:t xml:space="preserve">Approximately Normal Distribution</w:t>
      </w:r>
    </w:p>
    <w:bookmarkEnd w:id="25"/>
    <w:p>
      <w:r>
        <w:t xml:space="preserve">To prove the concept, we use the following three steps: 1. Create an approximate normal distribution and see how the sample data aligns with it. 2. Compare the confidence interval along with the mean and variance with normal distribution. 3. q-q plot for quantiles</w:t>
      </w:r>
    </w:p>
    <w:bookmarkStart w:id="26" w:name="step-1"/>
    <w:p>
      <w:pPr>
        <w:pStyle w:val="Heading5"/>
      </w:pPr>
      <w:r>
        <w:t xml:space="preserve">Step 1</w:t>
      </w:r>
    </w:p>
    <w:bookmarkEnd w:id="26"/>
    <w:p>
      <w:pPr>
        <w:pStyle w:val="SourceCode"/>
      </w:pPr>
      <w:r>
        <w:rPr>
          <w:rStyle w:val="NormalTok"/>
        </w:rPr>
        <w:t xml:space="preserve">plotdata &lt;-</w:t>
      </w:r>
      <w:r>
        <w:rPr>
          <w:rStyle w:val="StringTok"/>
        </w:rPr>
        <w:t xml:space="preserve"> </w:t>
      </w:r>
      <w:r>
        <w:rPr>
          <w:rStyle w:val="KeywordTok"/>
        </w:rPr>
        <w:t xml:space="preserve">data.frame</w:t>
      </w:r>
      <w:r>
        <w:rPr>
          <w:rStyle w:val="NormalTok"/>
        </w:rPr>
        <w:t xml:space="preserve">(sim_mean)</w:t>
      </w:r>
      <w:r>
        <w:br w:type="textWrapping"/>
      </w:r>
      <w:r>
        <w:rPr>
          <w:rStyle w:val="NormalTok"/>
        </w:rPr>
        <w:t xml:space="preserve">m &lt;-</w:t>
      </w:r>
      <w:r>
        <w:rPr>
          <w:rStyle w:val="StringTok"/>
        </w:rPr>
        <w:t xml:space="preserve"> </w:t>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 =</w:t>
      </w:r>
      <w:r>
        <w:rPr>
          <w:rStyle w:val="NormalTok"/>
        </w:rPr>
        <w:t xml:space="preserve">sim_mean))</w:t>
      </w:r>
      <w:r>
        <w:br w:type="textWrapping"/>
      </w:r>
      <w:r>
        <w:rPr>
          <w:rStyle w:val="NormalTok"/>
        </w:rPr>
        <w:t xml:space="preserve">m &lt;-</w:t>
      </w:r>
      <w:r>
        <w:rPr>
          <w:rStyle w:val="StringTok"/>
        </w:rPr>
        <w:t xml:space="preserve"> </w:t>
      </w:r>
      <w:r>
        <w:rPr>
          <w:rStyle w:val="NormalTok"/>
        </w:rPr>
        <w:t xml:space="preserve">m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w:t>
      </w:r>
      <w:r>
        <w:br w:type="textWrapping"/>
      </w:r>
      <w:r>
        <w:rPr>
          <w:rStyle w:val="DataTypeTok"/>
        </w:rPr>
        <w:t xml:space="preserve">fill =</w:t>
      </w:r>
      <w:r>
        <w:rPr>
          <w:rStyle w:val="NormalTok"/>
        </w:rPr>
        <w:t xml:space="preserve"> </w:t>
      </w:r>
      <w:r>
        <w:rPr>
          <w:rStyle w:val="StringTok"/>
        </w:rPr>
        <w:t xml:space="preserve">"sky Blue"</w:t>
      </w:r>
      <w:r>
        <w:rPr>
          <w:rStyle w:val="NormalTok"/>
        </w:rPr>
        <w:t xml:space="preserve">)</w:t>
      </w:r>
      <w:r>
        <w:br w:type="textWrapping"/>
      </w:r>
      <w:r>
        <w:rPr>
          <w:rStyle w:val="NormalTok"/>
        </w:rPr>
        <w:t xml:space="preserve">m +</w:t>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"brown"</w:t>
      </w:r>
      <w:r>
        <w:rPr>
          <w:rStyle w:val="NormalTok"/>
        </w:rPr>
        <w:t xml:space="preserve">, </w:t>
      </w:r>
      <w:r>
        <w:rPr>
          <w:rStyle w:val="DataTypeTok"/>
        </w:rPr>
        <w:t xml:space="preserve">size=</w:t>
      </w:r>
      <w:r>
        <w:rPr>
          <w:rStyle w:val="DecValTok"/>
        </w:rPr>
        <w:t xml:space="preserve">1</w:t>
      </w:r>
      <w:r>
        <w:rPr>
          <w:rStyle w:val="NormalTok"/>
        </w:rPr>
        <w:t xml:space="preserve">)</w:t>
      </w:r>
    </w:p>
    <w:p>
      <w:pPr>
        <w:pStyle w:val="SourceCode"/>
      </w:pPr>
      <w:r>
        <w:rPr>
          <w:rStyle w:val="VerbatimChar"/>
        </w:rPr>
        <w:t xml:space="preserve">## stat_bin: binwidth defaulted to range/30. Use 'binwidth = x' to adjust this.</w:t>
      </w:r>
    </w:p>
    <w:p>
      <w:r>
        <w:drawing>
          <wp:inline>
            <wp:extent cx="4610100" cy="3695700"/>
            <wp:effectExtent b="0" l="0" r="0" t="0"/>
            <wp:docPr descr="" id="1" name="Picture"/>
            <a:graphic>
              <a:graphicData uri="http://schemas.openxmlformats.org/drawingml/2006/picture">
                <pic:pic>
                  <pic:nvPicPr>
                    <pic:cNvPr descr="SI_Simulation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figure above shows that the histogram can be adeqautely approximated with the normal distribution.</w:t>
      </w:r>
    </w:p>
    <w:bookmarkStart w:id="28" w:name="step-2"/>
    <w:p>
      <w:pPr>
        <w:pStyle w:val="Heading5"/>
      </w:pPr>
      <w:r>
        <w:t xml:space="preserve">Step 2</w:t>
      </w:r>
    </w:p>
    <w:bookmarkEnd w:id="28"/>
    <w:p>
      <w:r>
        <w:t xml:space="preserve">In the sections above, we have proved that the variance and mean of sample data closely resemble those of normal distribution. Lets also try to match the confidence intervals which are calculated below:</w:t>
      </w:r>
    </w:p>
    <w:p>
      <w:pPr>
        <w:pStyle w:val="SourceCode"/>
      </w:pPr>
      <w:r>
        <w:rPr>
          <w:rStyle w:val="NormalTok"/>
        </w:rPr>
        <w:t xml:space="preserve">actual_conf_interval &lt;-</w:t>
      </w:r>
      <w:r>
        <w:rPr>
          <w:rStyle w:val="StringTok"/>
        </w:rPr>
        <w:t xml:space="preserve"> </w:t>
      </w:r>
      <w:r>
        <w:rPr>
          <w:rStyle w:val="KeywordTok"/>
        </w:rPr>
        <w:t xml:space="preserve">round</w:t>
      </w:r>
      <w:r>
        <w:rPr>
          <w:rStyle w:val="NormalTok"/>
        </w:rPr>
        <w:t xml:space="preserve"> </w:t>
      </w:r>
      <w:r>
        <w:rPr>
          <w:rStyle w:val="NormalTok"/>
        </w:rPr>
        <w:t xml:space="preserve">(</w:t>
      </w:r>
      <w:r>
        <w:rPr>
          <w:rStyle w:val="KeywordTok"/>
        </w:rPr>
        <w:t xml:space="preserve">mean</w:t>
      </w:r>
      <w:r>
        <w:rPr>
          <w:rStyle w:val="NormalTok"/>
        </w:rPr>
        <w:t xml:space="preserve">(sim_mean)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1.96</w:t>
      </w:r>
      <w:r>
        <w:rPr>
          <w:rStyle w:val="NormalTok"/>
        </w:rPr>
        <w:t xml:space="preserve">*</w:t>
      </w:r>
      <w:r>
        <w:rPr>
          <w:rStyle w:val="KeywordTok"/>
        </w:rPr>
        <w:t xml:space="preserve">sd</w:t>
      </w:r>
      <w:r>
        <w:rPr>
          <w:rStyle w:val="NormalTok"/>
        </w:rPr>
        <w:t xml:space="preserve">(sim_mean)/</w:t>
      </w:r>
      <w:r>
        <w:rPr>
          <w:rStyle w:val="KeywordTok"/>
        </w:rPr>
        <w:t xml:space="preserve">sqrt</w:t>
      </w:r>
      <w:r>
        <w:rPr>
          <w:rStyle w:val="NormalTok"/>
        </w:rPr>
        <w:t xml:space="preserve">(n),</w:t>
      </w:r>
      <w:r>
        <w:rPr>
          <w:rStyle w:val="DecValTok"/>
        </w:rPr>
        <w:t xml:space="preserve">3</w:t>
      </w:r>
      <w:r>
        <w:rPr>
          <w:rStyle w:val="NormalTok"/>
        </w:rPr>
        <w:t xml:space="preserve">)</w:t>
      </w:r>
      <w:r>
        <w:br w:type="textWrapping"/>
      </w:r>
      <w:r>
        <w:rPr>
          <w:rStyle w:val="NormalTok"/>
        </w:rPr>
        <w:t xml:space="preserve">theory_conf_interval &lt;-</w:t>
      </w:r>
      <w:r>
        <w:rPr>
          <w:rStyle w:val="StringTok"/>
        </w:rPr>
        <w:t xml:space="preserve"> </w:t>
      </w:r>
      <w:r>
        <w:rPr>
          <w:rStyle w:val="NormalTok"/>
        </w:rPr>
        <w:t xml:space="preserve">theory_mean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1.96</w:t>
      </w:r>
      <w:r>
        <w:rPr>
          <w:rStyle w:val="NormalTok"/>
        </w:rPr>
        <w:t xml:space="preserve">*</w:t>
      </w:r>
      <w:r>
        <w:rPr>
          <w:rStyle w:val="KeywordTok"/>
        </w:rPr>
        <w:t xml:space="preserve">sqrt</w:t>
      </w:r>
      <w:r>
        <w:rPr>
          <w:rStyle w:val="NormalTok"/>
        </w:rPr>
        <w:t xml:space="preserve">(theory_var)/</w:t>
      </w:r>
      <w:r>
        <w:rPr>
          <w:rStyle w:val="KeywordTok"/>
        </w:rPr>
        <w:t xml:space="preserve">sqrt</w:t>
      </w:r>
      <w:r>
        <w:rPr>
          <w:rStyle w:val="NormalTok"/>
        </w:rPr>
        <w:t xml:space="preserve">(n)</w:t>
      </w:r>
    </w:p>
    <w:p>
      <w:r>
        <w:t xml:space="preserve">Actual 95% confidence interval [4.749, 5.254]. Theoretical 95% confidence interval [4.755, 5.245]</w:t>
      </w:r>
    </w:p>
    <w:bookmarkStart w:id="29" w:name="step-3"/>
    <w:p>
      <w:pPr>
        <w:pStyle w:val="Heading5"/>
      </w:pPr>
      <w:r>
        <w:t xml:space="preserve">Step 3</w:t>
      </w:r>
    </w:p>
    <w:bookmarkEnd w:id="29"/>
    <w:p>
      <w:pPr>
        <w:pStyle w:val="SourceCode"/>
      </w:pPr>
      <w:r>
        <w:rPr>
          <w:rStyle w:val="KeywordTok"/>
        </w:rPr>
        <w:t xml:space="preserve">qqnorm</w:t>
      </w:r>
      <w:r>
        <w:rPr>
          <w:rStyle w:val="NormalTok"/>
        </w:rPr>
        <w:t xml:space="preserve">(sim_mean)</w:t>
      </w:r>
      <w:r>
        <w:br w:type="textWrapping"/>
      </w:r>
      <w:r>
        <w:rPr>
          <w:rStyle w:val="KeywordTok"/>
        </w:rPr>
        <w:t xml:space="preserve">qqline</w:t>
      </w:r>
      <w:r>
        <w:rPr>
          <w:rStyle w:val="NormalTok"/>
        </w:rPr>
        <w:t xml:space="preserve">(sim_mean)</w:t>
      </w:r>
    </w:p>
    <w:p>
      <w:r>
        <w:drawing>
          <wp:inline>
            <wp:extent cx="4610100" cy="3695700"/>
            <wp:effectExtent b="0" l="0" r="0" t="0"/>
            <wp:docPr descr="" id="1" name="Picture"/>
            <a:graphic>
              <a:graphicData uri="http://schemas.openxmlformats.org/drawingml/2006/picture">
                <pic:pic>
                  <pic:nvPicPr>
                    <pic:cNvPr descr="SI_Simulation_files/figure-docx/unnamed-chunk-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theoretical quantiles also match closely with the actual quantiles. These three evidences prove that the distribution is approximately normal.</w:t>
      </w:r>
    </w:p>
    <w:bookmarkStart w:id="31" w:name="appendix"/>
    <w:p>
      <w:pPr>
        <w:pStyle w:val="Heading3"/>
      </w:pPr>
      <w:r>
        <w:t xml:space="preserve">Appendix:</w:t>
      </w:r>
    </w:p>
    <w:bookmarkEnd w:id="31"/>
    <w:bookmarkStart w:id="32" w:name="figure-1-histogram"/>
    <w:p>
      <w:pPr>
        <w:pStyle w:val="Heading4"/>
      </w:pPr>
      <w:r>
        <w:t xml:space="preserve">Figure 1: Histogram</w:t>
      </w:r>
    </w:p>
    <w:bookmarkEnd w:id="32"/>
    <w:p>
      <w:pPr>
        <w:pStyle w:val="SourceCode"/>
      </w:pPr>
      <w:r>
        <w:rPr>
          <w:rStyle w:val="KeywordTok"/>
        </w:rPr>
        <w:t xml:space="preserve">hist</w:t>
      </w:r>
      <w:r>
        <w:rPr>
          <w:rStyle w:val="NormalTok"/>
        </w:rPr>
        <w:t xml:space="preserve">(sim_mean, </w:t>
      </w:r>
      <w:r>
        <w:rPr>
          <w:rStyle w:val="DataTypeTok"/>
        </w:rPr>
        <w:t xml:space="preserve">col =</w:t>
      </w:r>
      <w:r>
        <w:rPr>
          <w:rStyle w:val="NormalTok"/>
        </w:rPr>
        <w:t xml:space="preserve"> </w:t>
      </w:r>
      <w:r>
        <w:rPr>
          <w:rStyle w:val="StringTok"/>
        </w:rPr>
        <w:t xml:space="preserve">"sky blue"</w:t>
      </w:r>
      <w:r>
        <w:rPr>
          <w:rStyle w:val="NormalTok"/>
        </w:rPr>
        <w:t xml:space="preserve">,</w:t>
      </w:r>
      <w:r>
        <w:rPr>
          <w:rStyle w:val="DataTypeTok"/>
        </w:rPr>
        <w:t xml:space="preserve">xlab =</w:t>
      </w:r>
      <w:r>
        <w:rPr>
          <w:rStyle w:val="NormalTok"/>
        </w:rPr>
        <w:t xml:space="preserve"> </w:t>
      </w:r>
      <w:r>
        <w:rPr>
          <w:rStyle w:val="StringTok"/>
        </w:rPr>
        <w:t xml:space="preserve">"Simulation Mean"</w:t>
      </w:r>
      <w:r>
        <w:rPr>
          <w:rStyle w:val="NormalTok"/>
        </w:rPr>
        <w:t xml:space="preserve">, </w:t>
      </w:r>
      <w:r>
        <w:rPr>
          <w:rStyle w:val="DataTypeTok"/>
        </w:rPr>
        <w:t xml:space="preserve">main =</w:t>
      </w:r>
      <w:r>
        <w:rPr>
          <w:rStyle w:val="NormalTok"/>
        </w:rPr>
        <w:t xml:space="preserve"> </w:t>
      </w:r>
      <w:r>
        <w:rPr>
          <w:rStyle w:val="StringTok"/>
        </w:rPr>
        <w:t xml:space="preserve">"Simulation Mean vs 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_Simulation_files/figure-docx/unnamed-chunk-7-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a1755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A simulation exercise</dc:title>
  <dc:creator>MY</dc:creator>
</cp:coreProperties>
</file>