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0"/>
        <w:jc w:val="center"/>
      </w:pPr>
      <w:r>
        <w:rPr>
          <w:b/>
          <w:bCs/>
          <w:sz w:val="28"/>
          <w:szCs w:val="28"/>
        </w:rPr>
        <w:t xml:space="preserve">ASOCIACIÓN DE LA COMUNIDAD</w:t>
      </w:r>
    </w:p>
    <w:p>
      <w:pPr>
        <w:spacing w:before="200" w:after="400"/>
        <w:jc w:val="center"/>
      </w:pPr>
      <w:r>
        <w:rPr>
          <w:b/>
          <w:bCs/>
          <w:sz w:val="24"/>
          <w:szCs w:val="24"/>
        </w:rPr>
        <w:t xml:space="preserve">ACTA DE LA REUNIÓN ORDINARIA</w:t>
      </w:r>
    </w:p>
    <w:p>
      <w:pPr>
        <w:spacing w:before="200" w:after="300"/>
      </w:pPr>
      <w:r>
        <w:rPr>
          <w:sz w:val="24"/>
          <w:szCs w:val="24"/>
        </w:rPr>
        <w:t xml:space="preserve">En el Meet, la Asociación de la Comunidad ubicado en el Ubicación específica de la asociación, y siendo las 15:00 horas del 8 de junio de 2025, debidamente convocados, los socios se reúnen en Reunión Ordinaria, respetando el quórum legalmente exigido, con la siguiente,</w:t>
      </w:r>
    </w:p>
    <w:p>
      <w:pPr>
        <w:spacing w:before="300" w:after="200"/>
        <w:jc w:val="center"/>
      </w:pPr>
      <w:r>
        <w:rPr>
          <w:b/>
          <w:bCs/>
          <w:sz w:val="24"/>
          <w:szCs w:val="24"/>
        </w:rPr>
        <w:t xml:space="preserve">COMPOSICIÓN DE LA MESA</w:t>
      </w:r>
    </w:p>
    <w:p>
      <w:pPr>
        <w:spacing w:before="100" w:after="300"/>
      </w:pPr>
      <w:r>
        <w:rPr>
          <w:sz w:val="24"/>
          <w:szCs w:val="24"/>
        </w:rPr>
        <w:t xml:space="preserve">Conforme a las disposiciones legales y estatutarias, actúa como presidente de la Asamblea Nombre del Presidente, presidente de la Asociación, y como secretario a Nombre del Secretario.</w:t>
      </w:r>
    </w:p>
    <w:p>
      <w:pPr>
        <w:spacing w:before="100" w:after="300"/>
      </w:pPr>
      <w:r>
        <w:rPr>
          <w:sz w:val="24"/>
          <w:szCs w:val="24"/>
        </w:rPr>
        <w:t xml:space="preserve">La Asamblea General se reúne con los siguientes,</w:t>
      </w:r>
    </w:p>
    <w:p>
      <w:pPr>
        <w:spacing w:before="200" w:after="200"/>
        <w:jc w:val="center"/>
      </w:pPr>
      <w:r>
        <w:rPr>
          <w:b/>
          <w:bCs/>
          <w:sz w:val="24"/>
          <w:szCs w:val="24"/>
        </w:rPr>
        <w:t xml:space="preserve">SOCIOS ASISTENTES</w:t>
      </w:r>
    </w:p>
    <w:p>
      <w:pPr>
        <w:spacing w:before="100" w:after="200"/>
      </w:pPr>
      <w:r>
        <w:rPr>
          <w:sz w:val="24"/>
          <w:szCs w:val="24"/>
        </w:rPr>
        <w:t xml:space="preserve">Asisten a la Reunión Ordinaria un total de 0 socios; se anexa asistencia:</w:t>
      </w:r>
    </w:p>
    <w:p>
      <w:pPr>
        <w:spacing w:before="100" w:after="300"/>
      </w:pPr>
      <w:r>
        <w:rPr>
          <w:sz w:val="24"/>
          <w:szCs w:val="24"/>
        </w:rPr>
        <w:t xml:space="preserve"/>
      </w:r>
    </w:p>
    <w:p>
      <w:pPr>
        <w:spacing w:before="100" w:after="300"/>
      </w:pPr>
      <w:r>
        <w:rPr>
          <w:sz w:val="24"/>
          <w:szCs w:val="24"/>
        </w:rPr>
        <w:t xml:space="preserve">De acuerdo con la convocatoria efectuada, la Reunión Ordinaria tiene como,</w:t>
      </w:r>
    </w:p>
    <w:p>
      <w:pPr>
        <w:spacing w:before="200" w:after="200"/>
        <w:jc w:val="center"/>
      </w:pPr>
      <w:r>
        <w:rPr>
          <w:b/>
          <w:bCs/>
          <w:sz w:val="24"/>
          <w:szCs w:val="24"/>
        </w:rPr>
        <w:t xml:space="preserve">ORDEN DEL DÍA</w:t>
      </w:r>
    </w:p>
    <w:p>
      <w:pPr>
        <w:spacing w:before="100" w:after="300"/>
      </w:pPr>
      <w:r>
        <w:rPr>
          <w:sz w:val="24"/>
          <w:szCs w:val="24"/>
        </w:rPr>
        <w:t xml:space="preserve">2023. Entonces, no sé si ustedes tengan presentes quiénes son los representantes de cada uno de estos sectores, ¿sí?, para poder extender la convocatoria
2. En respecto a la pregunta que se hacía anteriormente
20.500
20.000
15.450
30.000</w:t>
      </w:r>
    </w:p>
    <w:p>
      <w:pPr>
        <w:spacing w:before="100" w:after="300"/>
      </w:pPr>
      <w:r>
        <w:rPr>
          <w:sz w:val="24"/>
          <w:szCs w:val="24"/>
        </w:rPr>
        <w:t xml:space="preserve">Tras la lectura del Orden del Día, se procede a su tratamiento, dando lugar a la adopción por la Asamblea de las siguientes,</w:t>
      </w:r>
    </w:p>
    <w:p>
      <w:pPr>
        <w:spacing w:before="200" w:after="200"/>
        <w:jc w:val="center"/>
      </w:pPr>
      <w:r>
        <w:rPr>
          <w:b/>
          <w:bCs/>
          <w:sz w:val="24"/>
          <w:szCs w:val="24"/>
        </w:rPr>
        <w:t xml:space="preserve">DELIBERACIONES Y ACUERDOS</w:t>
      </w:r>
    </w:p>
    <w:p>
      <w:pPr>
        <w:spacing w:before="100" w:after="300"/>
      </w:pPr>
      <w:r>
        <w:rPr>
          <w:sz w:val="24"/>
          <w:szCs w:val="24"/>
        </w:rPr>
        <w:t xml:space="preserve">Orador 1
Vamos revisando, ¿les parece esa dinámica?
Orador 3
Sí.
Orador 1
Vale, entonces el doctor Manuel me compartió al correo electrónico el Acuerdo Municipal 006 del 2018 por medio del cual se crea el Consejo Municipal de Paz, Reconciliación, Convivencia y Derechos Humanos en el municipio de Puerto Asís. Entonces, revisando este decreto, pues inicialmente establece...
Orador 2
Doctora, ¿puedo pedir un favor?
Orador 1
Sí, señor.
Orador 2
¿Está de pronto en un equipo? ¿Será posible que usted lo pueda proyectar ese documento para aprovechar que estamos acá en el equipo y darle una lectura también visual?
Orador 1
Claro que sí, permítame entonces un momentico ya proyectándose el acuerdo.
Orador 2
Bueno, gracias.
Orador 1
¿Ahí lo pueden observar? ¿Me confirmo?
Orador 2
Sí.
Orador 1
¿Sí?
Orador 2
Pero habría que ampliarlo porque nos...
Orador 1
Ahí está bien.
Orador 2
Un poquito más. Ahí, perfecto.
Orador 1
Ok, listo. Entonces este es el Acuerdo Municipal que ustedes tienen por medio del cual, pues, el Consejo Municipal aprobó la creación del Consejo Municipal de Paz. Y la función principal de este Consejo Municipal es como servir de órgano asesor y consultivo al municipio en temas de políticas públicas, pero en especial lo que tiene que ver, pues, del acuerdo de paz. Todas las políticas que tengan que ver en relación con el mantenimiento y el logro de la paz en el municipio. Establece también unos principios rectores que, por norma, pues, ustedes han incorporado en este acuerdo municipal. También establece una composición que este es un aspecto, pues, muy importante a determinar porque esto también va a depender la activación de este Consejo Municipal. Aquí dice inicialmente, pues, que está conformado por el señor Alcalde, quien es quien preside este Consejo Municipal de Paz. Y también establece unas entidades de la rama ejecutiva como la Secretaría de Gobierno, quien es quien ejerce la Secretaría Técnica, la Secretaría de Planeación, Hacienda, Desarrollo Social. Tiene participación también de la Policía, del Ejército y de la Infantería Marina del municipio, según este acuerdo. Y también...
Orador 2
¿Estos son miembros permanentes del LIC? Sí, señor. O sea, hay que dar un quórum para poder...
Orador 1
Sesionar, así es. Sesionar, ya. Efectivamente. Son los miembros que...
Orador 2
¿Estos miembros delegables?
Orador 1
No, según este acuerdo municipal que ustedes establecen, no. Ahora, más adelantito, en un parágrafo podemos revisar, que dice que no es delegable la participación.
Orador 2
Pero sería bueno hacer esa modificación, porque si es así...
Orador 1
Sí, ajá, porque si nos vamos a dar acuerdo...
Orador 2
Ajá.
Orador 1
Aunque, mire, o sea, acá dice, bueno, Secretario de Planeación o quien haga sus veces, o quien no haga sus veces, pero se entiende que decía un encargo o algo. Pero, acá, después de finalizado el artículo, bueno, en una partecita, que decía que no es delegable. Bueno, ahorita revisamos. ¿Le parece? De pronto, yo recordé haberlo leído, pero vamos, ajá, vamos en orden. Entonces, sí, efectivamente, todos los miembros que se encuentran aquí en este artículo son los que se requieren para poder conformar el quórum deliberatorio y decisorio dentro del Consejo de Paz Municipal. Y ustedes han establecido acá, como por sectores, ¿no? Por la rama ejecutiva, por los órganos de elección, por los órganos de control. Esto está de acuerdo, pues, a la normatividad de orden nacional. A nivel nacional es por congresistas, pero, pues, acá, dentro del municipio, también se estableció la participación de dos concejales delegados para los temas de paz. Esto, pues, implicaría que al interior del Consejo Municipal se elijan a esos dos concejales que van a ser miembros y van a participar dentro del Consejo de Paz Municipal. Habría que hacer ese requerimiento al Consejo Municipal para que indique, pues, cuáles van a ser esos dos concejales delegados para los temas de paz, reconciliación, convivencia y derechos humanos que tendrán participación en este Consejo de Paz Municipal. Por los órganos de control estaría, entonces, la personería. Y por sociedad civil, establece unos representantes de unos sectores. Esto es por norma que también se encuentra en el estipulado. La norma a nivel nacional también estipula los mismos sectores que ustedes tienen contemplados en el Acuerdo Municipal y que nosotros, pues, a nivel departamental también consagramos dentro de la ordenanza, que es representante de las iglesias, comunidades indígenas, afrodescendientes, organizaciones que trabajan por la protección de los derechos de la mujer, un representante del ICBF, representante de la población con discapacidad, LGTBI, de víctimas. De todos los sectores que se mencionan aquí en este articulado debe haber una persona representante por ese sector que participe dentro de los Consejos de Paz Municipal. En esta parte, pues, es importante mencionar, pues, de acuerdo a lo que Manuel me ponía en conocimiento, es que el Consejo Municipal de Puerto Asís no ha sesionado, o la última sesión que se conoce es desde el año 2023. Entonces, no sé si ustedes tengan presentes quiénes son los representantes de cada uno de estos sectores, ¿sí?, para poder extender la convocatoria. De lo contrario, pues, tendrá que...
Orador 2
Bueno, no, yo estoy por ahí, pues, revisando como las últimas actas y todo ese tema, pero no, o sea, personalmente no tengo, no he visibilizado ningún miembro escasamente. De pronto, el representante en la mesa de víctimas que me estuvo preguntando ella sobre ese tema, pues, o del resto, no sé. Eso es lo que realmente, pues, desde un inicio, porque más o menos en febrero yo estuve revisando ya ese tema, entre febrero y marzo, pero eso fue lo que como que me frenó, porque a la final no supe cómo hacer la, como la invitación, no supe cómo hacer la invitación para, o sea, como el llamado para que las personas nuevamente se acerquen y poder saber si son las que esperaban o si hay nuevas, pues ya lo desconozco totalmente, porque no, no, no sé.
Orador 1
Claro, y eso les va a dificultar, y eso les va a dificultar porque, pues, es que efectivamente todos los representantes de estos sectores se requieren para el cuor. Entonces, al desconocer ese dato, pues, le imposibilita a usted realizar esa convocatoria a la sesión. Habría, entonces, primero que definir ese aspecto y, pues, para ello nos toca irnos a lo que nos ordena este acuerdo, que ahora vamos a ver cuál sería el procedimiento. Bueno, aquí habla de los invitados permanentes que participan dentro de la sesión, la invitación se debe extender a cada uno de ellos para que participen de manera permanente en todas las sesiones que se realicen dentro del Consejo, ya sean ordinarias o extraordinarias. Y aquí, en este parágrafo primero, nos habla, pues, de esas delegaciones o designaciones de los miembros. Entonces, establece que el gobierno municipal debe reglamentar los mecanismos de elección del Consejo Municipal de Paz y que debe tener en cuenta unos aspectos en esa reglamentación. Entonces, para la elección de los miembros de la sociedad civil, dice que para que ellos puedan ser elegidos como representantes de esos sectores, pues, primero debe acreditar la existencia de ese sector, debe haber desarrollado actividades propias o representativas del sector y que la elección se efectuará de conformidad con los procedimientos establecidos por las organizaciones del respectivo sector o en coordinación con la Secretaría de Gobierno. Entonces, aquí es importante saber si existe la reglamentación por parte del gobierno municipal por medio del cual se establezcan esos mecanismos de elección para los miembros del Consejo Municipal. Y si no la hay, lo que habría que proceder es, entonces, acceder a un acto administrativo donde establezca, pues, cuáles van a ser los requisitos, cuál va a ser el procedimiento, de qué forma va a ser la convocatoria. Aquí, de acuerdo a esto, la convocatoria, pues, también dice que sus procedimientos también deben, pues, estar de acorde a las organizaciones del respectivo sector. Entonces, se podría decir que en esa reglamentación...
Orador 2
Se dio una preguntita. O sea, usted me dice la reglamentación. ¿Reglamentación para qué?
Orador 1
Para la elección. Para la elección de los miembros. Es decir, cómo se va a llevar a cabo la elección de cada uno de esos miembros que representan cada sector. El sector de mujeres, el sector de LGTBIQ+. Cómo se va a llevar a cabo la elección de ese delegado para que participe dentro del Consejo de Paz.
Orador 2
¿Y esa reglamentación se hace por intermedio de qué? ¿De acuerdo?
Orador 1
Esa le excede al municipio. Acá lo más viable es que lo hagan como a través de una resolución.
Orador 2
¿En estilo de decreto? ¿O qué sale ahí?
Orador 1
No, a través de una resolución. O sea, el acuerdo municipal ya nos crea el Consejo de Paz que por norma debe ser así, por medio de acuerdo a través del Consejo Municipal. Pero ya las reglamentaciones pueden ser a través de una resolución, por medio del cual se reglamentan esos mecanismos para elegir a los miembros del Consejo de Paz. A través de una resolución, teniendo presente estos requisitos también que nos establece ya el acuerdo. Acreditar su existencia, haber desarrollado actividades propias y representativas. Pero pues aquí hay más requisitos, o sea, con esto quedaría... nos quedaríamos cortos.
Orador 2
Una preguntita, pero será necesaria la reglamentación cuando ya los requisitos están en el mismo acuerdo?
Orador 1
Sí, hay unos requisitos, hay tres. Si podemos ver acá, están los tres requisitos. Pero, por ejemplo, la convocatoria por cuánto tiempo, cuánto plazo se va a dar para que las personas se presenten, cuál va a ser su periodo, cómo va a ser esa elección al interior de los miembros, cómo se van a proponer. A mí me parece que el acuerdo, con los requisitos que está, se queda corto al determinar otros aspectos que son necesarios para poder elegirlos. Por eso dice acá, el gobierno municipal reglamentará y en todo caso deberá tener en cuenta los siguientes aspectos. Le menciono unos aspectos que son por norma nacional, pero sí es necesario definir otros básicos. Por cuánto tiempo va a estar vigente la convocatoria, ante quién deben hacer la presentación. Sí es necesario como reglamentar más aspectos ya más puntuales y detallados.
Orador 2
¿Tienes algún modelo en especial que nos pueda facilitar?
Orador 1
Pues no, pero sí podríamos trabajar en eso de manera articulada. Podríamos construir un modelo para poder reglamentar cómo va a ser esa elección, si les parece.
Orador 2
Claro, porque personalmente yo no tengo esos criterios claros para poder revigilar esa resolución. La idea es que no nos pase nada por alto, ¿no?
Orador 1
Claro, nosotros en ese trabajo de asistencia técnica que estamos acá podemos seguir trabajando articuladamente en eso. Que sea un compromiso de esta asistencia para una próxima e ir avanzando en esa reglamentación. Ojalá lo más antes posible, porque yo entiendo la audiencia de pronto también de sesionar en el municipio. Como también estamos acá en el departamento con esa intención de poder sesionar lo más pronto posible este Consejo de Paz.
Orador 2
Prácticamente eso sería lo primero.
Orador 1
Claro, para poder determinar a quiénes vamos a convocar. Entonces esa sería una labor importante, efectuar ese procedimiento. Y aquí nos habla de una convocatoria para la elección y mire que aquí sí nos establece un plazo, pero es como para la primera elección. Porque dice que dentro de los 30 días siguientes calendarios a la publicación de este acuerdo se eligen a esos miembros. O sea, es como para una primera oportunidad. Pero miramos acá, hay una parte donde establece que la duración van a ser por 4 años de esos delegados. No recuerdo exactamente, pronto más adelante lo vamos a ir encontrando. Pero entonces si nos vamos al tiempo que está yo estipulado, pues a estas fechas, entendiendo que el 2018 se haya hecho la primera elección, a estas fechas pues ya esas personas que fueron designadas en una primera oportunidad, pues ya de pronto han perdido esa legitimidad. Además de que ustedes tampoco tienen claro quiénes son. Entonces lo recomendable sí es reglamentar y que se vuelva a realizar esa elección. Establece que la instalación del Consejo de Paz Municipal debe ser presidido en acto público por el alcalde del municipio. Y acá nos manifiesta el tema de la asistencia al Consejo Municipal de Paz, que es un delegado. El parágrafo 2. En respecto a la pregunta que se hacía anteriormente. Dice que además de que se requiera convocar a otros funcionarios del Estado para tratar asuntos especiales, también se podrá realizar la invitación y que la participación de las personas que fueron delegados por sociedad civil no impide que esas personas puedan participar en otros espacios por la paz y por los derechos humanos. El artículo 6 ya establece la forma y la periodicidad para llevar a cabo las sesiones. Y establece que se va a reunir cada tres meses, eso implicaría que se reúna cuatro veces al año este Consejo Municipal de Paz. Me gustaría de pronto saber si en el municipio, al igual que acá en la gobernación, se ha desarrollado algún proyecto por medio del cual se le garantice la participación a estas personas en las sesiones del Consejo de Paz. Porque ustedes miran que son como 18 sectores, van a ser 18 personas delegadas por sociedad civil y para que las personas participen en los espacios ellos exigen garantías para su participación, como lo es el tema de transportes, alimentación, en la sesión. Eso también es importante tener presente de manera previa a la convocatoria a las sesiones. De pronto tienen presente cómo se han garantizado estos temas o no ha habido ningún problema por parte de la sociedad y ellos participan.
Orador 2
Pues la verdad tendría que ver cómo... Sí, dentro del CUAE tenemos unos recursos para el tema de los... A ver, déjame un momentico...
Orador 3
CUAE...
Orador 2
Pregalame un segundito, Darlene.
Orador 1
Vale.
Orador 2
¿Una ubicación nueva al CUAE? Sí.
Orador 1
Igual lo importante es tener presente esa situación, que yo les pongo de conocimiento lo que ocurre a nivel departamental. Para que ellos participen dentro de las sesiones de este Consejo de Paz, ellos sí tienen esas garantías. También habría que analizarlo en el municipio, ver la posibilidad de...
Orador 2
Pues... Tenemos... Sí, tenemos un presupuesto con relación al plan, a la implementación del Plan de Prevención de Violación a los Derechos Humanos en el municipio de Puerto Asís. Tenemos por aquí 20.500.000 pesos. ¿No era que el municipio nos hace llegar un recurso? A la Gobernación. A ver, 20.000.000 para algo similar, formulación implementada... Ah, pero es que es el plan... O sea, aquí está para formular e implementar el Plan de Prevención de Violaciones a los Derechos Humanos. No tiene nada que ver con lo que tú estabas diciendo.
Orador 1
Ah, sí.
Orador 2
Para fortalecimiento tenemos... Tenemos 15.450.000 pesos.
Orador 1
¿De ahí se podría garantizar ese tema, ese apoyo logístico para poder llevar a cabo estas sesiones? Porque usted sabe que...
Orador 2
Tenemos otro también, desarrollo de campañas e iniciativas para fortalecer la cultura de la legalidad, la paz, la reconciliación en el marco del... Más o menos lo tenemos ahí, creo yo, pues, hacia vuelo y pájaro, unos 30.000.000 de pesos.
Orador 1
Sí, salvo para que de pronto también le sirven esas otras que usted estaba mencionando, en temas de prevención, de promover la legalidad y la paz, para ejecutar el Plan de Acción que ustedes aprueben en el marco, pues, de este Consejo Municipal de Paz. Porque una vez concreten quiénes son los miembros, lo que deben hacer es convocar, pues, ya una sesión ordinaria y en el marco de esa sesión ordinaria, que ustedes hagan socializar de una vez una propuesta de Plan de Acción del Consejo de Paz. Y ahí van a incluir acciones, pues, de paz, reconciliación y convivencia y derechos humanos para el municipio. Y lo aprueban en el marco, pues, de ese Consejo de Paz por todos los miembros y ahí ya pueden empezar a darle cumplimiento. Y entonces para darle cumplimiento van a necesitar adelantar ciertos proyectos a través de esas líneas que usted acaba de mencionar ahora, que es lo de prevención.
Orador 2
Ah, bueno, Denly, venga, pero eso lo hablamos, terminemos y miramos, ya nos vamos ya al tema de fondo como tal. Porque... Sí, yo cuando estoy revisando unas actas y miro una, no sé, como la forma como la estaban llevando, como muy así, muy... como sin propósito. Sí, entonces, como que convoquemos, escuchemos tal cosa, pero yo no vi como una fórmula, digamos, donde no sólo se lleva a las comunidades, sino también, pues, la idea es, verdaderamente, qué apoyos o qué estrategias le podemos brindar a este sector o, digamos, a estas comunidades, a estos sectores, para nosotros poder como... Sí, como generar un impacto, ¿no? No, no, no, orníamos, ah, sí, tal cosa... Me pasó esto, ah, sí, me pasó esto... Inclusive hasta muchas personas, por la presencia de la fuerza pública, tampoco ni siquiera, de pronto, como piensen, guardan siempre esa desconfianza, ¿no? No comentaban determinadas situaciones, pero yo nunca miré que esto fuera un poco más allá de una especie de conversatorio, pues yo así lo vi, ¿no? Bueno, de ese tema sí tengo preguntas, pero digamos que primero resolvamos este tema de este documento que estamos leyendo y más adelante ya te voy preguntando para mirar a ver cómo podemos ir más allá con este Consejo Municipal de Paz.
Orador 1
Vale, listo. Entonces, estábamos hablando del funcionamiento y esto requiere de que el Consejo de Paz se convoque y se reúna por lo menos cuatro veces al año, de forma ordinaria. Y también pueden haber sesiones extraordinarias sin prejuicio de que el alcalde, la secretaría técnica, que es la secretaría de gobierno o el 40% de los miembros que conforman el Consejo convoquen a unas sesiones extraordinarias cuando lo consideren pertinente o la convivencia pública lo exija de acuerdo a este acuerdo municipal. Establece que la inasistencia a las reuniones que se convoquen será causa de mala conducta y establece unas funciones. Como les mencionaba desde el principio, la función principal de este Consejo de Paz es que esos representantes que representan cada uno de esos sectores, además de las entidades que participan, les sirvan como un órgano asesor y consultor al gobierno municipal en temas relacionados con la consecución de paz y el goce efectivo de los derechos humanos. Y es muy importante tener en cuenta estas funciones y que el Consejo de Paz, cada vez que se reúna, se proyecta darle cumplimiento a cada una de estas y que no se convierta en lo que usted mencionaba hace un momento solo en conversatorios, exponen las problemáticas, hasta ahí se llega. Tener presente que son un órgano asesor y consultor del gobierno municipal en todo lo que tenga que ver con temas de paz y derechos humanos. Y teniendo en cuenta la implementación de la Estrategia Nacional para la Garantía de los Derechos Humanos, que también habría que sentar a revisar qué nos contempla esta Estrategia Nacional y cómo podemos dar cumplimiento. Y todas esas asesorías que mita el Consejo de Paz las puede plasmar en ese plan de acción que se aprueba por cada vigencia. Y así establece acá las demás funciones dentro del Consejo de Paz. Todos relacionados con soluciones al conflicto armado, a la defensa de los derechos humanos, al derecho internacional humanitario, buscar mecanismos para que la sociedad civil participe en los diálogos, en negociación con grupos armados. Promover estrategias que respeten los derechos humanos y el derecho internacional humanitario. Y así, demás funciones, todas relacionadas con paz y derechos humanos. También establece funciones para la colaboración armónica entre entidades y órganos del Estado, para colaborar con temas de anteproyectos de políticas, planes, programas y demás. Yo creería que cada una de esas funciones se enfocan como en ello, todo en temas de paz, reconciliación y derechos humanos. Y como les mencionaba, todas esas funciones deben verse reflejadas a través de unas propuestas, y esas propuestas a su vez deben estar contempladas en cada uno de los planes de acción. También establece funciones de cómo se van a establecer estrategias para la rendición de cuentas sobre acciones desarrolladas en el marco de las funciones, lo cual debe realizarse con sociedad civil. Esas funciones como dentro del Consejo de Paz.
Orador 2
Berlín, pero una rendición de cuentas de qué?
Orador 1
O sea, es la rendición de cuentas, estamos hablando de las funciones del Consejo de Paz, entonces una de sus funciones es desarrollar una estrategia a través de la cual rinda cuentas de las acciones que han desarrollado en el marco de sus funciones dentro del Consejo de Paz. O sea, va a ser el Consejo de Paz el que va a realizar la rendición de cuentas para socializarla con sociedad civil. ¿Qué es lo que ha hecho el Consejo de Paz en el cumplimiento de sus funciones? Y lo mismo realizar vedurías, aplanes, programas, acciones relacionadas con la implementación de los acuerdos de paz. Estas acciones deben quedar contempladas en el plan de acción, cada cuánto el Consejo de Paz municipal va a realizar esa rendición de cuentas, cada cuánto va a realizar actividades de vedurías, aplanes, programas. Todas estas, lo que les mencionaba, deben verse reflejadas dentro del plan de acción, cómo van a dar cumplimiento y cuándo y quiénes serían los responsables. Acá nos establece que la Secretaría Técnica la ejerce la Secretaría de Gobierno Municipal y establece aquí cuáles son las funciones de esa Secretaría Técnica. Además de las funciones básicas que sabemos que es como impulsar el desarrollo de las sesiones, hacer que el Consejo Municipal de Paz funcione, tiene acá unas funciones adicionales que son coordinar, canalizar y acompañar el desarrollo e implementación de los acuerdos, disposiciones, proyectos y sugerencias que emanen del Consejo Municipal de Paz. Entonces ahí está, que si se propone elaborar X o Y proyecto o adelantar determinadas estrategias, entonces será la Secretaría Técnica quien desarrolle esas acciones e implemente como esos acuerdos o compromisos que hayan surgido en el marco del Consejo de Paz municipal.
Orador 2
Tengo una inquietud.
Orador 1
Sí, señor.
Orador 2
De pronto, ¿qué otro municipio del departamento han implementado este Consejo Municipal de Paz?
Orador 1
Sí, hay unos municipios del Alto, lo que pasa es que, al igual que ustedes, están creados mediante acuerdo municipal pero llevan mucho tiempo sin sesionar. Sabemos que en el Alto Potomayo existe en todos los municipios el Consejo de Paz, pero también tenemos que tener una asistencia con ellos con la misma finalidad, de que ellos puedan activarse nuevamente y darle continuidad al Consejo de Paz municipal. Y lo mismo con Puerto Caicedo, que hace más o menos unos 15 días ellos también solicitaron la asistencia y realizaron una modificación al decreto. Ellos están en ese proceso de modificación del decreto y la idea ya es volverse a activar y sesionar. Esos son así como los que tenemos más de presente, pero sí hay más municipios que salen. Los tienen creados que estén sesionando de manera periódica, como lo establece cada acuerdo. Ahí sí me excuso, de pronto no sabría darle razón quienes están funcionando de manera activa.
Orador 3
Ya, claro.
Orador 1
Listo, y acá pues ya establecen el acuerdo.
Orador 1
Y acá pues ya establece en el artículo décimo un cuerpo consultivo que acá dice que pues si es necesario crearse un cuerpo consultivo lo pueden hacer con el tema pues de recibir asesoría en temas específicos y puede ser por representantes de universidades, por centros de investigación del país, etcétera. Nosotros a nivel departamental tenemos un equipo pero bueno más que consultivo es como un equipo dinamizador que está compuesto por la Secretaría Técnica que somos nosotros la Secretaría de Gobierno Departamental y por un delegado de sociedad civil y por el Ministerio del Interior que la finalidad es reunirnos cada vez que vaya a haber una sesión se reúne ese equipo dinamizador con el fin de concertar temas como la agenda, fechas, horarios para el desarrollo de las sesiones. Que ese yo veo pues ustedes no lo tienen creado acá en el municipio lo que implicaría pues que sea sólo la Secretaría Técnica quien defina esos aspectos. Y aquí pues habla en el artículo décimo primero el tiempo de permanencia de los integrantes del Consejo de Paz entonces aquí dice que los miembros del Consejo de Paz su tiempo de permanencia será mientras ocupen sus respectivos cargos y los miembros de sociedad civil lo serán hasta tanto sean reemplazados por las organizaciones que representan y en todo caso no podrán permanecer más de cuatro años en el cargo. Aquí era pues las cuentas que les hacía hace un momento pues que si el acuerdo de ustedes es del 2018 a la fecha pues ya se entendería que por lo menos esos delegados de sociedad civil ya cumplieron el término de cuatro años y pues es necesario definir ese tema además de que pues así estuvieran vivientes pues ustedes también desconocen quiénes son esos delegados toda vez que no existen.
Orador 2
Básicamente ese es el criterio que vamos a tener para poder iniciar la convocatoria solicitando que haga o sea la elección pues de los miembros del Consejo Municipal de Paz, que ya se conforma el 2018 que han pasado más de cuatro años entonces solicitamos que vuelvan a hacer nuevas elecciones.
Orador 1
Sí, en principio ese sería el fundamento, que ya se ha superado para que ustedes puedan volver a convocar, sino que el tema de esa convocatoria es que cómo se va a hacer en temas de plazos de elección o votaciones todo eso pues habría que definirlo a través de ese reglamento.
Orador 2
Berlín, ¿puedes subir nuevamente a los miembros? Quiero que subamos a los miembros. Miremos a los miembros aquí. Claro. ¿A quiénes que le dieron usted? ¿Ah, sí se ve?
Orador 1
Bueno, acá estamos entonces entre los miembros.
Orador 2
A ver, Gobierno, Planeación, Hacienda, Desarrollo Social, Derechos Humanos, Derechos Humanos de Infantería Marina. Baja un poquito Berlín. No, más arriba, que quiero ver son los de la Administración, a ver.
Orador 1
Ahí está bien.
Orador 2
A ver, baja, quiero los de la Sociedad Civil. Ah, bueno, dice un representante de las comunidades indígenas. Más baje, un poquito más Berlín. Dice un representante de los afrodescendientes, o sea, ahí básicamente sería Nelazio y Duderney. Un representante de la población con discapacidad, ahí sería Yulisa. Lo que pasa es que, no sé, aquí es Nelazio y Duderney, Nelazio es el enlace indígena, él es el que representa básicamente las autoridades indígenas, y aquí está Duderney, que es el enlace de afrodescendientes, él representa estas comunidades, ¿no?
Orador 1
Pero sí, lo importante es saber si esa persona que se asignó como ese enlace o sea, es para todos los temas que tengan que ver, o por lo menos es que muchas veces, digamos, los eligen en temas específicos, ¿sí? Por ejemplo, en la mesa de víctimas, asignan uno para que participe en la mesa del Consejo de Paz, otro para que participe en la mesa de desaparecidos y así, entonces eso también habría que definirlo, y que sean ellos los que certifiquen que efectivamente esa persona va a ser el representante para participar dentro del Consejo de Paz Municipal.
Orador 2
Aquí somos detoderos, mejor dicho, todoterrenos, Berlín. Entonces, a ver, viene el representante de la mesa municipal de víctimas, organizaciones, representante de la asociación, ah, bueno, aquí te, ah, pero aquí dice, entre, ¿cómo dice? Presidenta de Juntas.
Orador 3
De ASU Juntas.
Orador 2
Ah, presidente de ASU Juntas. Ahí tenemos entonces a la señora. Vaya un poquito. Vaya un poquito. Quiero ver, ¿dónde está? Familia, policía.
Orador 1
Acá ya vamos para invitados. Esto no, ya conforman parte, no hacen parte del foro, ya como invitados.
Orador 2
Pero aquí no, no veo, no veo aquí a la coordinación de Juntas, ¿no?
Orador 1
Sí, yo creo acá. Un representante de la asociación de Juntas y Acción Comunal de Municipio.
Orador 2
No, pero, pero dice, dice, dice presidente de ASU Juntas. Pero no está la coordinadora de Juntas, que pues a mí me parece que es muy importante, porque es que ella básicamente, ASU Juntas aparte, pero ella, ella es básicamente nuestro enlace con todos los presidentes de las Juntas de Acción Comunal. ¿Sí? Y ella no está ahí. Claro, pues, tenemos a, a Sandra Lagos que es la presidenta de ASU Juntas, pero en la práctica realmente no, no hay una articulación. Por más que uno empreste con ella, no hay una, una buena comunicación, porque ella siempre jala por intereses propios. Entonces es muy difícil, entonces nos toca canalizarlo, ya que está ahí, pero nos toca canalizarlo es a través del presidente de la coordinación de Juntas también. Entonces yo creo que se debería hacer una modificación, porque ella, ella, por lo menos con este sector poblacional, con ella ya hemos tenido dificultades que ella misma ha generado de la nada. O sea, fuera que ella, que ella viera que hay irregularidades, o no, ella, no le estoy hablando de un película, que se inventan sus propios cuentos de ambiente, no, no, ella no va a servir realmente para este proceso. No nos sirve, no nos sirve. Entonces yo creo que va a tocar hacer una modificación de este decreto para colocar ahí al alto, a la coordinación de Juntas, para demostrar todo esto.
Orador 1
Vale, don, sí, le retocaría que ustedes se deden pues como la tarea de revisar todos estos miembros y los adapten pues a la realidad del municipio. Eso sería bien. Sí, sí, vamos a hablar de eso, si vamos a hablar de una modificación, entonces sería muy bueno de una vez reclamar.
Orador 3
Pero es difícil, es indelegable.
Orador 2
Claro, pues está, dice que es indelegable, pero no sé pronto hasta dónde se pueda modificar, Dely, la delegación. O sea, si se puede negar, se puede negar, por lo menos pues, por lo menos...
Orador 1
Yo, digamos, es válida la modificación, y usted sabe que pues toda norma se debe ir adaptando pues como a las realidades y necesidades de la administración. Y aprovechando, si se va a hablar ya de una modificación para tocar pues y hacer la modificación frente a estos aspectos que son los miembros, pues también se podría modificar la otra parte que habla de la indelegación, y adicionalmente de una vez dentro del acuerdo municipal incluir pues cómo hacer ese procedimiento para que no de manera externa pues tengamos que expedir otro acto administrativo para saber cómo va a ser esa elección. Podría ser que todo quede dentro de un mismo acuerdo municipal por medio del cual se modifica. Pero entonces también hay que tener presente que por ser un acuerdo...
Orador 2
O sea, usted propone también que dentro del mismo acuerdo... Se incluya, claro. Para no omitir esa resolución, colocar el sistema de elección.
Orador 1
Claro, y así expediríamos un solo acto administrativo por medio del cual se modifica o se actualiza el acuerdo tal, y de una vez contemplamos todos esos requisitos para hacer esas elecciones. Ah, bueno. Lo que no nos impeditaría tener que expedir una reglamentación exclusiva para eso. Pero entonces es importante tener presente que pues si ustedes quieren activar este consejo lo más pronto, pues los consejos municipales ya sesionaron de forma ordinaria en mayo. Tocaría de pronto cómo eso tiene que pasar, porque por ser proyecto de acuerdo pasa por el consejo, tendría que de pronto convocar a unas extraordinarias para que ellos pudieran hacer esa revisión y les aprueben esto lo más pronto posible o si no ya les quedaría, imagínense, para agosto si vamos a hablar de una modificación del acuerdo. O podrían expedir el acto administrativo simplemente reglamentando lo otro y esperar la modificación para agosto. Reglamentan lo de la elección y dejan el acuerdo como está. Pero ya en agosto de pronto que ya el consejo está en sesiones ordinarias ya ustedes podrían pensar en esa modificación y eso no les quedaría paralizado el consejo a tener que esperar esto en agosto.
Orador 2
Pero no entendí cómo es esa partecita los concejales tienen que sesionar.
Orador 1
Los concejales sesionan en mayo y ahora sesionan en agosto claro, y por ser un acuerdo tiene que ser a través del consejo.
Orador 2
Ah, bueno, pero entonces ¿cuándo sesionan ellos? En agosto. Estamos lejos todavía.
Orador 1
Claro, entonces como estamos lejitos pues lo que puede hacer el alcalde es convocar a extraordinarias a efectos de esto pero si no lo consideran pertinente pues podrían expedirlo más en reglamento para la elección y dejan la modificación del acuerdo pendiente para agosto cuando ya ellos sí sesionan sí o sí en agosto de manera ordinaria.
Orador 2
Claro, claro o sea pero la... cuando usted dice extraordinarias ¿antes de agosto?
Orador 1
Sí, acá el alcalde puede convocar a extraordinarias para que le aprueben o revisen un proyecto de acuerdo que sería el que ustedes presentarían por medio del cual se modifica este que está vigente pues se podría reunir la elección exclusivamente para esto si lo consideran necesario si no es esperar a las ordinarias en agosto.
Orador 2
Ah, ya. Bueno, pues toca hacer acercamiento entonces con el consejo para que hagan la sesión extraordinaria y hacer la modificación de este de un acuerdo de este acuerdo.
Orador 1
Sí, es que eso sí es competencia propia de los consejos municipales y de las asambleas departamentales. Claro, venga, pero no me digas si las modificaciones son...
Orador 3
No, pero es que...
Orador 2
sí hay que nombrar y posterior a ello la convocatoria o será que podemos dar inicio a la convocatoria y en el camino modificando ese acuerdo.
Orador 1
Sí, don, eso es lo que yo les propongo que ahorita ustedes expidan el reglamento por medio de cual perdónenme repita por medio del cual se reglamentan...
Orador 2
las elecciones. Al final sí, primero para poder avanzar y despedir el acto la resolución para el tema de la convocatoria cómo vamos a hacer la convocatoria.
Orador 1
y ahí ustedes pueden ir convocando se dan cuenta de quiénes son los delegados convocan la sesión.
Orador 2
y a la par solicitamos sigan Juan pueden ir trabajando.
Orador 1
en ese proyecto de acuerdo por medio del cual se modifican ese borrador y ahí van adelantando las dos cosas.
Orador 2
Gracias. Bueno, listo. Yo creo que podría ser así la resolución para la convocatoria hacemos la convocatoria y hacemos previar la solicitud para la sesión ante el consejo para hacer la modificación del acuerdo habría que hacerlo así para identificar esos miembros.
Orador 1
Sí, ahí. Ahí tendríamos que ver qué contactos hay.
Orador 2
para que los ministrados peguen las actas.
Orador 1
Eso te podría servir.</w:t>
      </w:r>
    </w:p>
    <w:p>
      <w:pPr>
        <w:spacing w:before="200" w:after="400"/>
      </w:pPr>
      <w:r>
        <w:rPr>
          <w:sz w:val="24"/>
          <w:szCs w:val="24"/>
        </w:rPr>
        <w:t xml:space="preserve">No habiendo más asuntos que tratar, se levanta la sesión siendo las 15:00 horas del 8 de junio de 2025, citado, de todo lo cual doy fe como secretario y firmo la presente con el presidente.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vAlign w:val="center"/>
          </w:tcPr>
          <w:p>
            <w:r>
              <w:rPr>
                <w:b/>
                <w:bCs/>
              </w:rPr>
              <w:t xml:space="preserve">Nombre del Presidente</w:t>
            </w:r>
          </w:p>
          <w:p>
            <w:r>
              <w:rPr>
                <w:b/>
                <w:bCs/>
              </w:rPr>
              <w:t xml:space="preserve">PRESIDENTE</w:t>
            </w:r>
          </w:p>
        </w:tc>
        <w:tc>
          <w:tcPr>
            <w:tcW w:type="pct" w:w="50%"/>
            <w:vAlign w:val="center"/>
          </w:tcPr>
          <w:p>
            <w:r>
              <w:rPr>
                <w:b/>
                <w:bCs/>
              </w:rPr>
              <w:t xml:space="preserve">Nombre del Secretario</w:t>
            </w:r>
          </w:p>
          <w:p>
            <w:r>
              <w:rPr>
                <w:b/>
                <w:bCs/>
              </w:rPr>
              <w:t xml:space="preserve">SECRETARIO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2025-06-30T14:44:04.843Z</dcterms:created>
  <dcterms:modified xsi:type="dcterms:W3CDTF">2025-06-30T14:44:04.843Z</dcterms:modified>
</cp:coreProperties>
</file>

<file path=docProps/custom.xml><?xml version="1.0" encoding="utf-8"?>
<Properties xmlns="http://schemas.openxmlformats.org/officeDocument/2006/custom-properties" xmlns:vt="http://schemas.openxmlformats.org/officeDocument/2006/docPropsVTypes"/>
</file>