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93FC" w14:textId="77777777" w:rsidR="00CE246F" w:rsidRDefault="00CE246F" w:rsidP="00CE246F">
      <w:pPr>
        <w:bidi/>
        <w:rPr>
          <w:rFonts w:cs="LPMQ Isep Misbah"/>
          <w:rtl/>
        </w:rPr>
      </w:pPr>
      <w:r>
        <w:rPr>
          <w:rFonts w:cs="LPMQ Isep Misbah"/>
          <w:rtl/>
        </w:rPr>
        <w:t>﴿ يُسَبِّحُ لِلّٰهِ مَا فِى السَّمٰوٰتِ وَمَا فِى الْاَرْضِۗ لَهُ الْمُلْكُ وَلَهُ الْحَمْدُۖ وَهُوَ عَلٰى كُلِّ شَيْءٍ قَدِيْرٌ ١ ﴾ ( التغابن/64:1)</w:t>
      </w:r>
    </w:p>
    <w:p w14:paraId="29B5ACCA" w14:textId="05BAF22F" w:rsidR="00980A9C" w:rsidRDefault="00CE246F" w:rsidP="00CE246F">
      <w:r>
        <w:t>Terjemahan Kemenag 2019</w:t>
      </w:r>
    </w:p>
    <w:p w14:paraId="480009AC" w14:textId="77777777" w:rsidR="00CE246F" w:rsidRDefault="00CE246F" w:rsidP="00CE246F">
      <w:r>
        <w:t xml:space="preserve">1.  Apa yang ada di langit dan apa yang ada di bumi senantiasa bertasbih kepada Allah. Milik-Nyalah segala kerajaan dan segala pujian, dan Dia Maha Kuasa atas segala sesuatu. </w:t>
      </w:r>
    </w:p>
    <w:p w14:paraId="7A428AAC" w14:textId="77777777" w:rsidR="00CE246F" w:rsidRDefault="00CE246F" w:rsidP="00CE246F"/>
    <w:p w14:paraId="4F064AFF" w14:textId="77777777" w:rsidR="00CE246F" w:rsidRDefault="00CE246F" w:rsidP="00CE246F">
      <w:pPr>
        <w:bidi/>
        <w:rPr>
          <w:rFonts w:cs="LPMQ Isep Misbah"/>
          <w:rtl/>
        </w:rPr>
      </w:pPr>
      <w:r>
        <w:rPr>
          <w:rFonts w:cs="LPMQ Isep Misbah"/>
          <w:rtl/>
        </w:rPr>
        <w:t>﴿ هُوَ الَّذِيْ خَلَقَكُمْ فَمِنْكُمْ كَافِرٌ وَّمِنْكُمْ مُّؤْمِنٌۗ وَاللّٰهُ بِمَا تَعْمَلُوْنَ بَصِيْرٌ ٢ ﴾ ( التغابن/64:2)</w:t>
      </w:r>
    </w:p>
    <w:p w14:paraId="6FEE922C" w14:textId="65CEF127" w:rsidR="00CE246F" w:rsidRDefault="00CE246F" w:rsidP="00CE246F"/>
    <w:p w14:paraId="5D8E285E" w14:textId="77777777" w:rsidR="00CE246F" w:rsidRDefault="00CE246F" w:rsidP="00CE246F">
      <w:r>
        <w:t>2.  Dialah yang menciptakan kamu, lalu di antara kamu ada yang kafir dan ada yang mukmin. Allah Maha Melihat apa yang kamu kerjakan.</w:t>
      </w:r>
    </w:p>
    <w:p w14:paraId="37A2E828" w14:textId="77777777" w:rsidR="00CE246F" w:rsidRDefault="00CE246F" w:rsidP="00CE246F"/>
    <w:p w14:paraId="45E3B456" w14:textId="77777777" w:rsidR="00CE246F" w:rsidRDefault="00CE246F" w:rsidP="00CE246F">
      <w:pPr>
        <w:bidi/>
        <w:rPr>
          <w:rFonts w:cs="LPMQ Isep Misbah"/>
          <w:rtl/>
        </w:rPr>
      </w:pPr>
      <w:r>
        <w:rPr>
          <w:rFonts w:cs="LPMQ Isep Misbah"/>
          <w:rtl/>
        </w:rPr>
        <w:t>﴿ خَلَقَ السَّمٰوٰتِ وَالْاَرْضَ بِالْحَقِّ وَصَوَّرَكُمْ فَاَحْسَنَ صُوَرَكُمْۚ وَاِلَيْهِ الْمَصِيْرُ ٣ ﴾ ( التغابن/64:3)</w:t>
      </w:r>
    </w:p>
    <w:p w14:paraId="76C0ADF2" w14:textId="7FB10A43" w:rsidR="00CE246F" w:rsidRDefault="00CE246F" w:rsidP="00CE246F"/>
    <w:p w14:paraId="5D23E7C1" w14:textId="77777777" w:rsidR="00CE246F" w:rsidRDefault="00CE246F" w:rsidP="00CE246F">
      <w:r>
        <w:t>3.  Dia menciptakan langit dan bumi dengan benar, Dia membentuk kamu lalu memperindah bentukmu, dan kepada-Nyalah kembali(-mu).</w:t>
      </w:r>
    </w:p>
    <w:p w14:paraId="2C4B24CB" w14:textId="77777777" w:rsidR="00CE246F" w:rsidRDefault="00CE246F" w:rsidP="00CE246F"/>
    <w:p w14:paraId="7DEF97BC" w14:textId="77777777" w:rsidR="00CE246F" w:rsidRDefault="00CE246F" w:rsidP="00CE246F">
      <w:pPr>
        <w:bidi/>
        <w:rPr>
          <w:rFonts w:cs="LPMQ Isep Misbah"/>
          <w:rtl/>
        </w:rPr>
      </w:pPr>
      <w:r>
        <w:rPr>
          <w:rFonts w:cs="LPMQ Isep Misbah"/>
          <w:rtl/>
        </w:rPr>
        <w:t>﴿ يَعْلَمُ مَا فِى السَّمٰوٰتِ وَالْاَرْضِ وَيَعْلَمُ مَا تُسِرُّوْنَ وَمَا تُعْلِنُوْنَۗ وَاللّٰهُ عَلِيْمٌ ۢبِذَاتِ الصُّدُوْرِ ٤ ﴾ ( التغابن/64:4)</w:t>
      </w:r>
    </w:p>
    <w:p w14:paraId="0B4C8984" w14:textId="59CF39F7" w:rsidR="00CE246F" w:rsidRDefault="00CE246F" w:rsidP="00CE246F"/>
    <w:p w14:paraId="57C70C1D" w14:textId="77777777" w:rsidR="00CE246F" w:rsidRDefault="00CE246F" w:rsidP="00CE246F">
      <w:r>
        <w:t>4.  Dia mengetahui apa yang di langit dan di bumi. Dia juga mengetahui apa yang kamu rahasiakan dan apa yang kamu tampakkan. Allah Maha Mengetahui segala isi hati.</w:t>
      </w:r>
    </w:p>
    <w:p w14:paraId="53ADF91E" w14:textId="77777777" w:rsidR="00CE246F" w:rsidRDefault="00CE246F" w:rsidP="00CE246F"/>
    <w:p w14:paraId="7177805C" w14:textId="77777777" w:rsidR="00CE246F" w:rsidRDefault="00CE246F" w:rsidP="00CE246F">
      <w:pPr>
        <w:bidi/>
        <w:rPr>
          <w:rFonts w:cs="LPMQ Isep Misbah"/>
          <w:rtl/>
        </w:rPr>
      </w:pPr>
      <w:r>
        <w:rPr>
          <w:rFonts w:cs="LPMQ Isep Misbah"/>
          <w:rtl/>
        </w:rPr>
        <w:lastRenderedPageBreak/>
        <w:t>﴿ اَلَمْ يَأْتِكُمْ نَبَؤُا الَّذِيْنَ كَفَرُوْا مِنْ قَبْلُ ۖفَذَاقُوْا وَبَالَ اَمْرِهِمْ وَلَهُمْ عَذَابٌ اَلِيْمٌ ٥ ﴾ ( التغابن/64:5)</w:t>
      </w:r>
    </w:p>
    <w:p w14:paraId="040CF60B" w14:textId="543ADE85" w:rsidR="00CE246F" w:rsidRDefault="00CE246F" w:rsidP="00CE246F"/>
    <w:p w14:paraId="221A2DEA" w14:textId="77777777" w:rsidR="00CE246F" w:rsidRDefault="00CE246F" w:rsidP="00CE246F">
      <w:r>
        <w:t>5.  Apakah belum sampai kepadamu (orang-orang kafir) berita (tentang) orang-orang yang kufur dahulu? Mereka telah merasakan akibat buruk dari perbuatannya dan bagi mereka azab yang sangat pedih.</w:t>
      </w:r>
    </w:p>
    <w:p w14:paraId="4018870E" w14:textId="77777777" w:rsidR="00CE246F" w:rsidRDefault="00CE246F" w:rsidP="00CE246F"/>
    <w:p w14:paraId="4E43AC9B" w14:textId="77777777" w:rsidR="00CE246F" w:rsidRDefault="00CE246F" w:rsidP="00CE246F">
      <w:pPr>
        <w:bidi/>
        <w:rPr>
          <w:rFonts w:cs="LPMQ Isep Misbah"/>
          <w:rtl/>
        </w:rPr>
      </w:pPr>
      <w:r>
        <w:rPr>
          <w:rFonts w:cs="LPMQ Isep Misbah"/>
          <w:rtl/>
        </w:rPr>
        <w:t>﴿ ذٰلِكَ بِاَنَّهٗ كَانَتْ تَّأْتِيْهِمْ رُسُلُهُمْ بِالْبَيِّنٰتِ فَقَالُوْٓا اَبَشَرٌ يَّهْدُوْنَنَاۖ فَكَفَرُوْا وَتَوَلَّوْا وَّاسْتَغْنَى اللّٰهُ ۗوَاللّٰهُ غَنِيٌّ حَمِيْدٌ ٦ ﴾ ( التغابن/64:6)</w:t>
      </w:r>
    </w:p>
    <w:p w14:paraId="3D9C15C9" w14:textId="0801F5E9" w:rsidR="00CE246F" w:rsidRDefault="00CE246F" w:rsidP="00CE246F"/>
    <w:p w14:paraId="68CA13DC" w14:textId="77777777" w:rsidR="00CE246F" w:rsidRDefault="00CE246F" w:rsidP="00CE246F">
      <w:r>
        <w:t>6.  (Hukuman) yang demikian itu (terjadi) karena sesungguhnya telah datang kepada mereka rasul-rasul (yang membawa) keterangan-keterangan lalu mereka berkata, “Apakah  (pantas jenis) manusia yang memberi petunjuk kepada kami?” Lalu mereka ingkar dan berpaling; padahal Allah tidak memerlukan (mereka). Allah Maha Kaya lagi Maha Terpuji.</w:t>
      </w:r>
    </w:p>
    <w:p w14:paraId="711C621B" w14:textId="77777777" w:rsidR="00CE246F" w:rsidRDefault="00CE246F" w:rsidP="00CE246F"/>
    <w:p w14:paraId="56BE3476" w14:textId="77777777" w:rsidR="00CE246F" w:rsidRDefault="00CE246F" w:rsidP="00CE246F">
      <w:pPr>
        <w:bidi/>
        <w:rPr>
          <w:rFonts w:cs="LPMQ Isep Misbah"/>
          <w:rtl/>
        </w:rPr>
      </w:pPr>
      <w:r>
        <w:rPr>
          <w:rFonts w:cs="LPMQ Isep Misbah"/>
          <w:rtl/>
        </w:rPr>
        <w:t>﴿ زَعَمَ الَّذِيْنَ كَفَرُوْٓا اَنْ لَّنْ يُّبْعَثُوْاۗ قُلْ بَلٰى وَرَبِّيْ لَتُبْعَثُنَّ ثُمَّ لَتُنَبَّؤُنَّ بِمَا عَمِلْتُمْۗ وَذٰلِكَ عَلَى اللّٰهِ يَسِيْرٌ ٧ ﴾ ( التغابن/64:7)</w:t>
      </w:r>
    </w:p>
    <w:p w14:paraId="1209D389" w14:textId="68EC9287" w:rsidR="00CE246F" w:rsidRDefault="00CE246F" w:rsidP="00CE246F"/>
    <w:p w14:paraId="1CB3C94A" w14:textId="77777777" w:rsidR="00CE246F" w:rsidRDefault="00CE246F" w:rsidP="00CE246F">
      <w:r>
        <w:t xml:space="preserve">7.  Orang-orang yang kufur mengira bahwa sesungguhnya mereka tidak akan dibangkitkan. Katakanlah (Nabi Muhammad), “Tidak demikian. Demi Tuhanku, kamu pasti akan dibangkitkan, kemudian pasti akan diberitakan apa yang telah kamu kerjakan.” Yang demikian itu mudah bagi Allah. </w:t>
      </w:r>
    </w:p>
    <w:p w14:paraId="37B2FDCD" w14:textId="77777777" w:rsidR="00CE246F" w:rsidRDefault="00CE246F" w:rsidP="00CE246F"/>
    <w:p w14:paraId="11C5A1F3" w14:textId="77777777" w:rsidR="00CE246F" w:rsidRDefault="00CE246F" w:rsidP="00CE246F">
      <w:pPr>
        <w:bidi/>
        <w:rPr>
          <w:rFonts w:cs="LPMQ Isep Misbah"/>
          <w:rtl/>
        </w:rPr>
      </w:pPr>
      <w:r>
        <w:rPr>
          <w:rFonts w:cs="LPMQ Isep Misbah"/>
          <w:rtl/>
        </w:rPr>
        <w:t>﴿ فَاٰمِنُوْا بِاللّٰهِ وَرَسُوْلِهٖ وَالنُّوْرِ الَّذِيْٓ اَنْزَلْنَاۗ وَاللّٰهُ بِمَا تَعْمَلُوْنَ خَبِيْرٌ ٨ ﴾ ( التغابن/64:8)</w:t>
      </w:r>
    </w:p>
    <w:p w14:paraId="51BCC6D4" w14:textId="68BF6654" w:rsidR="00CE246F" w:rsidRDefault="00CE246F" w:rsidP="00CE246F"/>
    <w:p w14:paraId="65B6B043" w14:textId="77777777" w:rsidR="00CE246F" w:rsidRDefault="00CE246F" w:rsidP="00CE246F">
      <w:r>
        <w:t>8.  (Jika demikian halnya,) berimanlah kamu kepada Allah, Rasul-Nya, dan cahaya (Al-Qur’an) yang telah Kami turunkan. Allah Maha Teliti terhadap apa yang kamu kerjakan.</w:t>
      </w:r>
    </w:p>
    <w:p w14:paraId="678DE3F6" w14:textId="77777777" w:rsidR="00CE246F" w:rsidRDefault="00CE246F" w:rsidP="00CE246F"/>
    <w:p w14:paraId="152C63F5" w14:textId="77777777" w:rsidR="00CE246F" w:rsidRDefault="00CE246F" w:rsidP="00CE246F">
      <w:pPr>
        <w:bidi/>
        <w:rPr>
          <w:rFonts w:cs="LPMQ Isep Misbah"/>
          <w:rtl/>
        </w:rPr>
      </w:pPr>
      <w:r>
        <w:rPr>
          <w:rFonts w:cs="LPMQ Isep Misbah"/>
          <w:rtl/>
        </w:rPr>
        <w:t>﴿ يَوْمَ يَجْمَعُكُمْ لِيَوْمِ الْجَمْعِ ذٰلِكَ يَوْمُ التَّغَابُنِۗ وَمَنْ يُّؤْمِنْۢ بِاللّٰهِ وَيَعْمَلْ صَالِحًا يُّكَفِّرْ عَنْهُ سَيِّاٰتِهٖ وَيُدْخِلْهُ جَنّٰتٍ تَجْرِيْ مِنْ تَحْتِهَا الْاَنْهٰرُ خٰلِدِيْنَ فِيْهَآ اَبَدًاۗ ذٰلِكَ الْفَوْزُ الْعَظِيْمُ ٩ ﴾ ( التغابن/64:9)</w:t>
      </w:r>
    </w:p>
    <w:p w14:paraId="41B96B63" w14:textId="4CF2AEE5" w:rsidR="00CE246F" w:rsidRDefault="00CE246F" w:rsidP="00CE246F"/>
    <w:p w14:paraId="11B7DAC4" w14:textId="77777777" w:rsidR="00CE246F" w:rsidRDefault="00CE246F" w:rsidP="00CE246F">
      <w:r>
        <w:t xml:space="preserve">9.  (Ingatlah) hari (ketika) Allah mengumpulkan kamu pada hari berhimpun (hari Kiamat). Itulah hari pengungkapan kesalahan. Siapa yang beriman kepada Allah dan mengerjakan kebajikan, niscaya Dia akan menghapus kesalahan-kesalahannya dan memasukkannya ke dalam surga yang mengalir di bawahnya sungai-sungai. Mereka kekal di dalamnya selama-lamanya. Itulah kemenangan yang agung. </w:t>
      </w:r>
    </w:p>
    <w:p w14:paraId="03E8F311" w14:textId="77777777" w:rsidR="00CE246F" w:rsidRDefault="00CE246F" w:rsidP="00CE246F"/>
    <w:p w14:paraId="0E3A9C20" w14:textId="77777777" w:rsidR="00CE246F" w:rsidRDefault="00CE246F" w:rsidP="00CE246F">
      <w:pPr>
        <w:bidi/>
        <w:rPr>
          <w:rFonts w:cs="LPMQ Isep Misbah"/>
          <w:rtl/>
        </w:rPr>
      </w:pPr>
      <w:r>
        <w:rPr>
          <w:rFonts w:cs="LPMQ Isep Misbah"/>
          <w:rtl/>
        </w:rPr>
        <w:t>﴿ وَالَّذِيْنَ كَفَرُوْا وَكَذَّبُوْا بِاٰيٰتِنَآ اُولٰۤىِٕكَ اَصْحٰبُ النَّارِ خٰلِدِيْنَ فِيْهَاۗ وَبِئْسَ الْمَصِيْرُ ࣖ ١٠ ﴾ ( التغابن/64:10)</w:t>
      </w:r>
    </w:p>
    <w:p w14:paraId="1301C5E5" w14:textId="1AC18C93" w:rsidR="00CE246F" w:rsidRDefault="00CE246F" w:rsidP="00CE246F"/>
    <w:p w14:paraId="057BC718" w14:textId="77777777" w:rsidR="00CE246F" w:rsidRDefault="00CE246F" w:rsidP="00CE246F">
      <w:r>
        <w:t xml:space="preserve">10.  Adapun orang-orang yang kufur dan mendustakan ayat-ayat Kami, mereka itulah penghuni neraka. Mereka kekal di dalamnya. Itulah seburuk-buruk tempat kembali. </w:t>
      </w:r>
    </w:p>
    <w:p w14:paraId="04006F3D" w14:textId="77777777" w:rsidR="00CE246F" w:rsidRDefault="00CE246F" w:rsidP="00CE246F"/>
    <w:p w14:paraId="753798AE" w14:textId="77777777" w:rsidR="00CE246F" w:rsidRDefault="00CE246F" w:rsidP="00CE246F">
      <w:pPr>
        <w:bidi/>
        <w:rPr>
          <w:rFonts w:cs="LPMQ Isep Misbah"/>
          <w:rtl/>
        </w:rPr>
      </w:pPr>
      <w:r>
        <w:rPr>
          <w:rFonts w:cs="LPMQ Isep Misbah"/>
          <w:rtl/>
        </w:rPr>
        <w:t>﴿ مَآ اَصَابَ مِنْ مُّصِيْبَةٍ اِلَّا بِاِذْنِ اللّٰهِ ۗوَمَنْ يُّؤْمِنْۢ بِاللّٰهِ يَهْدِ قَلْبَهٗ ۗوَاللّٰهُ بِكُلِّ شَيْءٍ عَلِيْمٌ ١١ ﴾ ( التغابن/64:11)</w:t>
      </w:r>
    </w:p>
    <w:p w14:paraId="615914E1" w14:textId="1FB81CDA" w:rsidR="00CE246F" w:rsidRDefault="00CE246F" w:rsidP="00CE246F"/>
    <w:p w14:paraId="3CBE54E2" w14:textId="77777777" w:rsidR="00CE246F" w:rsidRDefault="00CE246F" w:rsidP="00CE246F">
      <w:r>
        <w:lastRenderedPageBreak/>
        <w:t xml:space="preserve">11.  Tidak ada suatu musibah pun yang menimpa (seseorang), kecuali dengan izin Allah. Siapa yang beriman kepada Allah, niscaya Dia akan memberi petunjuk kepada hatinya. Allah Maha Mengetahui segala sesuatu. </w:t>
      </w:r>
    </w:p>
    <w:p w14:paraId="4C5CD77F" w14:textId="77777777" w:rsidR="00CE246F" w:rsidRDefault="00CE246F" w:rsidP="00CE246F"/>
    <w:p w14:paraId="1C22B998" w14:textId="77777777" w:rsidR="00CE246F" w:rsidRDefault="00CE246F" w:rsidP="00CE246F">
      <w:pPr>
        <w:bidi/>
        <w:rPr>
          <w:rFonts w:cs="LPMQ Isep Misbah"/>
          <w:rtl/>
        </w:rPr>
      </w:pPr>
      <w:r>
        <w:rPr>
          <w:rFonts w:cs="LPMQ Isep Misbah"/>
          <w:rtl/>
        </w:rPr>
        <w:t>﴿ وَاَطِيْعُوا اللّٰهَ وَاَطِيْعُوا الرَّسُوْلَۚ فَاِنْ تَوَلَّيْتُمْ فَاِنَّمَا عَلٰى رَسُوْلِنَا الْبَلٰغُ الْمُبِيْنُ ١٢ ﴾ ( التغابن/64:12)</w:t>
      </w:r>
    </w:p>
    <w:p w14:paraId="3F94C38D" w14:textId="20C40C90" w:rsidR="00CE246F" w:rsidRDefault="00CE246F" w:rsidP="00CE246F"/>
    <w:p w14:paraId="5F971D10" w14:textId="77777777" w:rsidR="00CE246F" w:rsidRDefault="00CE246F" w:rsidP="00CE246F">
      <w:r>
        <w:t xml:space="preserve">12.  Taatlah kepada Allah dan taatlah kepada Rasul. Jika kamu berpaling, sesungguhnya kewajiban rasul Kami hanyalah menyampaikan (risalah) dengan terang. </w:t>
      </w:r>
    </w:p>
    <w:p w14:paraId="7717FDCF" w14:textId="77777777" w:rsidR="00CE246F" w:rsidRDefault="00CE246F" w:rsidP="00CE246F"/>
    <w:p w14:paraId="797A44FF" w14:textId="77777777" w:rsidR="00CE246F" w:rsidRDefault="00CE246F" w:rsidP="00CE246F">
      <w:pPr>
        <w:bidi/>
        <w:rPr>
          <w:rFonts w:cs="LPMQ Isep Misbah"/>
          <w:rtl/>
        </w:rPr>
      </w:pPr>
      <w:r>
        <w:rPr>
          <w:rFonts w:cs="LPMQ Isep Misbah"/>
          <w:rtl/>
        </w:rPr>
        <w:t>﴿ اَللّٰهُ لَآ اِلٰهَ اِلَّا هُوَۗ وَعَلَى اللّٰهِ فَلْيَتَوَكَّلِ الْمُؤْمِنُوْنَ ١٣ ﴾ ( التغابن/64:13)</w:t>
      </w:r>
    </w:p>
    <w:p w14:paraId="7FB3A6A8" w14:textId="6E70D3CD" w:rsidR="00CE246F" w:rsidRDefault="00CE246F" w:rsidP="00CE246F"/>
    <w:p w14:paraId="47C240D1" w14:textId="77777777" w:rsidR="00CE246F" w:rsidRDefault="00CE246F" w:rsidP="00CE246F">
      <w:r>
        <w:t>13.  (Dialah) Allah. Tidak ada tuhan selain Dia. Kepada Allahlah hendaknya orang-orang mukmin itu bertawakal.</w:t>
      </w:r>
    </w:p>
    <w:p w14:paraId="0A1CA737" w14:textId="77777777" w:rsidR="00CE246F" w:rsidRDefault="00CE246F" w:rsidP="00CE246F"/>
    <w:p w14:paraId="3D168B02" w14:textId="77777777" w:rsidR="00CE246F" w:rsidRDefault="00CE246F" w:rsidP="00CE246F">
      <w:pPr>
        <w:bidi/>
        <w:rPr>
          <w:rFonts w:cs="LPMQ Isep Misbah"/>
          <w:rtl/>
        </w:rPr>
      </w:pPr>
      <w:r>
        <w:rPr>
          <w:rFonts w:cs="LPMQ Isep Misbah"/>
          <w:rtl/>
        </w:rPr>
        <w:t>﴿ يٰٓاَيُّهَا الَّذِيْنَ اٰمَنُوْٓا اِنَّ مِنْ اَزْوَاجِكُمْ وَاَوْلَادِكُمْ عَدُوًّا لَّكُمْ فَاحْذَرُوْهُمْۚ وَاِنْ تَعْفُوْا وَتَصْفَحُوْا وَتَغْفِرُوْا فَاِنَّ اللّٰهَ غَفُوْرٌ رَّحِيْمٌ ١٤ ﴾ ( التغابن/64:14)</w:t>
      </w:r>
    </w:p>
    <w:p w14:paraId="78B70392" w14:textId="08479472" w:rsidR="00CE246F" w:rsidRDefault="00CE246F" w:rsidP="00CE246F"/>
    <w:p w14:paraId="370C0D16" w14:textId="77777777" w:rsidR="00CE246F" w:rsidRDefault="00CE246F" w:rsidP="00CE246F">
      <w:r>
        <w:t>14.  Wahai orang-orang yang beriman, sesungguhnya di antara istri-istrimu dan anak-anakmu ada yang menjadi musuh bagimu.719) Maka, berhati-hatilah kamu terhadap mereka. Jika kamu memaafkan, menyantuni, dan mengampuni (mereka), sesungguhnya Allah Maha Pengampun lagi Maha Penyayang.</w:t>
      </w:r>
    </w:p>
    <w:p w14:paraId="236707C8" w14:textId="77777777" w:rsidR="00CE246F" w:rsidRDefault="00CE246F" w:rsidP="00CE246F">
      <w:r>
        <w:lastRenderedPageBreak/>
        <w:t>719) Kadang-kadang istri atau anak dapat menjerumuskan suami atau bapaknya untuk melakukan perbuatan-perbuatan yang tidak dibenarkan oleh agama.</w:t>
      </w:r>
    </w:p>
    <w:p w14:paraId="6704042C" w14:textId="77777777" w:rsidR="00CE246F" w:rsidRDefault="00CE246F" w:rsidP="00CE246F">
      <w:pPr>
        <w:bidi/>
        <w:rPr>
          <w:rFonts w:cs="LPMQ Isep Misbah"/>
          <w:rtl/>
        </w:rPr>
      </w:pPr>
      <w:r>
        <w:rPr>
          <w:rFonts w:cs="LPMQ Isep Misbah"/>
          <w:rtl/>
        </w:rPr>
        <w:t>﴿ اِنَّمَآ اَمْوَالُكُمْ وَاَوْلَادُكُمْ فِتْنَةٌ ۗوَاللّٰهُ عِنْدَهٗٓ اَجْرٌ عَظِيْمٌ ١٥ ﴾ ( التغابن/64:15)</w:t>
      </w:r>
    </w:p>
    <w:p w14:paraId="32005B66" w14:textId="42A24A2A" w:rsidR="00CE246F" w:rsidRDefault="00CE246F" w:rsidP="00CE246F"/>
    <w:p w14:paraId="1E9859B8" w14:textId="77777777" w:rsidR="00CE246F" w:rsidRDefault="00CE246F" w:rsidP="00CE246F">
      <w:r>
        <w:t xml:space="preserve">15.  Sesungguhnya hartamu dan anak-anakmu hanyalah cobaan (bagimu). Di sisi Allahlah (ada) pahala yang besar. </w:t>
      </w:r>
    </w:p>
    <w:p w14:paraId="5CCFC3A9" w14:textId="77777777" w:rsidR="00CE246F" w:rsidRDefault="00CE246F" w:rsidP="00CE246F"/>
    <w:p w14:paraId="661A5108" w14:textId="77777777" w:rsidR="00CE246F" w:rsidRDefault="00CE246F" w:rsidP="00CE246F">
      <w:pPr>
        <w:bidi/>
        <w:rPr>
          <w:rFonts w:cs="LPMQ Isep Misbah"/>
          <w:rtl/>
        </w:rPr>
      </w:pPr>
      <w:r>
        <w:rPr>
          <w:rFonts w:cs="LPMQ Isep Misbah"/>
          <w:rtl/>
        </w:rPr>
        <w:t>﴿ فَاتَّقُوا اللّٰهَ مَا اسْتَطَعْتُمْ وَاسْمَعُوْا وَاَطِيْعُوْا وَاَنْفِقُوْا خَيْرًا لِّاَنْفُسِكُمْۗ وَمَنْ يُّوْقَ شُحَّ نَفْسِهٖ فَاُولٰۤىِٕكَ هُمُ الْمُفْلِحُوْنَ ١٦ ﴾ ( التغابن/64:16)</w:t>
      </w:r>
    </w:p>
    <w:p w14:paraId="2D2872C5" w14:textId="29922175" w:rsidR="00CE246F" w:rsidRDefault="00CE246F" w:rsidP="00CE246F"/>
    <w:p w14:paraId="7D37DE0F" w14:textId="77777777" w:rsidR="00CE246F" w:rsidRDefault="00CE246F" w:rsidP="00CE246F">
      <w:r>
        <w:t xml:space="preserve">16.  Bertakwalah kamu kepada Allah sekuat kemampuanmu! Dengarkanlah, taatlah, dan infakkanlah harta yang baik untuk dirimu! Siapa yang dijaga dirinya dari kekikiran, mereka itulah orang-orang yang beruntung. </w:t>
      </w:r>
    </w:p>
    <w:p w14:paraId="661A7A69" w14:textId="77777777" w:rsidR="00CE246F" w:rsidRDefault="00CE246F" w:rsidP="00CE246F"/>
    <w:p w14:paraId="73A1F145" w14:textId="77777777" w:rsidR="00CE246F" w:rsidRDefault="00CE246F" w:rsidP="00CE246F">
      <w:pPr>
        <w:bidi/>
        <w:rPr>
          <w:rFonts w:cs="LPMQ Isep Misbah"/>
          <w:rtl/>
        </w:rPr>
      </w:pPr>
      <w:r>
        <w:rPr>
          <w:rFonts w:cs="LPMQ Isep Misbah"/>
          <w:rtl/>
        </w:rPr>
        <w:t>﴿ اِنْ تُقْرِضُوا اللّٰهَ قَرْضًا حَسَنًا يُّضٰعِفْهُ لَكُمْ وَيَغْفِرْ لَكُمْۗ وَاللّٰهُ شَكُوْرٌ حَلِيْمٌۙ ١٧ ﴾ ( التغابن/64:17)</w:t>
      </w:r>
    </w:p>
    <w:p w14:paraId="0D0C5FDB" w14:textId="20D7032F" w:rsidR="00CE246F" w:rsidRDefault="00CE246F" w:rsidP="00CE246F"/>
    <w:p w14:paraId="68F6A856" w14:textId="77777777" w:rsidR="00CE246F" w:rsidRDefault="00CE246F" w:rsidP="00CE246F">
      <w:r>
        <w:t>17.  Jika kamu meminjamkan kepada Allah pinjaman yang baik,720) niscaya Dia akan melipatgandakan (balasan) untukmu dan mengampunimu. Allah Maha Mensyukuri lagi Maha Penyantun.</w:t>
      </w:r>
    </w:p>
    <w:p w14:paraId="1F452286" w14:textId="77777777" w:rsidR="00CE246F" w:rsidRDefault="00CE246F" w:rsidP="00CE246F">
      <w:r>
        <w:t>720) Pinjaman yang disebut dalam ayat ini adalah sedekah, infak, wakaf, zakat, dan lain-lain.</w:t>
      </w:r>
    </w:p>
    <w:p w14:paraId="4A6BDA6D" w14:textId="77777777" w:rsidR="00CE246F" w:rsidRDefault="00CE246F" w:rsidP="00CE246F">
      <w:pPr>
        <w:bidi/>
        <w:rPr>
          <w:rFonts w:cs="LPMQ Isep Misbah"/>
          <w:rtl/>
        </w:rPr>
      </w:pPr>
      <w:r>
        <w:rPr>
          <w:rFonts w:cs="LPMQ Isep Misbah"/>
          <w:rtl/>
        </w:rPr>
        <w:t>﴿ عٰلِمُ الْغَيْبِ وَالشَّهَادَةِ الْعَزِيْزُ الْحَكِيْمُ ࣖ ١٨ ﴾ ( التغابن/64:18)</w:t>
      </w:r>
    </w:p>
    <w:p w14:paraId="11865D21" w14:textId="3A4A2B4C" w:rsidR="00CE246F" w:rsidRDefault="00CE246F" w:rsidP="00CE246F"/>
    <w:p w14:paraId="24FED6B3" w14:textId="77777777" w:rsidR="00CE246F" w:rsidRDefault="00CE246F" w:rsidP="00CE246F">
      <w:r>
        <w:t>18.  Dialah yang mengetahui semua yang gaib dan yang nyata. (Dialah) Yang Maha Perkasa lagi Maha Bijaksana.</w:t>
      </w:r>
    </w:p>
    <w:p w14:paraId="324E2533" w14:textId="77777777" w:rsidR="00CE246F" w:rsidRDefault="00CE246F" w:rsidP="00CE246F">
      <w:r>
        <w:t xml:space="preserve"> (At-Tagabun/64:1-18)</w:t>
      </w:r>
    </w:p>
    <w:p w14:paraId="7DA55F1E" w14:textId="5F7F50DD" w:rsidR="00CE246F" w:rsidRPr="00CE246F" w:rsidRDefault="00CE246F" w:rsidP="00CE246F"/>
    <w:sectPr w:rsidR="00CE246F" w:rsidRPr="00CE2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6F"/>
    <w:rsid w:val="000812B1"/>
    <w:rsid w:val="0073463E"/>
    <w:rsid w:val="00876FCE"/>
    <w:rsid w:val="00893589"/>
    <w:rsid w:val="00980A9C"/>
    <w:rsid w:val="00A9013C"/>
    <w:rsid w:val="00B43697"/>
    <w:rsid w:val="00CE2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1F29"/>
  <w15:chartTrackingRefBased/>
  <w15:docId w15:val="{93AC5A5C-C3A7-4099-9227-26E13E9E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CE24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24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E24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24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24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24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CE246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E246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E24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24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24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24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2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4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4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246F"/>
    <w:pPr>
      <w:spacing w:before="160"/>
      <w:jc w:val="center"/>
    </w:pPr>
    <w:rPr>
      <w:i/>
      <w:iCs/>
      <w:color w:val="404040" w:themeColor="text1" w:themeTint="BF"/>
    </w:rPr>
  </w:style>
  <w:style w:type="character" w:customStyle="1" w:styleId="QuoteChar">
    <w:name w:val="Quote Char"/>
    <w:basedOn w:val="DefaultParagraphFont"/>
    <w:link w:val="Quote"/>
    <w:uiPriority w:val="29"/>
    <w:rsid w:val="00CE246F"/>
    <w:rPr>
      <w:i/>
      <w:iCs/>
      <w:color w:val="404040" w:themeColor="text1" w:themeTint="BF"/>
    </w:rPr>
  </w:style>
  <w:style w:type="paragraph" w:styleId="ListParagraph">
    <w:name w:val="List Paragraph"/>
    <w:basedOn w:val="Normal"/>
    <w:uiPriority w:val="34"/>
    <w:qFormat/>
    <w:rsid w:val="00CE246F"/>
    <w:pPr>
      <w:ind w:left="720"/>
      <w:contextualSpacing/>
    </w:pPr>
  </w:style>
  <w:style w:type="character" w:styleId="IntenseEmphasis">
    <w:name w:val="Intense Emphasis"/>
    <w:basedOn w:val="DefaultParagraphFont"/>
    <w:uiPriority w:val="21"/>
    <w:qFormat/>
    <w:rsid w:val="00CE246F"/>
    <w:rPr>
      <w:i/>
      <w:iCs/>
      <w:color w:val="2F5496" w:themeColor="accent1" w:themeShade="BF"/>
    </w:rPr>
  </w:style>
  <w:style w:type="paragraph" w:styleId="IntenseQuote">
    <w:name w:val="Intense Quote"/>
    <w:basedOn w:val="Normal"/>
    <w:next w:val="Normal"/>
    <w:link w:val="IntenseQuoteChar"/>
    <w:uiPriority w:val="30"/>
    <w:qFormat/>
    <w:rsid w:val="00CE2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46F"/>
    <w:rPr>
      <w:i/>
      <w:iCs/>
      <w:color w:val="2F5496" w:themeColor="accent1" w:themeShade="BF"/>
    </w:rPr>
  </w:style>
  <w:style w:type="character" w:styleId="IntenseReference">
    <w:name w:val="Intense Reference"/>
    <w:basedOn w:val="DefaultParagraphFont"/>
    <w:uiPriority w:val="32"/>
    <w:qFormat/>
    <w:rsid w:val="00CE2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2026-05-23T08:59:00Z</dcterms:created>
  <dcterms:modified xsi:type="dcterms:W3CDTF">2026-05-23T08:59:00Z</dcterms:modified>
</cp:coreProperties>
</file>