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A2CF" w14:textId="77777777" w:rsidR="00CF4C6C" w:rsidRDefault="00CF4C6C" w:rsidP="00CF4C6C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لَمْ يَكُنِ الَّذِيْنَ كَفَرُوْا مِنْ اَهْلِ الْكِتٰبِ وَالْمُشْرِكِيْنَ مُنْفَكِّيْنَ حَتّٰى تَأْتِيَهُمُ الْبَيِّنَةُۙ ١ ﴾ ( البيّنة/98:1)</w:t>
      </w:r>
    </w:p>
    <w:p w14:paraId="15F78DEB" w14:textId="2A92AE53" w:rsidR="00980A9C" w:rsidRDefault="00CF4C6C" w:rsidP="00CF4C6C">
      <w:r>
        <w:t>Terjemahan Kemenag 2019</w:t>
      </w:r>
    </w:p>
    <w:p w14:paraId="4CF81818" w14:textId="77777777" w:rsidR="00CF4C6C" w:rsidRDefault="00CF4C6C" w:rsidP="00CF4C6C">
      <w:r>
        <w:t>1.  Orang-orang yang kufur dari golongan Ahlulkitab dan orang-orang musyrik tidak akan meninggalkan (kekufuran mereka) sampai datang kepada mereka bukti yang nyata,</w:t>
      </w:r>
    </w:p>
    <w:p w14:paraId="6419E422" w14:textId="77777777" w:rsidR="00CF4C6C" w:rsidRDefault="00CF4C6C" w:rsidP="00CF4C6C"/>
    <w:p w14:paraId="6F07369F" w14:textId="77777777" w:rsidR="00CF4C6C" w:rsidRDefault="00CF4C6C" w:rsidP="00CF4C6C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رَسُوْلٌ مِّنَ اللّٰهِ يَتْلُوْا صُحُفًا مُّطَهَّرَةًۙ ٢ ﴾ ( البيّنة/98:2)</w:t>
      </w:r>
    </w:p>
    <w:p w14:paraId="3CC5115C" w14:textId="5051D939" w:rsidR="00CF4C6C" w:rsidRDefault="00CF4C6C" w:rsidP="00CF4C6C"/>
    <w:p w14:paraId="30A74F80" w14:textId="77777777" w:rsidR="00CF4C6C" w:rsidRDefault="00CF4C6C" w:rsidP="00CF4C6C">
      <w:r>
        <w:t>2.  (yaitu) seorang Rasul dari Allah (Nabi Muhammad) yang membacakan lembaran-lembaran suci (Al-Qur’an)</w:t>
      </w:r>
    </w:p>
    <w:p w14:paraId="5CEDF4B2" w14:textId="77777777" w:rsidR="00CF4C6C" w:rsidRDefault="00CF4C6C" w:rsidP="00CF4C6C"/>
    <w:p w14:paraId="07A019CC" w14:textId="77777777" w:rsidR="00CF4C6C" w:rsidRDefault="00CF4C6C" w:rsidP="00CF4C6C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فِيْهَا كُتُبٌ قَيِّمَةٌ ۗ ٣ ﴾ ( البيّنة/98:3)</w:t>
      </w:r>
    </w:p>
    <w:p w14:paraId="36B6F623" w14:textId="2FD1330C" w:rsidR="00CF4C6C" w:rsidRDefault="00CF4C6C" w:rsidP="00CF4C6C"/>
    <w:p w14:paraId="1F6ED5C4" w14:textId="77777777" w:rsidR="00CF4C6C" w:rsidRDefault="00CF4C6C" w:rsidP="00CF4C6C">
      <w:r>
        <w:t>3.  yang di dalamnya terdapat (isi) kitab-kitab yang lurus (benar).</w:t>
      </w:r>
    </w:p>
    <w:p w14:paraId="28B17A39" w14:textId="77777777" w:rsidR="00CF4C6C" w:rsidRDefault="00CF4C6C" w:rsidP="00CF4C6C"/>
    <w:p w14:paraId="1DAE7B9B" w14:textId="77777777" w:rsidR="00CF4C6C" w:rsidRDefault="00CF4C6C" w:rsidP="00CF4C6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تَفَرَّقَ الَّذِيْنَ اُوْتُوا الْكِتٰبَ اِلَّا مِنْۢ بَعْدِ مَا جَاۤءَتْهُمُ الْبَيِّنَةُ ۗ ٤ ﴾ ( البيّنة/98:4)</w:t>
      </w:r>
    </w:p>
    <w:p w14:paraId="3AC68F3C" w14:textId="3BAAACA8" w:rsidR="00CF4C6C" w:rsidRDefault="00CF4C6C" w:rsidP="00CF4C6C"/>
    <w:p w14:paraId="42E344F7" w14:textId="77777777" w:rsidR="00CF4C6C" w:rsidRDefault="00CF4C6C" w:rsidP="00CF4C6C">
      <w:r>
        <w:t xml:space="preserve">4.  Tidaklah terpecah-belah orang-orang Ahlulkitab, melainkan setelah datang kepada mereka bukti yang nyata. </w:t>
      </w:r>
    </w:p>
    <w:p w14:paraId="6B31310A" w14:textId="77777777" w:rsidR="00CF4C6C" w:rsidRDefault="00CF4C6C" w:rsidP="00CF4C6C"/>
    <w:p w14:paraId="60AA5598" w14:textId="77777777" w:rsidR="00CF4C6C" w:rsidRDefault="00CF4C6C" w:rsidP="00CF4C6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 xml:space="preserve">﴿ وَمَآ اُمِرُوْٓا اِلَّا لِيَعْبُدُوا اللّٰهَ مُخْلِصِيْنَ لَهُ الدِّيْنَ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حُنَفَاۤءَ وَيُقِيْمُوا الصَّلٰوةَ وَيُؤْتُوا الزَّكٰوةَ وَذٰلِكَ دِيْنُ الْقَيِّمَةِۗ ٥ ﴾ ( البيّنة/98:5)</w:t>
      </w:r>
    </w:p>
    <w:p w14:paraId="312AD192" w14:textId="21980952" w:rsidR="00CF4C6C" w:rsidRDefault="00CF4C6C" w:rsidP="00CF4C6C"/>
    <w:p w14:paraId="0496DCE2" w14:textId="77777777" w:rsidR="00CF4C6C" w:rsidRDefault="00CF4C6C" w:rsidP="00CF4C6C">
      <w:r>
        <w:t>5.  Mereka tidak diperintah, kecuali untuk menyembah Allah dengan mengikhlaskan ketaatan kepada-Nya lagi hanif (istikamah), melaksanakan salat, dan menunaikan zakat. Itulah agama yang lurus (benar).</w:t>
      </w:r>
    </w:p>
    <w:p w14:paraId="029DB203" w14:textId="77777777" w:rsidR="00CF4C6C" w:rsidRDefault="00CF4C6C" w:rsidP="00CF4C6C"/>
    <w:p w14:paraId="2A6C207D" w14:textId="77777777" w:rsidR="00CF4C6C" w:rsidRDefault="00CF4C6C" w:rsidP="00CF4C6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كَفَرُوْا مِنْ اَهْلِ الْكِتٰبِ وَالْمُشْرِكِيْنَ فِيْ نَارِ جَهَنَّمَ خٰلِدِيْنَ فِيْهَاۗ اُولٰۤىِٕكَ هُمْ شَرُّ الْبَرِيَّةِۗ ٦ ﴾ ( البيّنة/98:6)</w:t>
      </w:r>
    </w:p>
    <w:p w14:paraId="5621800E" w14:textId="76C2CE2A" w:rsidR="00CF4C6C" w:rsidRDefault="00CF4C6C" w:rsidP="00CF4C6C"/>
    <w:p w14:paraId="5F77A8B0" w14:textId="77777777" w:rsidR="00CF4C6C" w:rsidRDefault="00CF4C6C" w:rsidP="00CF4C6C">
      <w:r>
        <w:t>6.  Sesungguhnya orang-orang yang kufur dari golongan Ahlulkitab dan orang-orang musyrik (akan masuk) neraka Jahanam. Mereka kekal di dalamnya. Mereka itulah seburuk-buruk makhluk.</w:t>
      </w:r>
    </w:p>
    <w:p w14:paraId="70DAE9F1" w14:textId="77777777" w:rsidR="00CF4C6C" w:rsidRDefault="00CF4C6C" w:rsidP="00CF4C6C"/>
    <w:p w14:paraId="5671C0A7" w14:textId="77777777" w:rsidR="00CF4C6C" w:rsidRDefault="00CF4C6C" w:rsidP="00CF4C6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الَّذِيْنَ اٰمَنُوْا وَعَمِلُوا الصّٰلِحٰتِ اُولٰۤىِٕكَ هُمْ خَيْرُ الْبَرِيَّةِۗ ٧ ﴾ ( البيّنة/98:7)</w:t>
      </w:r>
    </w:p>
    <w:p w14:paraId="285AE81D" w14:textId="194DBDA9" w:rsidR="00CF4C6C" w:rsidRDefault="00CF4C6C" w:rsidP="00CF4C6C"/>
    <w:p w14:paraId="11040F6A" w14:textId="77777777" w:rsidR="00CF4C6C" w:rsidRDefault="00CF4C6C" w:rsidP="00CF4C6C">
      <w:r>
        <w:t>7.  Sesungguhnya orang-orang yang beriman dan mengerjakan kebajikan, mereka itulah sebaik-baik makhluk.</w:t>
      </w:r>
    </w:p>
    <w:p w14:paraId="40D5879F" w14:textId="77777777" w:rsidR="00CF4C6C" w:rsidRDefault="00CF4C6C" w:rsidP="00CF4C6C"/>
    <w:p w14:paraId="2EBE9A63" w14:textId="77777777" w:rsidR="00CF4C6C" w:rsidRDefault="00CF4C6C" w:rsidP="00CF4C6C">
      <w:pPr>
        <w:bidi/>
        <w:rPr>
          <w:rFonts w:cs="LPMQ Isep Misbah"/>
          <w:rtl/>
        </w:rPr>
      </w:pPr>
      <w:r>
        <w:rPr>
          <w:rFonts w:cs="LPMQ Isep Misbah"/>
          <w:rtl/>
        </w:rPr>
        <w:t>﴿ جَزَاۤؤُهُمْ عِنْدَ رَبِّهِمْ جَنّٰتُ عَدْنٍ تَجْرِيْ مِنْ تَحْتِهَا الْاَنْهٰرُ خٰلِدِيْنَ فِيْهَآ اَبَدًا ۗرَضِيَ اللّٰهُ عَنْهُمْ وَرَضُوْا عَنْهُ ۗ ذٰلِكَ لِمَنْ خَشِيَ رَبَّهٗ ࣖ ٨ ﴾ ( البيّنة/98:8)</w:t>
      </w:r>
    </w:p>
    <w:p w14:paraId="33ECED79" w14:textId="5AC0BA79" w:rsidR="00CF4C6C" w:rsidRDefault="00CF4C6C" w:rsidP="00CF4C6C"/>
    <w:p w14:paraId="0E007C3D" w14:textId="77777777" w:rsidR="00CF4C6C" w:rsidRDefault="00CF4C6C" w:rsidP="00CF4C6C">
      <w:r>
        <w:lastRenderedPageBreak/>
        <w:t>8.  Balasan mereka di sisi Tuhannya adalah surga ‘Adn yang mengalir di bawahnya sungai-sungai. Mereka kekal di dalamnya selama-lamanya. Allah rida terhadap mereka dan mereka pun rida kepada-Nya. Itu adalah (balasan) bagi orang yang takut kepada Tuhannya.</w:t>
      </w:r>
    </w:p>
    <w:p w14:paraId="103EBB1F" w14:textId="77777777" w:rsidR="00CF4C6C" w:rsidRDefault="00CF4C6C" w:rsidP="00CF4C6C">
      <w:r>
        <w:t xml:space="preserve"> (Al-Bayyinah/98:1-8)</w:t>
      </w:r>
    </w:p>
    <w:p w14:paraId="5D8AFBAD" w14:textId="43AAF325" w:rsidR="00CF4C6C" w:rsidRPr="00CF4C6C" w:rsidRDefault="00CF4C6C" w:rsidP="00CF4C6C"/>
    <w:sectPr w:rsidR="00CF4C6C" w:rsidRPr="00CF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6C"/>
    <w:rsid w:val="000812B1"/>
    <w:rsid w:val="00606C45"/>
    <w:rsid w:val="0073463E"/>
    <w:rsid w:val="00876FCE"/>
    <w:rsid w:val="00893589"/>
    <w:rsid w:val="00980A9C"/>
    <w:rsid w:val="00A9013C"/>
    <w:rsid w:val="00CF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47E8"/>
  <w15:chartTrackingRefBased/>
  <w15:docId w15:val="{4FC494F3-84BA-4752-9294-1B688D7FF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C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C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C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C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C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C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C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C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C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C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C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C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2026-05-23T09:16:00Z</dcterms:created>
  <dcterms:modified xsi:type="dcterms:W3CDTF">2026-05-23T09:16:00Z</dcterms:modified>
</cp:coreProperties>
</file>