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L’entreprise TODO IT Now développe son gestionnaire de tâche pour manager ses employés.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L’application web et ses versions pour smartphones ont pour objectif de faciliter l’organisation et le suivi des sujets mis en place par les managers et leur équipes.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manager pourra à l'aide des différentes interfaces gérer l’emploi du temps de ses collaborateurs au niveau </w:t>
      </w:r>
      <w:r w:rsidDel="00000000" w:rsidR="00000000" w:rsidRPr="00000000">
        <w:rPr>
          <w:rtl w:val="0"/>
        </w:rPr>
        <w:t xml:space="preserve">mensuel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tl w:val="0"/>
        </w:rPr>
        <w:t xml:space="preserve">hebdomadaire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Chaque manager doit pouvoir accéder à la timesheet des membres de son équipe uniquement. Il doit aussi pouvoir avoir accès à son emploi du temps qui est lui-même géré par son N+1.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collaborateur n’ayant pas la fonction de manager aura accès à son emploi du temps et pourra faire des demandes de modification qui seront envoyées à son manager.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Définissez les objectifs des tests</w:t>
      </w:r>
      <w:r w:rsidDel="00000000" w:rsidR="00000000" w:rsidRPr="00000000">
        <w:rPr>
          <w:rtl w:val="0"/>
        </w:rPr>
        <w:t xml:space="preserve"> : Vérifier la conformité de l'application aux exigences fonctionnelles, s'assurer de la qualité de l'application avant la mise en production, vérifier que l'application est utilisable pour les employés de l'entreprise.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Ecrire le plan de test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unitaires : Tester les fonctions individuelles de l'application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d'intégration : Tester l'intégration des différentes fonctions de l'application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de performance : Tester les performances de l'application en termes de temps de réponse, de charge,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de compatibilité : Tester la compatibilité de l'application avec différents navigateurs et systèmes d'exploitation.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utilisateurs : Tester l'application avec des employés réels pour évaluer l'expérience utilisateur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Identifiez les ressources nécessaires : Temps de développement, personnel de test, outils de test.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Définissez les procédures d'exécution des tests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Décrires les scénarios de test ainsi que leur critère de rejet et d'acceptation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plan de test sera a mettre sur le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lien</w:t>
        </w:r>
      </w:hyperlink>
      <w:r w:rsidDel="00000000" w:rsidR="00000000" w:rsidRPr="00000000">
        <w:rPr>
          <w:sz w:val="24"/>
          <w:szCs w:val="24"/>
          <w:rtl w:val="0"/>
        </w:rPr>
        <w:t xml:space="preserve"> repo git-hub: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td-indus-b3-c3-nom-prenom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omOz0yyUkNxrdoN3_ZrKIRBqJBM1VIT1lStYSSTr8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