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2168525</wp:posOffset>
                </wp:positionH>
                <wp:positionV relativeFrom="paragraph">
                  <wp:posOffset>85090</wp:posOffset>
                </wp:positionV>
                <wp:extent cx="3907155" cy="1430655"/>
                <wp:effectExtent l="0" t="0" r="0" b="0"/>
                <wp:wrapNone/>
                <wp:docPr id="1" name="Skupinski predme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360" cy="1429920"/>
                          <a:chOff x="2168640" y="84960"/>
                          <a:chExt cx="3906360" cy="14299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439920"/>
                            <a:ext cx="3906360" cy="9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956600" y="0"/>
                            <a:ext cx="996480" cy="72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kupinski predmet 1" style="position:absolute;margin-left:170.75pt;margin-top:6.7pt;width:307.6pt;height:112.55pt" coordorigin="3415,134" coordsize="6152,22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3415;top:827;width:6151;height:1558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6496;top:134;width:1568;height:1141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sz w:val="22"/>
          <w:szCs w:val="22"/>
        </w:rPr>
        <w:t>SEZNAM SPOMINSKIH OBELEŽIJ POVEZANIH Z BOJEM ZA SEVERNO MEJO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sz w:val="22"/>
          <w:szCs w:val="22"/>
        </w:rPr>
        <w:t>MED KRANJEM IN PODKORENOM</w:t>
      </w:r>
    </w:p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</w:rPr>
        <w:t>(spremenjen in dopolnjen 2</w:t>
      </w:r>
      <w:r>
        <w:rPr>
          <w:rFonts w:ascii="Arial" w:hAnsi="Arial"/>
          <w:b w:val="false"/>
          <w:bCs w:val="false"/>
        </w:rPr>
        <w:t>5</w:t>
      </w:r>
      <w:r>
        <w:rPr>
          <w:rFonts w:ascii="Arial" w:hAnsi="Arial"/>
          <w:b w:val="false"/>
          <w:bCs w:val="false"/>
        </w:rPr>
        <w:t xml:space="preserve">.11.2023)                                                                             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15180" w:type="dxa"/>
        <w:jc w:val="left"/>
        <w:tblInd w:w="-1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1364"/>
        <w:gridCol w:w="2025"/>
        <w:gridCol w:w="3633"/>
        <w:gridCol w:w="2490"/>
        <w:gridCol w:w="3511"/>
        <w:gridCol w:w="636"/>
        <w:gridCol w:w="440"/>
      </w:tblGrid>
      <w:tr>
        <w:trPr/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zap. št.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kraj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naslov ali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lokacija</w:t>
            </w:r>
          </w:p>
        </w:tc>
        <w:tc>
          <w:tcPr>
            <w:tcW w:w="363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ime obeležja, EŠD,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tip, kategorija, varstvo</w:t>
            </w:r>
          </w:p>
        </w:tc>
        <w:tc>
          <w:tcPr>
            <w:tcW w:w="2490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-907" w:hanging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datum ali</w:t>
            </w:r>
          </w:p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-907" w:hanging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leto postavitve</w:t>
            </w:r>
          </w:p>
        </w:tc>
        <w:tc>
          <w:tcPr>
            <w:tcW w:w="3511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 xml:space="preserve">    </w:t>
            </w:r>
            <w:r>
              <w:rPr>
                <w:rFonts w:ascii="Arial" w:hAnsi="Arial"/>
                <w:b/>
                <w:bCs/>
                <w:shd w:fill="auto" w:val="clear"/>
              </w:rPr>
              <w:t>avtor / odkril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 xml:space="preserve">    </w:t>
            </w:r>
            <w:r>
              <w:rPr>
                <w:rFonts w:ascii="Arial" w:hAnsi="Arial"/>
                <w:b/>
                <w:bCs/>
                <w:shd w:fill="auto" w:val="clear"/>
              </w:rPr>
              <w:t>skrbnik obeležja</w:t>
            </w:r>
          </w:p>
        </w:tc>
        <w:tc>
          <w:tcPr>
            <w:tcW w:w="636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right="-397" w:hanging="0"/>
              <w:jc w:val="left"/>
              <w:rPr>
                <w:rFonts w:ascii="Arial" w:hAnsi="Arial"/>
                <w:b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foto</w:t>
            </w:r>
          </w:p>
        </w:tc>
        <w:tc>
          <w:tcPr>
            <w:tcW w:w="44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88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1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Kranj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Glavni trg 6</w:t>
            </w:r>
          </w:p>
        </w:tc>
        <w:tc>
          <w:tcPr>
            <w:tcW w:w="363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 borcem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za severno mejo,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400758, 5, 2, MD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2490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-90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4. 7. 1976</w:t>
            </w:r>
          </w:p>
        </w:tc>
        <w:tc>
          <w:tcPr>
            <w:tcW w:w="3511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ni znan / Občinski odbor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ZPBSM 1918-19 Kranj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MO Kranj</w:t>
            </w:r>
          </w:p>
        </w:tc>
        <w:tc>
          <w:tcPr>
            <w:tcW w:w="63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1</w:t>
            </w:r>
          </w:p>
        </w:tc>
        <w:tc>
          <w:tcPr>
            <w:tcW w:w="44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  <w:tr>
        <w:trPr>
          <w:trHeight w:val="555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2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Kranj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Maistrov trg 5</w:t>
            </w:r>
          </w:p>
        </w:tc>
        <w:tc>
          <w:tcPr>
            <w:tcW w:w="363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doprsni kip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Rudolfa Maistra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(ni na seznamu enot KD)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-90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24. 6. 2002</w:t>
            </w:r>
          </w:p>
        </w:tc>
        <w:tc>
          <w:tcPr>
            <w:tcW w:w="3511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akad. kiparka Alenka Vidrgar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MO Kranj / MO Kranj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63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2</w:t>
            </w:r>
          </w:p>
        </w:tc>
        <w:tc>
          <w:tcPr>
            <w:tcW w:w="44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420" w:leader="none"/>
              </w:tabs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3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Tržič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Balos 4</w:t>
            </w:r>
          </w:p>
        </w:tc>
        <w:tc>
          <w:tcPr>
            <w:tcW w:w="363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Ljubeljski skupini borcev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za severno mejo,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5302, 5, 1,MD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2490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-90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1978</w:t>
            </w:r>
          </w:p>
        </w:tc>
        <w:tc>
          <w:tcPr>
            <w:tcW w:w="3511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ni znan / Občina Tržič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Občina Tržič</w:t>
            </w:r>
          </w:p>
        </w:tc>
        <w:tc>
          <w:tcPr>
            <w:tcW w:w="636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850" w:firstLine="1020"/>
              <w:jc w:val="right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3</w:t>
            </w:r>
          </w:p>
        </w:tc>
        <w:tc>
          <w:tcPr>
            <w:tcW w:w="44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  <w:tr>
        <w:trPr>
          <w:trHeight w:val="561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4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Tržič</w:t>
            </w:r>
          </w:p>
          <w:p>
            <w:pPr>
              <w:pStyle w:val="Vsebinatabele"/>
              <w:widowControl w:val="false"/>
              <w:suppressLineNumbers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Koroška cesta 52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363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Lojzetu Udetu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(ni na seznamu enot KD)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2490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-90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17. 12. 1999</w:t>
            </w:r>
          </w:p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-90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3511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ni znan / lista brez politike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380" w:leader="none"/>
              </w:tabs>
              <w:bidi w:val="0"/>
              <w:ind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Občine Tržič / Občina Tržič?</w:t>
            </w:r>
          </w:p>
        </w:tc>
        <w:tc>
          <w:tcPr>
            <w:tcW w:w="63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4</w:t>
            </w:r>
          </w:p>
        </w:tc>
        <w:tc>
          <w:tcPr>
            <w:tcW w:w="44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5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Tržič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Brezje 6</w:t>
            </w:r>
          </w:p>
        </w:tc>
        <w:tc>
          <w:tcPr>
            <w:tcW w:w="363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dr. Janku Brejcu</w:t>
            </w:r>
          </w:p>
        </w:tc>
        <w:tc>
          <w:tcPr>
            <w:tcW w:w="2490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113" w:right="-90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2011</w:t>
            </w:r>
          </w:p>
        </w:tc>
        <w:tc>
          <w:tcPr>
            <w:tcW w:w="3511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ni znan / vaščani KS Brezje/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0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KS Brezje</w:t>
            </w:r>
          </w:p>
        </w:tc>
        <w:tc>
          <w:tcPr>
            <w:tcW w:w="63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5</w:t>
            </w:r>
          </w:p>
        </w:tc>
        <w:tc>
          <w:tcPr>
            <w:tcW w:w="44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left="-113" w:right="0" w:hanging="0"/>
        <w:jc w:val="left"/>
        <w:rPr/>
      </w:pPr>
      <w:r>
        <w:rPr/>
        <w:t xml:space="preserve">                                                                               </w:t>
      </w:r>
      <w:r>
        <w:rPr>
          <w:rFonts w:ascii="Arial" w:hAnsi="Arial"/>
          <w:sz w:val="20"/>
          <w:szCs w:val="20"/>
          <w:shd w:fill="auto" w:val="clear"/>
        </w:rPr>
        <w:t>(ni na seznamu enot KD)</w:t>
      </w:r>
    </w:p>
    <w:p>
      <w:pPr>
        <w:pStyle w:val="Normal"/>
        <w:widowControl/>
        <w:suppressAutoHyphens w:val="true"/>
        <w:bidi w:val="0"/>
        <w:spacing w:before="0" w:after="0"/>
        <w:ind w:left="-113" w:right="0" w:hanging="0"/>
        <w:jc w:val="left"/>
        <w:rPr>
          <w:rFonts w:ascii="Arial" w:hAnsi="Arial"/>
          <w:sz w:val="20"/>
          <w:szCs w:val="20"/>
          <w:highlight w:val="none"/>
          <w:shd w:fill="auto" w:val="clear"/>
        </w:rPr>
      </w:pPr>
      <w:r>
        <w:rPr>
          <w:rFonts w:ascii="Arial" w:hAnsi="Arial"/>
          <w:sz w:val="20"/>
          <w:szCs w:val="20"/>
          <w:shd w:fill="auto" w:val="clear"/>
        </w:rPr>
      </w:r>
    </w:p>
    <w:tbl>
      <w:tblPr>
        <w:tblW w:w="14790" w:type="dxa"/>
        <w:jc w:val="left"/>
        <w:tblInd w:w="-1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1364"/>
        <w:gridCol w:w="2026"/>
        <w:gridCol w:w="3286"/>
        <w:gridCol w:w="2282"/>
        <w:gridCol w:w="4020"/>
        <w:gridCol w:w="676"/>
        <w:gridCol w:w="55"/>
      </w:tblGrid>
      <w:tr>
        <w:trPr>
          <w:trHeight w:val="555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6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Radovljica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Linhartov trg 1</w:t>
            </w:r>
          </w:p>
        </w:tc>
        <w:tc>
          <w:tcPr>
            <w:tcW w:w="3286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Rudolfu Badjuri,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420005, 5, 2, MD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2282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marec 1974</w:t>
            </w:r>
          </w:p>
        </w:tc>
        <w:tc>
          <w:tcPr>
            <w:tcW w:w="402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ni znan / borci za severno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mejo 1918-1919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Občina Radovljica</w:t>
            </w:r>
          </w:p>
        </w:tc>
        <w:tc>
          <w:tcPr>
            <w:tcW w:w="67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6</w:t>
            </w:r>
          </w:p>
        </w:tc>
        <w:tc>
          <w:tcPr>
            <w:tcW w:w="5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7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Bled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Zaka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3286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kip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dr. Mihajla Idvorskega Pupina</w:t>
            </w:r>
          </w:p>
          <w:p>
            <w:pPr>
              <w:pStyle w:val="Normal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-11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(ni na seznamu enot KD)</w:t>
            </w:r>
          </w:p>
        </w:tc>
        <w:tc>
          <w:tcPr>
            <w:tcW w:w="2282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9. 10. 2015</w:t>
            </w:r>
          </w:p>
        </w:tc>
        <w:tc>
          <w:tcPr>
            <w:tcW w:w="402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? / Občina Bled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Občina Bled</w:t>
            </w:r>
          </w:p>
        </w:tc>
        <w:tc>
          <w:tcPr>
            <w:tcW w:w="67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7</w:t>
            </w:r>
          </w:p>
        </w:tc>
        <w:tc>
          <w:tcPr>
            <w:tcW w:w="5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8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Koroška</w:t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Bela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Cesta Ivana Cankarja 12</w:t>
            </w:r>
          </w:p>
        </w:tc>
        <w:tc>
          <w:tcPr>
            <w:tcW w:w="3286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dr. Mateju Potočniku,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5379, 5, 1, MD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2282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7. 9. 1968</w:t>
            </w:r>
          </w:p>
        </w:tc>
        <w:tc>
          <w:tcPr>
            <w:tcW w:w="402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?/ občani Koroške Bele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KS Koroška Bela</w:t>
            </w:r>
          </w:p>
        </w:tc>
        <w:tc>
          <w:tcPr>
            <w:tcW w:w="67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8</w:t>
            </w:r>
          </w:p>
        </w:tc>
        <w:tc>
          <w:tcPr>
            <w:tcW w:w="5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9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Jesenice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Cesta 1. maja 3</w:t>
            </w:r>
          </w:p>
        </w:tc>
        <w:tc>
          <w:tcPr>
            <w:tcW w:w="3286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Janku Vilmanu,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5353, 5, 1, MD</w:t>
            </w:r>
          </w:p>
        </w:tc>
        <w:tc>
          <w:tcPr>
            <w:tcW w:w="2282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?</w:t>
            </w:r>
          </w:p>
        </w:tc>
        <w:tc>
          <w:tcPr>
            <w:tcW w:w="402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? Zveza prostovoljcev borcev za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severno mejo 1918 – 1919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Občina Jesenice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67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9</w:t>
            </w:r>
          </w:p>
        </w:tc>
        <w:tc>
          <w:tcPr>
            <w:tcW w:w="5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10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Jesenice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Cesta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Maršala Tita 19</w:t>
            </w:r>
          </w:p>
        </w:tc>
        <w:tc>
          <w:tcPr>
            <w:tcW w:w="3286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 borcem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za severno mejo,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5352, 5, 1, MD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2282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november 1973</w:t>
            </w:r>
          </w:p>
        </w:tc>
        <w:tc>
          <w:tcPr>
            <w:tcW w:w="402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ni znan / prostovoljci borci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za severno mejo Jesenic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1918 – 1919 / Občina Jesenice</w:t>
            </w:r>
          </w:p>
        </w:tc>
        <w:tc>
          <w:tcPr>
            <w:tcW w:w="67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10</w:t>
            </w:r>
          </w:p>
        </w:tc>
        <w:tc>
          <w:tcPr>
            <w:tcW w:w="5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11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Kranjska</w:t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Gora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Bezje 16</w:t>
            </w:r>
          </w:p>
        </w:tc>
        <w:tc>
          <w:tcPr>
            <w:tcW w:w="3286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rojstna hiša Karla Šefmana,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5385, 2, 1, SD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2282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02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?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67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11</w:t>
            </w:r>
          </w:p>
        </w:tc>
        <w:tc>
          <w:tcPr>
            <w:tcW w:w="5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12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Kranjska</w:t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Gora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Bezje 16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3286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Karlu Šefmanu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(ni na seznamu enot KD)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  <w:tc>
          <w:tcPr>
            <w:tcW w:w="2282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april 1983</w:t>
            </w:r>
          </w:p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02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? / ?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Občina Kranjska Gora</w:t>
            </w:r>
          </w:p>
        </w:tc>
        <w:tc>
          <w:tcPr>
            <w:tcW w:w="67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12</w:t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</w:r>
          </w:p>
        </w:tc>
        <w:tc>
          <w:tcPr>
            <w:tcW w:w="5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13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Podkoren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Podkoren 20</w:t>
            </w:r>
          </w:p>
        </w:tc>
        <w:tc>
          <w:tcPr>
            <w:tcW w:w="3286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spominska plošča borcem za severno mejo,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>5420, 5, 1, MD</w:t>
            </w:r>
          </w:p>
        </w:tc>
        <w:tc>
          <w:tcPr>
            <w:tcW w:w="2282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454" w:right="-907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november 1973</w:t>
            </w:r>
          </w:p>
        </w:tc>
        <w:tc>
          <w:tcPr>
            <w:tcW w:w="402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ni znan / prostovoljci borci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za severno mejo Jesenic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567" w:right="-1247" w:hanging="0"/>
              <w:jc w:val="left"/>
              <w:rPr>
                <w:rFonts w:ascii="Arial" w:hAnsi="Arial"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shd w:fill="auto" w:val="clear"/>
              </w:rPr>
              <w:t>1918 – 1919 / ?</w:t>
            </w:r>
          </w:p>
        </w:tc>
        <w:tc>
          <w:tcPr>
            <w:tcW w:w="676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</w:rPr>
              <w:t>13</w:t>
            </w:r>
          </w:p>
        </w:tc>
        <w:tc>
          <w:tcPr>
            <w:tcW w:w="5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Arial" w:hAnsi="Arial"/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highlight w:val="none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              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LEGENDA: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(podatkov v četrti koloni tega seznama </w:t>
      </w:r>
      <w:r>
        <w:rPr>
          <w:rFonts w:ascii="Arial" w:hAnsi="Arial"/>
          <w:b w:val="false"/>
          <w:bCs w:val="false"/>
          <w:sz w:val="20"/>
          <w:szCs w:val="20"/>
        </w:rPr>
        <w:t xml:space="preserve">po </w:t>
      </w:r>
      <w:r>
        <w:rPr>
          <w:rFonts w:ascii="Arial" w:hAnsi="Arial"/>
          <w:b w:val="false"/>
          <w:bCs w:val="false"/>
          <w:sz w:val="20"/>
          <w:szCs w:val="20"/>
        </w:rPr>
        <w:t>Strokovnih zasnov</w:t>
      </w:r>
      <w:r>
        <w:rPr>
          <w:rFonts w:ascii="Arial" w:hAnsi="Arial"/>
          <w:b w:val="false"/>
          <w:bCs w:val="false"/>
          <w:sz w:val="20"/>
          <w:szCs w:val="20"/>
        </w:rPr>
        <w:t>ah</w:t>
      </w:r>
      <w:r>
        <w:rPr>
          <w:rFonts w:ascii="Arial" w:hAnsi="Arial"/>
          <w:b w:val="false"/>
          <w:bCs w:val="false"/>
          <w:sz w:val="20"/>
          <w:szCs w:val="20"/>
        </w:rPr>
        <w:t xml:space="preserve"> varstva kulturne dediščine za posamezne občine, ki jih je izdelala in izala Območna enota Kranj Zavoda za varstvo kulturne dediščine Slovenije)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Ime obeležja = </w:t>
      </w:r>
      <w:r>
        <w:rPr>
          <w:rFonts w:ascii="Arial" w:hAnsi="Arial"/>
          <w:b w:val="false"/>
          <w:bCs w:val="false"/>
          <w:sz w:val="20"/>
          <w:szCs w:val="20"/>
        </w:rPr>
        <w:t>ime enote iz registra, ki je navedeno v seznamu enot nepremične kulturne dediščine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EŠD = </w:t>
      </w:r>
      <w:r>
        <w:rPr>
          <w:rFonts w:ascii="Arial" w:hAnsi="Arial"/>
          <w:b w:val="false"/>
          <w:bCs w:val="false"/>
          <w:sz w:val="20"/>
          <w:szCs w:val="20"/>
        </w:rPr>
        <w:t xml:space="preserve">enotna številka dediščine 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Tip = </w:t>
      </w:r>
      <w:r>
        <w:rPr>
          <w:rFonts w:ascii="Arial" w:hAnsi="Arial"/>
          <w:b w:val="false"/>
          <w:bCs w:val="false"/>
          <w:sz w:val="20"/>
          <w:szCs w:val="20"/>
        </w:rPr>
        <w:t>tip enote dediščine (po tipologiji RKD), pri čemer pomeni v tem seznamu 5 memorialno dediščino in 2 profano stavbno dediščino, če ostalih tipov ne navajamo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Kategorija = </w:t>
      </w:r>
      <w:r>
        <w:rPr>
          <w:rFonts w:ascii="Arial" w:hAnsi="Arial"/>
          <w:b w:val="false"/>
          <w:bCs w:val="false"/>
          <w:sz w:val="20"/>
          <w:szCs w:val="20"/>
        </w:rPr>
        <w:t>kategorija varstvenega režima, pri čemer pomeni v tem seznamu  1 razglasitev za spomenik in 2  varovanje v prostorskih aktih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Varstvo = </w:t>
      </w:r>
      <w:r>
        <w:rPr>
          <w:rFonts w:ascii="Arial" w:hAnsi="Arial"/>
          <w:b w:val="false"/>
          <w:bCs w:val="false"/>
          <w:sz w:val="20"/>
          <w:szCs w:val="20"/>
        </w:rPr>
        <w:t xml:space="preserve">v opisni obliki tip varstvenih usmeritev na osnovi tipa enote v RKD, pri čemer pomeni v tem seznamu MD, da gre za memorialno dediščino in SD,da gre za </w:t>
      </w:r>
    </w:p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stavbno dediščino</w:t>
      </w:r>
      <w:r>
        <w:rPr/>
        <w:t xml:space="preserve">                                                                                                                                                                  </w:t>
      </w:r>
    </w:p>
    <w:sectPr>
      <w:type w:val="nextPage"/>
      <w:pgSz w:orient="landscape" w:w="16838" w:h="11906"/>
      <w:pgMar w:left="1020" w:right="1134" w:gutter="0" w:header="0" w:top="825" w:footer="0" w:bottom="9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l-S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l-SI" w:eastAsia="zh-CN" w:bidi="hi-IN"/>
    </w:rPr>
  </w:style>
  <w:style w:type="character" w:styleId="Spletnapovezava">
    <w:name w:val="Spletna povezava"/>
    <w:rPr>
      <w:color w:val="000080"/>
      <w:u w:val="single"/>
      <w:lang w:val="zxx" w:eastAsia="zxx" w:bidi="zxx"/>
    </w:rPr>
  </w:style>
  <w:style w:type="character" w:styleId="Simbolizaotevilevanje">
    <w:name w:val="Simboli za oštevilčevanje"/>
    <w:qFormat/>
    <w:rPr/>
  </w:style>
  <w:style w:type="paragraph" w:styleId="Naslov">
    <w:name w:val="Naslov"/>
    <w:basedOn w:val="Normal"/>
    <w:next w:val="Telobesedila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besedila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elobesedila"/>
    <w:pPr/>
    <w:rPr>
      <w:rFonts w:cs="Arial"/>
    </w:rPr>
  </w:style>
  <w:style w:type="paragraph" w:styleId="Na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Kazalo">
    <w:name w:val="Kazalo"/>
    <w:basedOn w:val="Normal"/>
    <w:qFormat/>
    <w:pPr>
      <w:suppressLineNumbers/>
    </w:pPr>
    <w:rPr>
      <w:rFonts w:cs="Arial"/>
      <w:lang w:val="zxx" w:eastAsia="zxx" w:bidi="zxx"/>
    </w:rPr>
  </w:style>
  <w:style w:type="paragraph" w:styleId="Vsebinatabele">
    <w:name w:val="Vsebina tabele"/>
    <w:basedOn w:val="Normal"/>
    <w:qFormat/>
    <w:pPr>
      <w:widowControl w:val="false"/>
      <w:suppressLineNumbers/>
    </w:pPr>
    <w:rPr/>
  </w:style>
  <w:style w:type="paragraph" w:styleId="Naslovtabele">
    <w:name w:val="Naslov tabele"/>
    <w:basedOn w:val="Vsebinatabele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LibreOffice/7.2.5.2$Windows_X86_64 LibreOffice_project/499f9727c189e6ef3471021d6132d4c694f357e5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sl-SI</dc:language>
  <cp:lastModifiedBy/>
  <cp:lastPrinted>2023-11-20T17:59:33Z</cp:lastPrinted>
  <dcterms:modified xsi:type="dcterms:W3CDTF">2023-11-26T14:16:26Z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