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F08E68" w14:textId="77777777" w:rsidR="00B86000" w:rsidRDefault="00B86000">
      <w:pPr>
        <w:pStyle w:val="Textoindependiente"/>
        <w:rPr>
          <w:rFonts w:ascii="Times New Roman"/>
          <w:sz w:val="32"/>
        </w:rPr>
      </w:pPr>
    </w:p>
    <w:p w14:paraId="6B93E5A0" w14:textId="77777777" w:rsidR="00B86000" w:rsidRDefault="00B86000">
      <w:pPr>
        <w:pStyle w:val="Textoindependiente"/>
        <w:rPr>
          <w:rFonts w:ascii="Times New Roman"/>
          <w:sz w:val="32"/>
        </w:rPr>
      </w:pPr>
    </w:p>
    <w:p w14:paraId="23DD0DA8" w14:textId="77777777" w:rsidR="00B86000" w:rsidRDefault="00B86000">
      <w:pPr>
        <w:pStyle w:val="Textoindependiente"/>
        <w:rPr>
          <w:rFonts w:ascii="Times New Roman"/>
          <w:sz w:val="32"/>
        </w:rPr>
      </w:pPr>
    </w:p>
    <w:p w14:paraId="7261BA79" w14:textId="77777777" w:rsidR="00B86000" w:rsidRDefault="00B86000">
      <w:pPr>
        <w:pStyle w:val="Textoindependiente"/>
        <w:rPr>
          <w:rFonts w:ascii="Times New Roman"/>
          <w:sz w:val="32"/>
        </w:rPr>
      </w:pPr>
    </w:p>
    <w:p w14:paraId="2A3BA8FF" w14:textId="77777777" w:rsidR="00B86000" w:rsidRDefault="00B86000">
      <w:pPr>
        <w:pStyle w:val="Textoindependiente"/>
        <w:spacing w:before="166"/>
        <w:rPr>
          <w:rFonts w:ascii="Times New Roman"/>
          <w:sz w:val="32"/>
        </w:rPr>
      </w:pPr>
    </w:p>
    <w:p w14:paraId="4DCF0DFC" w14:textId="00F130DD" w:rsidR="00B86000" w:rsidRPr="007F519B" w:rsidRDefault="00000000">
      <w:pPr>
        <w:pStyle w:val="Ttulo3"/>
        <w:rPr>
          <w:rFonts w:ascii="Arial" w:hAnsi="Arial" w:cs="Arial"/>
        </w:rPr>
      </w:pPr>
      <w:r w:rsidRPr="007F519B">
        <w:rPr>
          <w:rFonts w:ascii="Arial" w:hAnsi="Arial" w:cs="Arial"/>
          <w:spacing w:val="2"/>
          <w:w w:val="85"/>
        </w:rPr>
        <w:t>Vigilancia</w:t>
      </w:r>
      <w:r w:rsidRPr="007F519B">
        <w:rPr>
          <w:rFonts w:ascii="Arial" w:hAnsi="Arial" w:cs="Arial"/>
          <w:spacing w:val="11"/>
        </w:rPr>
        <w:t xml:space="preserve"> </w:t>
      </w:r>
      <w:r w:rsidRPr="007F519B">
        <w:rPr>
          <w:rFonts w:ascii="Arial" w:hAnsi="Arial" w:cs="Arial"/>
          <w:spacing w:val="2"/>
          <w:w w:val="85"/>
        </w:rPr>
        <w:t>Tecnológica</w:t>
      </w:r>
      <w:r w:rsidRPr="007F519B">
        <w:rPr>
          <w:rFonts w:ascii="Arial" w:hAnsi="Arial" w:cs="Arial"/>
          <w:spacing w:val="11"/>
        </w:rPr>
        <w:t xml:space="preserve"> </w:t>
      </w:r>
      <w:r w:rsidR="007F519B" w:rsidRPr="007F519B">
        <w:rPr>
          <w:rFonts w:ascii="Arial" w:hAnsi="Arial" w:cs="Arial"/>
          <w:spacing w:val="-2"/>
          <w:w w:val="85"/>
        </w:rPr>
        <w:t>Confrontation Royale</w:t>
      </w:r>
    </w:p>
    <w:p w14:paraId="1B58641A" w14:textId="77777777" w:rsidR="00B86000" w:rsidRDefault="00B86000">
      <w:pPr>
        <w:pStyle w:val="Textoindependiente"/>
        <w:rPr>
          <w:sz w:val="32"/>
        </w:rPr>
      </w:pPr>
    </w:p>
    <w:p w14:paraId="2904EDF9" w14:textId="77777777" w:rsidR="00B86000" w:rsidRDefault="00B86000">
      <w:pPr>
        <w:pStyle w:val="Textoindependiente"/>
        <w:rPr>
          <w:sz w:val="32"/>
        </w:rPr>
      </w:pPr>
    </w:p>
    <w:p w14:paraId="3D2A2999" w14:textId="77777777" w:rsidR="00B86000" w:rsidRDefault="00B86000">
      <w:pPr>
        <w:pStyle w:val="Textoindependiente"/>
        <w:rPr>
          <w:sz w:val="32"/>
        </w:rPr>
      </w:pPr>
    </w:p>
    <w:p w14:paraId="158A98A5" w14:textId="77777777" w:rsidR="00B86000" w:rsidRDefault="00B86000">
      <w:pPr>
        <w:pStyle w:val="Textoindependiente"/>
        <w:rPr>
          <w:sz w:val="32"/>
        </w:rPr>
      </w:pPr>
    </w:p>
    <w:p w14:paraId="010E9F0D" w14:textId="77777777" w:rsidR="00B86000" w:rsidRDefault="00B86000">
      <w:pPr>
        <w:pStyle w:val="Textoindependiente"/>
        <w:rPr>
          <w:sz w:val="32"/>
        </w:rPr>
      </w:pPr>
    </w:p>
    <w:p w14:paraId="28F8768A" w14:textId="77777777" w:rsidR="00B86000" w:rsidRDefault="00B86000">
      <w:pPr>
        <w:pStyle w:val="Textoindependiente"/>
        <w:rPr>
          <w:sz w:val="32"/>
        </w:rPr>
      </w:pPr>
    </w:p>
    <w:p w14:paraId="5EE8442E" w14:textId="77777777" w:rsidR="00B86000" w:rsidRDefault="00B86000">
      <w:pPr>
        <w:pStyle w:val="Textoindependiente"/>
        <w:rPr>
          <w:sz w:val="32"/>
        </w:rPr>
      </w:pPr>
    </w:p>
    <w:p w14:paraId="0F8C78F6" w14:textId="77777777" w:rsidR="00B86000" w:rsidRDefault="00B86000">
      <w:pPr>
        <w:pStyle w:val="Textoindependiente"/>
        <w:spacing w:before="270"/>
        <w:rPr>
          <w:sz w:val="32"/>
        </w:rPr>
      </w:pPr>
    </w:p>
    <w:p w14:paraId="1B0921E1" w14:textId="77777777" w:rsidR="00B86000" w:rsidRDefault="00000000">
      <w:pPr>
        <w:pStyle w:val="Ttulo4"/>
        <w:spacing w:before="1"/>
        <w:ind w:left="1401"/>
      </w:pPr>
      <w:r>
        <w:rPr>
          <w:spacing w:val="-2"/>
        </w:rPr>
        <w:t>Aprendices:</w:t>
      </w:r>
    </w:p>
    <w:p w14:paraId="4865642B" w14:textId="22F18326" w:rsidR="00B86000" w:rsidRDefault="007F519B">
      <w:pPr>
        <w:pStyle w:val="Ttulo4"/>
        <w:spacing w:before="218" w:line="388" w:lineRule="auto"/>
        <w:ind w:left="2629" w:right="2624" w:firstLine="75"/>
        <w:jc w:val="both"/>
      </w:pPr>
      <w:r>
        <w:t>Juan Sebastián González Horta</w:t>
      </w:r>
      <w:r w:rsidR="00000000">
        <w:t xml:space="preserve"> </w:t>
      </w:r>
      <w:r>
        <w:t>Oscar Mauricio Muñoz Mejia</w:t>
      </w:r>
    </w:p>
    <w:p w14:paraId="74C09EA2" w14:textId="77777777" w:rsidR="00B86000" w:rsidRDefault="00B86000">
      <w:pPr>
        <w:pStyle w:val="Textoindependiente"/>
        <w:rPr>
          <w:rFonts w:ascii="Calibri"/>
          <w:sz w:val="28"/>
        </w:rPr>
      </w:pPr>
    </w:p>
    <w:p w14:paraId="1C92A4F7" w14:textId="77777777" w:rsidR="00B86000" w:rsidRDefault="00B86000">
      <w:pPr>
        <w:pStyle w:val="Textoindependiente"/>
        <w:rPr>
          <w:rFonts w:ascii="Calibri"/>
          <w:sz w:val="28"/>
        </w:rPr>
      </w:pPr>
    </w:p>
    <w:p w14:paraId="40CF51CD" w14:textId="77777777" w:rsidR="00B86000" w:rsidRDefault="00B86000">
      <w:pPr>
        <w:pStyle w:val="Textoindependiente"/>
        <w:rPr>
          <w:rFonts w:ascii="Calibri"/>
          <w:sz w:val="28"/>
        </w:rPr>
      </w:pPr>
    </w:p>
    <w:p w14:paraId="6C81F68B" w14:textId="77777777" w:rsidR="00B86000" w:rsidRDefault="00B86000">
      <w:pPr>
        <w:pStyle w:val="Textoindependiente"/>
        <w:rPr>
          <w:rFonts w:ascii="Calibri"/>
          <w:sz w:val="28"/>
        </w:rPr>
      </w:pPr>
    </w:p>
    <w:p w14:paraId="50DC20DD" w14:textId="77777777" w:rsidR="00B86000" w:rsidRDefault="00B86000">
      <w:pPr>
        <w:pStyle w:val="Textoindependiente"/>
        <w:rPr>
          <w:rFonts w:ascii="Calibri"/>
          <w:sz w:val="28"/>
        </w:rPr>
      </w:pPr>
    </w:p>
    <w:p w14:paraId="27E5AD8E" w14:textId="77777777" w:rsidR="00B86000" w:rsidRDefault="00B86000">
      <w:pPr>
        <w:pStyle w:val="Textoindependiente"/>
        <w:rPr>
          <w:rFonts w:ascii="Calibri"/>
          <w:sz w:val="28"/>
        </w:rPr>
      </w:pPr>
    </w:p>
    <w:p w14:paraId="313FF050" w14:textId="77777777" w:rsidR="00B86000" w:rsidRDefault="00B86000">
      <w:pPr>
        <w:pStyle w:val="Textoindependiente"/>
        <w:rPr>
          <w:rFonts w:ascii="Calibri"/>
          <w:sz w:val="28"/>
        </w:rPr>
      </w:pPr>
    </w:p>
    <w:p w14:paraId="7CF2EABA" w14:textId="77777777" w:rsidR="00B86000" w:rsidRDefault="00B86000">
      <w:pPr>
        <w:pStyle w:val="Textoindependiente"/>
        <w:rPr>
          <w:rFonts w:ascii="Calibri"/>
          <w:sz w:val="28"/>
        </w:rPr>
      </w:pPr>
    </w:p>
    <w:p w14:paraId="0E23CE38" w14:textId="77777777" w:rsidR="00B86000" w:rsidRDefault="00B86000">
      <w:pPr>
        <w:pStyle w:val="Textoindependiente"/>
        <w:spacing w:before="279"/>
        <w:rPr>
          <w:rFonts w:ascii="Calibri"/>
          <w:sz w:val="28"/>
        </w:rPr>
      </w:pPr>
    </w:p>
    <w:p w14:paraId="0EAAFC82" w14:textId="77777777" w:rsidR="00B86000" w:rsidRDefault="00000000">
      <w:pPr>
        <w:pStyle w:val="Ttulo4"/>
        <w:spacing w:line="388" w:lineRule="auto"/>
      </w:pPr>
      <w:r>
        <w:t>Centro</w:t>
      </w:r>
      <w:r>
        <w:rPr>
          <w:spacing w:val="-2"/>
        </w:rPr>
        <w:t xml:space="preserve"> </w:t>
      </w:r>
      <w:r>
        <w:t>de</w:t>
      </w:r>
      <w:r>
        <w:rPr>
          <w:spacing w:val="-8"/>
        </w:rPr>
        <w:t xml:space="preserve"> </w:t>
      </w:r>
      <w:r>
        <w:t>la</w:t>
      </w:r>
      <w:r>
        <w:rPr>
          <w:spacing w:val="-3"/>
        </w:rPr>
        <w:t xml:space="preserve"> </w:t>
      </w:r>
      <w:r>
        <w:t>industria</w:t>
      </w:r>
      <w:r>
        <w:rPr>
          <w:spacing w:val="-8"/>
        </w:rPr>
        <w:t xml:space="preserve"> </w:t>
      </w:r>
      <w:r>
        <w:t>la</w:t>
      </w:r>
      <w:r>
        <w:rPr>
          <w:spacing w:val="-3"/>
        </w:rPr>
        <w:t xml:space="preserve"> </w:t>
      </w:r>
      <w:r>
        <w:t>empresa</w:t>
      </w:r>
      <w:r>
        <w:rPr>
          <w:spacing w:val="-4"/>
        </w:rPr>
        <w:t xml:space="preserve"> </w:t>
      </w:r>
      <w:r>
        <w:t>y</w:t>
      </w:r>
      <w:r>
        <w:rPr>
          <w:spacing w:val="-6"/>
        </w:rPr>
        <w:t xml:space="preserve"> </w:t>
      </w:r>
      <w:r>
        <w:t>los</w:t>
      </w:r>
      <w:r>
        <w:rPr>
          <w:spacing w:val="-4"/>
        </w:rPr>
        <w:t xml:space="preserve"> </w:t>
      </w:r>
      <w:r>
        <w:t>servicios Regional Huila</w:t>
      </w:r>
    </w:p>
    <w:p w14:paraId="03A8C60A" w14:textId="14147AE4" w:rsidR="007F519B" w:rsidRDefault="00000000" w:rsidP="007F519B">
      <w:pPr>
        <w:pStyle w:val="Ttulo4"/>
        <w:spacing w:before="8" w:line="391" w:lineRule="auto"/>
        <w:ind w:left="3638" w:right="3632"/>
      </w:pPr>
      <w:r>
        <w:rPr>
          <w:spacing w:val="-2"/>
        </w:rPr>
        <w:t xml:space="preserve">Neiva-Huila </w:t>
      </w:r>
      <w:r>
        <w:rPr>
          <w:spacing w:val="-4"/>
        </w:rPr>
        <w:t>202</w:t>
      </w:r>
      <w:r w:rsidR="007F519B">
        <w:rPr>
          <w:spacing w:val="-4"/>
        </w:rPr>
        <w:t>5</w:t>
      </w:r>
    </w:p>
    <w:p w14:paraId="03346355" w14:textId="77777777" w:rsidR="007F519B" w:rsidRDefault="007F519B">
      <w:pPr>
        <w:pStyle w:val="Ttulo4"/>
        <w:spacing w:line="391" w:lineRule="auto"/>
        <w:sectPr w:rsidR="007F519B">
          <w:type w:val="continuous"/>
          <w:pgSz w:w="11910" w:h="16840"/>
          <w:pgMar w:top="1940" w:right="1417" w:bottom="280" w:left="1417" w:header="720" w:footer="720" w:gutter="0"/>
          <w:cols w:space="720"/>
        </w:sectPr>
      </w:pPr>
    </w:p>
    <w:p w14:paraId="3855E7A6" w14:textId="77777777" w:rsidR="00B86000" w:rsidRDefault="00B86000">
      <w:pPr>
        <w:pStyle w:val="Textoindependiente"/>
        <w:rPr>
          <w:rFonts w:ascii="Calibri"/>
          <w:sz w:val="16"/>
        </w:rPr>
      </w:pPr>
    </w:p>
    <w:p w14:paraId="5D47A913" w14:textId="77777777" w:rsidR="00B86000" w:rsidRDefault="00000000">
      <w:pPr>
        <w:pStyle w:val="Ttulo4"/>
        <w:spacing w:before="79"/>
        <w:ind w:left="1398"/>
      </w:pPr>
      <w:r>
        <w:t>Tabla</w:t>
      </w:r>
      <w:r>
        <w:rPr>
          <w:spacing w:val="-2"/>
        </w:rPr>
        <w:t xml:space="preserve"> </w:t>
      </w:r>
      <w:r>
        <w:t>de</w:t>
      </w:r>
      <w:r>
        <w:rPr>
          <w:spacing w:val="-2"/>
        </w:rPr>
        <w:t xml:space="preserve"> contenidos</w:t>
      </w:r>
    </w:p>
    <w:sdt>
      <w:sdtPr>
        <w:rPr>
          <w:sz w:val="22"/>
          <w:szCs w:val="22"/>
        </w:rPr>
        <w:id w:val="1667820870"/>
        <w:docPartObj>
          <w:docPartGallery w:val="Table of Contents"/>
          <w:docPartUnique/>
        </w:docPartObj>
      </w:sdtPr>
      <w:sdtContent>
        <w:p w14:paraId="212E1C50" w14:textId="77777777" w:rsidR="00B86000" w:rsidRDefault="00000000">
          <w:pPr>
            <w:pStyle w:val="TDC2"/>
            <w:tabs>
              <w:tab w:val="right" w:leader="dot" w:pos="9040"/>
            </w:tabs>
            <w:spacing w:before="214"/>
          </w:pPr>
          <w:r>
            <w:fldChar w:fldCharType="begin"/>
          </w:r>
          <w:r>
            <w:instrText xml:space="preserve">TOC \o "1-2" \h \z \u </w:instrText>
          </w:r>
          <w:r>
            <w:fldChar w:fldCharType="separate"/>
          </w:r>
          <w:hyperlink w:anchor="_bookmark0" w:history="1">
            <w:r>
              <w:t>Sports</w:t>
            </w:r>
            <w:r>
              <w:rPr>
                <w:spacing w:val="-9"/>
              </w:rPr>
              <w:t xml:space="preserve"> </w:t>
            </w:r>
            <w:r>
              <w:t>Heads:</w:t>
            </w:r>
            <w:r>
              <w:rPr>
                <w:spacing w:val="-5"/>
              </w:rPr>
              <w:t xml:space="preserve"> </w:t>
            </w:r>
            <w:r>
              <w:t>Cards</w:t>
            </w:r>
            <w:r>
              <w:rPr>
                <w:spacing w:val="-9"/>
              </w:rPr>
              <w:t xml:space="preserve"> </w:t>
            </w:r>
            <w:r>
              <w:t>Squad</w:t>
            </w:r>
            <w:r>
              <w:rPr>
                <w:spacing w:val="-13"/>
              </w:rPr>
              <w:t xml:space="preserve"> </w:t>
            </w:r>
            <w:r>
              <w:rPr>
                <w:spacing w:val="-4"/>
              </w:rPr>
              <w:t>Swap</w:t>
            </w:r>
            <w:r>
              <w:tab/>
            </w:r>
            <w:r>
              <w:rPr>
                <w:spacing w:val="-10"/>
              </w:rPr>
              <w:t>4</w:t>
            </w:r>
          </w:hyperlink>
        </w:p>
        <w:p w14:paraId="0100FDD0" w14:textId="4A81265C" w:rsidR="00B86000" w:rsidRDefault="00000000">
          <w:pPr>
            <w:pStyle w:val="TDC1"/>
            <w:tabs>
              <w:tab w:val="right" w:leader="dot" w:pos="9040"/>
            </w:tabs>
            <w:spacing w:before="167"/>
          </w:pPr>
          <w:hyperlink w:anchor="_bookmark1" w:history="1">
            <w:r w:rsidR="007C7CC1">
              <w:rPr>
                <w:spacing w:val="-6"/>
              </w:rPr>
              <w:t>Clash Royale</w:t>
            </w:r>
            <w:r>
              <w:tab/>
            </w:r>
            <w:r>
              <w:rPr>
                <w:spacing w:val="-10"/>
              </w:rPr>
              <w:t>4</w:t>
            </w:r>
          </w:hyperlink>
        </w:p>
        <w:p w14:paraId="1E15B263" w14:textId="77777777" w:rsidR="00B86000" w:rsidRDefault="00000000">
          <w:pPr>
            <w:pStyle w:val="TDC2"/>
            <w:tabs>
              <w:tab w:val="right" w:leader="dot" w:pos="9040"/>
            </w:tabs>
          </w:pPr>
          <w:hyperlink w:anchor="_bookmark2" w:history="1">
            <w:r>
              <w:rPr>
                <w:spacing w:val="-5"/>
              </w:rPr>
              <w:t>Uno</w:t>
            </w:r>
            <w:r>
              <w:tab/>
            </w:r>
            <w:r>
              <w:rPr>
                <w:spacing w:val="-10"/>
              </w:rPr>
              <w:t>5</w:t>
            </w:r>
          </w:hyperlink>
        </w:p>
        <w:p w14:paraId="41693EAE" w14:textId="77777777" w:rsidR="00B86000" w:rsidRDefault="00000000">
          <w:r>
            <w:fldChar w:fldCharType="end"/>
          </w:r>
        </w:p>
      </w:sdtContent>
    </w:sdt>
    <w:p w14:paraId="7D967FD2" w14:textId="77777777" w:rsidR="00B86000" w:rsidRDefault="00B86000">
      <w:pPr>
        <w:sectPr w:rsidR="00B86000">
          <w:pgSz w:w="11910" w:h="16840"/>
          <w:pgMar w:top="1360" w:right="1417" w:bottom="280" w:left="1417" w:header="720" w:footer="720" w:gutter="0"/>
          <w:cols w:space="720"/>
        </w:sectPr>
      </w:pPr>
    </w:p>
    <w:p w14:paraId="11B2A54F" w14:textId="77777777" w:rsidR="00B86000" w:rsidRDefault="00000000">
      <w:pPr>
        <w:pStyle w:val="Ttulo2"/>
        <w:ind w:left="744"/>
        <w:rPr>
          <w:b/>
          <w:bCs/>
          <w:spacing w:val="-8"/>
        </w:rPr>
      </w:pPr>
      <w:bookmarkStart w:id="0" w:name="Sports_Heads:_Cards_Squad_Swap"/>
      <w:bookmarkStart w:id="1" w:name="_bookmark0"/>
      <w:bookmarkEnd w:id="0"/>
      <w:bookmarkEnd w:id="1"/>
      <w:r w:rsidRPr="0036724D">
        <w:rPr>
          <w:b/>
          <w:bCs/>
          <w:spacing w:val="-8"/>
        </w:rPr>
        <w:lastRenderedPageBreak/>
        <w:t>Sports</w:t>
      </w:r>
      <w:r w:rsidRPr="0036724D">
        <w:rPr>
          <w:b/>
          <w:bCs/>
          <w:spacing w:val="-47"/>
        </w:rPr>
        <w:t xml:space="preserve"> </w:t>
      </w:r>
      <w:r w:rsidRPr="0036724D">
        <w:rPr>
          <w:b/>
          <w:bCs/>
          <w:spacing w:val="-8"/>
        </w:rPr>
        <w:t>Heads:</w:t>
      </w:r>
      <w:r w:rsidRPr="0036724D">
        <w:rPr>
          <w:b/>
          <w:bCs/>
          <w:spacing w:val="-50"/>
        </w:rPr>
        <w:t xml:space="preserve"> </w:t>
      </w:r>
      <w:r w:rsidRPr="0036724D">
        <w:rPr>
          <w:b/>
          <w:bCs/>
          <w:spacing w:val="-8"/>
        </w:rPr>
        <w:t>Cards</w:t>
      </w:r>
      <w:r w:rsidRPr="0036724D">
        <w:rPr>
          <w:b/>
          <w:bCs/>
          <w:spacing w:val="-45"/>
        </w:rPr>
        <w:t xml:space="preserve"> </w:t>
      </w:r>
      <w:r w:rsidRPr="0036724D">
        <w:rPr>
          <w:b/>
          <w:bCs/>
          <w:spacing w:val="-8"/>
        </w:rPr>
        <w:t>Squad</w:t>
      </w:r>
      <w:r w:rsidRPr="0036724D">
        <w:rPr>
          <w:b/>
          <w:bCs/>
          <w:spacing w:val="-44"/>
        </w:rPr>
        <w:t xml:space="preserve"> </w:t>
      </w:r>
      <w:r w:rsidRPr="0036724D">
        <w:rPr>
          <w:b/>
          <w:bCs/>
          <w:spacing w:val="-8"/>
        </w:rPr>
        <w:t>Swap</w:t>
      </w:r>
    </w:p>
    <w:p w14:paraId="51135F70" w14:textId="77777777" w:rsidR="0036724D" w:rsidRPr="0036724D" w:rsidRDefault="0036724D">
      <w:pPr>
        <w:pStyle w:val="Ttulo2"/>
        <w:ind w:left="744"/>
        <w:rPr>
          <w:b/>
          <w:bCs/>
        </w:rPr>
      </w:pPr>
    </w:p>
    <w:p w14:paraId="0D7C91A8" w14:textId="1B2984A9" w:rsidR="00B86000" w:rsidRDefault="007C7CC1">
      <w:pPr>
        <w:pStyle w:val="Textoindependiente"/>
        <w:spacing w:before="185"/>
        <w:ind w:left="23"/>
      </w:pPr>
      <w:r w:rsidRPr="007C7CC1">
        <w:rPr>
          <w:spacing w:val="-6"/>
        </w:rPr>
        <w:t>https://www.cooljuegos.com/juego-en-linea/sports-heads-cards-squad-swap/</w:t>
      </w:r>
      <w:r>
        <w:t xml:space="preserve"> </w:t>
      </w:r>
    </w:p>
    <w:p w14:paraId="3268F0C9" w14:textId="77777777" w:rsidR="0036724D" w:rsidRDefault="0036724D">
      <w:pPr>
        <w:pStyle w:val="Textoindependiente"/>
        <w:spacing w:before="185"/>
        <w:ind w:left="23"/>
      </w:pPr>
    </w:p>
    <w:p w14:paraId="07B60F59" w14:textId="385DA023" w:rsidR="0036724D" w:rsidRDefault="0036724D" w:rsidP="0036724D">
      <w:pPr>
        <w:pStyle w:val="Ttulo5"/>
        <w:jc w:val="both"/>
        <w:rPr>
          <w:rFonts w:ascii="Arial" w:hAnsi="Arial" w:cs="Arial"/>
          <w:b w:val="0"/>
          <w:bCs w:val="0"/>
          <w:spacing w:val="-2"/>
          <w:lang w:val="es-CO"/>
        </w:rPr>
      </w:pPr>
      <w:r w:rsidRPr="0036724D">
        <w:rPr>
          <w:rFonts w:ascii="Arial" w:hAnsi="Arial" w:cs="Arial"/>
          <w:b w:val="0"/>
          <w:bCs w:val="0"/>
          <w:spacing w:val="-2"/>
          <w:lang w:val="es-CO"/>
        </w:rPr>
        <w:t xml:space="preserve">En este juego se presenta una dinámica basada en cartas con temática de fútbol, similar a </w:t>
      </w:r>
      <w:r>
        <w:rPr>
          <w:rFonts w:ascii="Arial" w:hAnsi="Arial" w:cs="Arial"/>
          <w:b w:val="0"/>
          <w:bCs w:val="0"/>
          <w:spacing w:val="-2"/>
          <w:lang w:val="es-CO"/>
        </w:rPr>
        <w:t>Confrontation Royale</w:t>
      </w:r>
      <w:r w:rsidRPr="0036724D">
        <w:rPr>
          <w:rFonts w:ascii="Arial" w:hAnsi="Arial" w:cs="Arial"/>
          <w:b w:val="0"/>
          <w:bCs w:val="0"/>
          <w:spacing w:val="-2"/>
          <w:lang w:val="es-CO"/>
        </w:rPr>
        <w:t>. Sin embargo, a diferencia de ese título, nuestro juego incorpora cartas con jugadores reales y múltiples estadísticas, como Ritmo, Tiros, Pases, Regates, Defensa y Físico. Además, cuenta con una modalidad multijugador, lo que representa una diferencia significativa frente al juego anteriormente mencionado.</w:t>
      </w:r>
    </w:p>
    <w:p w14:paraId="73DE8341" w14:textId="77777777" w:rsidR="0036724D" w:rsidRPr="0036724D" w:rsidRDefault="0036724D" w:rsidP="0036724D">
      <w:pPr>
        <w:pStyle w:val="Ttulo5"/>
        <w:jc w:val="both"/>
        <w:rPr>
          <w:rFonts w:ascii="Arial" w:hAnsi="Arial" w:cs="Arial"/>
          <w:b w:val="0"/>
          <w:bCs w:val="0"/>
          <w:spacing w:val="-2"/>
          <w:lang w:val="es-CO"/>
        </w:rPr>
      </w:pPr>
    </w:p>
    <w:p w14:paraId="55989367" w14:textId="77777777" w:rsidR="00B86000" w:rsidRDefault="00000000">
      <w:pPr>
        <w:pStyle w:val="Ttulo5"/>
        <w:jc w:val="both"/>
        <w:rPr>
          <w:spacing w:val="-2"/>
        </w:rPr>
      </w:pPr>
      <w:r>
        <w:rPr>
          <w:spacing w:val="-2"/>
        </w:rPr>
        <w:t>Imagen</w:t>
      </w:r>
      <w:r>
        <w:rPr>
          <w:spacing w:val="-15"/>
        </w:rPr>
        <w:t xml:space="preserve"> </w:t>
      </w:r>
      <w:r>
        <w:rPr>
          <w:spacing w:val="-2"/>
        </w:rPr>
        <w:t>de</w:t>
      </w:r>
      <w:r>
        <w:rPr>
          <w:spacing w:val="-21"/>
        </w:rPr>
        <w:t xml:space="preserve"> </w:t>
      </w:r>
      <w:r>
        <w:rPr>
          <w:spacing w:val="-2"/>
        </w:rPr>
        <w:t>referencia</w:t>
      </w:r>
    </w:p>
    <w:p w14:paraId="191B43D0" w14:textId="77777777" w:rsidR="0036724D" w:rsidRDefault="0036724D">
      <w:pPr>
        <w:pStyle w:val="Ttulo5"/>
        <w:jc w:val="both"/>
      </w:pPr>
    </w:p>
    <w:p w14:paraId="595BC862" w14:textId="48395C73" w:rsidR="00B86000" w:rsidRDefault="0036724D">
      <w:pPr>
        <w:pStyle w:val="Textoindependiente"/>
        <w:spacing w:before="1"/>
        <w:rPr>
          <w:b/>
          <w:sz w:val="17"/>
        </w:rPr>
      </w:pPr>
      <w:r w:rsidRPr="0036724D">
        <w:rPr>
          <w:b/>
          <w:sz w:val="17"/>
        </w:rPr>
        <w:drawing>
          <wp:inline distT="0" distB="0" distL="0" distR="0" wp14:anchorId="5B9C800B" wp14:editId="63707F3E">
            <wp:extent cx="5763260" cy="4575810"/>
            <wp:effectExtent l="0" t="0" r="8890" b="0"/>
            <wp:docPr id="976085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85780" name=""/>
                    <pic:cNvPicPr/>
                  </pic:nvPicPr>
                  <pic:blipFill>
                    <a:blip r:embed="rId6"/>
                    <a:stretch>
                      <a:fillRect/>
                    </a:stretch>
                  </pic:blipFill>
                  <pic:spPr>
                    <a:xfrm>
                      <a:off x="0" y="0"/>
                      <a:ext cx="5763260" cy="4575810"/>
                    </a:xfrm>
                    <a:prstGeom prst="rect">
                      <a:avLst/>
                    </a:prstGeom>
                  </pic:spPr>
                </pic:pic>
              </a:graphicData>
            </a:graphic>
          </wp:inline>
        </w:drawing>
      </w:r>
    </w:p>
    <w:p w14:paraId="31233C02" w14:textId="77777777" w:rsidR="00B86000" w:rsidRDefault="00B86000">
      <w:pPr>
        <w:pStyle w:val="Textoindependiente"/>
        <w:spacing w:before="93"/>
        <w:rPr>
          <w:b/>
        </w:rPr>
      </w:pPr>
    </w:p>
    <w:p w14:paraId="504444CB" w14:textId="77777777" w:rsidR="0036724D" w:rsidRDefault="0036724D">
      <w:pPr>
        <w:pStyle w:val="Textoindependiente"/>
        <w:spacing w:before="93"/>
        <w:rPr>
          <w:b/>
        </w:rPr>
      </w:pPr>
    </w:p>
    <w:p w14:paraId="175D049C" w14:textId="77777777" w:rsidR="0036724D" w:rsidRDefault="0036724D">
      <w:pPr>
        <w:pStyle w:val="Textoindependiente"/>
        <w:spacing w:before="93"/>
        <w:rPr>
          <w:b/>
        </w:rPr>
      </w:pPr>
    </w:p>
    <w:p w14:paraId="53277FB5" w14:textId="77777777" w:rsidR="0036724D" w:rsidRDefault="0036724D">
      <w:pPr>
        <w:pStyle w:val="Textoindependiente"/>
        <w:spacing w:before="93"/>
        <w:rPr>
          <w:b/>
        </w:rPr>
      </w:pPr>
    </w:p>
    <w:p w14:paraId="1C9E16CC" w14:textId="77777777" w:rsidR="0036724D" w:rsidRDefault="0036724D">
      <w:pPr>
        <w:pStyle w:val="Textoindependiente"/>
        <w:spacing w:before="93"/>
        <w:rPr>
          <w:b/>
        </w:rPr>
      </w:pPr>
    </w:p>
    <w:p w14:paraId="0011B0AD" w14:textId="77777777" w:rsidR="0036724D" w:rsidRDefault="0036724D">
      <w:pPr>
        <w:pStyle w:val="Textoindependiente"/>
        <w:spacing w:before="93"/>
        <w:rPr>
          <w:b/>
        </w:rPr>
      </w:pPr>
    </w:p>
    <w:p w14:paraId="4B8D59DA" w14:textId="77777777" w:rsidR="0036724D" w:rsidRDefault="0036724D">
      <w:pPr>
        <w:pStyle w:val="Textoindependiente"/>
        <w:spacing w:before="93"/>
        <w:rPr>
          <w:b/>
        </w:rPr>
      </w:pPr>
    </w:p>
    <w:p w14:paraId="2FC1DB7D" w14:textId="0C2C7525" w:rsidR="00B86000" w:rsidRDefault="0036724D">
      <w:pPr>
        <w:pStyle w:val="Ttulo1"/>
        <w:rPr>
          <w:w w:val="90"/>
        </w:rPr>
      </w:pPr>
      <w:bookmarkStart w:id="2" w:name="spider-solitaire-2-suits"/>
      <w:bookmarkStart w:id="3" w:name="_bookmark1"/>
      <w:bookmarkEnd w:id="2"/>
      <w:bookmarkEnd w:id="3"/>
      <w:r>
        <w:rPr>
          <w:w w:val="90"/>
        </w:rPr>
        <w:lastRenderedPageBreak/>
        <w:t>Clash Royale</w:t>
      </w:r>
    </w:p>
    <w:p w14:paraId="4F2806E6" w14:textId="77777777" w:rsidR="0036724D" w:rsidRDefault="0036724D">
      <w:pPr>
        <w:pStyle w:val="Ttulo1"/>
      </w:pPr>
    </w:p>
    <w:p w14:paraId="3B0E1E2E" w14:textId="6DD3C926" w:rsidR="00B86000" w:rsidRDefault="0036724D">
      <w:pPr>
        <w:pStyle w:val="Textoindependiente"/>
        <w:spacing w:before="181"/>
        <w:ind w:left="23"/>
      </w:pPr>
      <w:hyperlink r:id="rId7" w:history="1">
        <w:r w:rsidRPr="0087099B">
          <w:rPr>
            <w:rStyle w:val="Hipervnculo"/>
            <w:w w:val="90"/>
          </w:rPr>
          <w:t>https://store.supercell.com/es/clashroyale</w:t>
        </w:r>
      </w:hyperlink>
      <w:r>
        <w:t xml:space="preserve"> </w:t>
      </w:r>
    </w:p>
    <w:p w14:paraId="2FAB662A" w14:textId="77777777" w:rsidR="0036724D" w:rsidRDefault="0036724D">
      <w:pPr>
        <w:pStyle w:val="Textoindependiente"/>
        <w:spacing w:before="181"/>
        <w:ind w:left="23"/>
      </w:pPr>
    </w:p>
    <w:p w14:paraId="27A8A766" w14:textId="59CF01B8" w:rsidR="00B86000" w:rsidRDefault="0036724D">
      <w:pPr>
        <w:pStyle w:val="Textoindependiente"/>
        <w:spacing w:before="226" w:line="292" w:lineRule="auto"/>
        <w:ind w:left="23" w:right="80"/>
        <w:rPr>
          <w:spacing w:val="-4"/>
        </w:rPr>
      </w:pPr>
      <w:r>
        <w:rPr>
          <w:spacing w:val="-4"/>
        </w:rPr>
        <w:t>Clash Royale, este es un juego dinámico, adictivo de batallas entre 2 reyes, el rey rojo y el rey azul estos batallan utilizando sus cartas armando un mazo de 8 cartas, este juego es un clásico y ya que nuestro juego se va a basar en cartas no nos podríamos olvidar de este juego.</w:t>
      </w:r>
    </w:p>
    <w:p w14:paraId="3FE38197" w14:textId="77777777" w:rsidR="0036724D" w:rsidRDefault="0036724D">
      <w:pPr>
        <w:pStyle w:val="Textoindependiente"/>
        <w:spacing w:before="226" w:line="292" w:lineRule="auto"/>
        <w:ind w:left="23" w:right="80"/>
      </w:pPr>
    </w:p>
    <w:p w14:paraId="5F60906D" w14:textId="77260970" w:rsidR="00B86000" w:rsidRDefault="0036724D" w:rsidP="0036724D">
      <w:pPr>
        <w:pStyle w:val="Ttulo5"/>
        <w:sectPr w:rsidR="00B86000">
          <w:pgSz w:w="11910" w:h="16840"/>
          <w:pgMar w:top="1360" w:right="1417" w:bottom="280" w:left="1417" w:header="720" w:footer="720" w:gutter="0"/>
          <w:cols w:space="720"/>
        </w:sectPr>
      </w:pPr>
      <w:r>
        <w:rPr>
          <w:noProof/>
        </w:rPr>
        <w:drawing>
          <wp:anchor distT="0" distB="0" distL="114300" distR="114300" simplePos="0" relativeHeight="251657216" behindDoc="0" locked="0" layoutInCell="1" allowOverlap="1" wp14:anchorId="2DA2E9E8" wp14:editId="54EDA1A7">
            <wp:simplePos x="0" y="0"/>
            <wp:positionH relativeFrom="column">
              <wp:posOffset>-4445</wp:posOffset>
            </wp:positionH>
            <wp:positionV relativeFrom="paragraph">
              <wp:posOffset>526415</wp:posOffset>
            </wp:positionV>
            <wp:extent cx="5763260" cy="3241675"/>
            <wp:effectExtent l="0" t="0" r="8890" b="0"/>
            <wp:wrapThrough wrapText="bothSides">
              <wp:wrapPolygon edited="0">
                <wp:start x="0" y="0"/>
                <wp:lineTo x="0" y="21452"/>
                <wp:lineTo x="21562" y="21452"/>
                <wp:lineTo x="21562" y="0"/>
                <wp:lineTo x="0" y="0"/>
              </wp:wrapPolygon>
            </wp:wrapThrough>
            <wp:docPr id="230584237" name="Imagen 2" descr="Clash Royale para Android e iOS - Mini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h Royale para Android e iOS - MiniRevie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3260" cy="3241675"/>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spacing w:val="-2"/>
        </w:rPr>
        <w:t>Imagen</w:t>
      </w:r>
      <w:r w:rsidR="00000000">
        <w:rPr>
          <w:spacing w:val="-15"/>
        </w:rPr>
        <w:t xml:space="preserve"> </w:t>
      </w:r>
      <w:r w:rsidR="00000000">
        <w:rPr>
          <w:spacing w:val="-2"/>
        </w:rPr>
        <w:t>de</w:t>
      </w:r>
      <w:r w:rsidR="00000000">
        <w:rPr>
          <w:spacing w:val="-21"/>
        </w:rPr>
        <w:t xml:space="preserve"> </w:t>
      </w:r>
      <w:r w:rsidR="00000000">
        <w:rPr>
          <w:spacing w:val="-2"/>
        </w:rPr>
        <w:t>refe</w:t>
      </w:r>
      <w:r w:rsidR="007C7CC1">
        <w:rPr>
          <w:spacing w:val="-2"/>
        </w:rPr>
        <w:t>rencia</w:t>
      </w:r>
    </w:p>
    <w:p w14:paraId="3FEC8708" w14:textId="5211ADF7" w:rsidR="007C7CC1" w:rsidRDefault="007C7CC1" w:rsidP="007C7CC1">
      <w:pPr>
        <w:pStyle w:val="Ttulo1"/>
        <w:rPr>
          <w:w w:val="90"/>
        </w:rPr>
      </w:pPr>
      <w:bookmarkStart w:id="4" w:name="Uno"/>
      <w:bookmarkStart w:id="5" w:name="_bookmark2"/>
      <w:bookmarkEnd w:id="4"/>
      <w:bookmarkEnd w:id="5"/>
      <w:r>
        <w:rPr>
          <w:w w:val="90"/>
        </w:rPr>
        <w:lastRenderedPageBreak/>
        <w:t>Uno</w:t>
      </w:r>
    </w:p>
    <w:p w14:paraId="700520F5" w14:textId="77777777" w:rsidR="007C7CC1" w:rsidRDefault="007C7CC1" w:rsidP="007C7CC1">
      <w:pPr>
        <w:pStyle w:val="Ttulo1"/>
      </w:pPr>
    </w:p>
    <w:p w14:paraId="7AB21576" w14:textId="058232BB" w:rsidR="007C7CC1" w:rsidRPr="007C7CC1" w:rsidRDefault="007C7CC1" w:rsidP="007C7CC1">
      <w:pPr>
        <w:pStyle w:val="Textoindependiente"/>
        <w:spacing w:before="181"/>
        <w:ind w:left="23"/>
        <w:rPr>
          <w:w w:val="90"/>
        </w:rPr>
      </w:pPr>
      <w:r w:rsidRPr="007C7CC1">
        <w:rPr>
          <w:w w:val="90"/>
        </w:rPr>
        <w:t>https://www.minijuegos.com/juego/uno</w:t>
      </w:r>
    </w:p>
    <w:p w14:paraId="7DF86EE8" w14:textId="73092542" w:rsidR="007C7CC1" w:rsidRDefault="007C7CC1" w:rsidP="007C7CC1">
      <w:pPr>
        <w:pStyle w:val="Textoindependiente"/>
        <w:spacing w:before="226" w:line="292" w:lineRule="auto"/>
        <w:ind w:right="80"/>
        <w:rPr>
          <w:spacing w:val="-4"/>
          <w:lang w:val="es-CO"/>
        </w:rPr>
      </w:pPr>
      <w:r>
        <w:rPr>
          <w:spacing w:val="-4"/>
        </w:rPr>
        <w:t xml:space="preserve"> </w:t>
      </w:r>
      <w:r w:rsidRPr="007C7CC1">
        <w:rPr>
          <w:spacing w:val="-4"/>
          <w:lang w:val="es-CO"/>
        </w:rPr>
        <w:t>Este juego se basa en el uso de cartas numeradas y de colores, donde el objetivo principal es quedarse sin cartas. En contraste, en nuestro juego la meta es acumular la mayor cantidad posible de cartas. Una similitud con el juego UNO es que ambos permiten la modalidad multijugador. No obstante, una diferencia clave en el nuestro es la temática, ya que utilizamos jugadores de fútbol reales con estadísticas auténticas.</w:t>
      </w:r>
    </w:p>
    <w:p w14:paraId="05489CA2" w14:textId="77777777" w:rsidR="007C7CC1" w:rsidRPr="007C7CC1" w:rsidRDefault="007C7CC1" w:rsidP="007C7CC1">
      <w:pPr>
        <w:pStyle w:val="Textoindependiente"/>
        <w:spacing w:before="226" w:line="292" w:lineRule="auto"/>
        <w:ind w:right="80"/>
        <w:rPr>
          <w:spacing w:val="-4"/>
          <w:lang w:val="es-CO"/>
        </w:rPr>
      </w:pPr>
    </w:p>
    <w:p w14:paraId="0FC0556C" w14:textId="702C7CC4" w:rsidR="00B86000" w:rsidRPr="007C7CC1" w:rsidRDefault="007C7CC1" w:rsidP="007C7CC1">
      <w:pPr>
        <w:pStyle w:val="Textoindependiente"/>
        <w:spacing w:before="9"/>
        <w:rPr>
          <w:b/>
          <w:bCs/>
          <w:sz w:val="16"/>
        </w:rPr>
      </w:pPr>
      <w:r w:rsidRPr="007C7CC1">
        <w:rPr>
          <w:b/>
          <w:bCs/>
          <w:spacing w:val="-2"/>
        </w:rPr>
        <w:drawing>
          <wp:anchor distT="0" distB="0" distL="114300" distR="114300" simplePos="0" relativeHeight="251658240" behindDoc="0" locked="0" layoutInCell="1" allowOverlap="1" wp14:anchorId="018620F7" wp14:editId="0949CFFA">
            <wp:simplePos x="0" y="0"/>
            <wp:positionH relativeFrom="column">
              <wp:posOffset>-4445</wp:posOffset>
            </wp:positionH>
            <wp:positionV relativeFrom="paragraph">
              <wp:posOffset>424815</wp:posOffset>
            </wp:positionV>
            <wp:extent cx="5763260" cy="4306570"/>
            <wp:effectExtent l="0" t="0" r="8890" b="0"/>
            <wp:wrapThrough wrapText="bothSides">
              <wp:wrapPolygon edited="0">
                <wp:start x="0" y="0"/>
                <wp:lineTo x="0" y="21498"/>
                <wp:lineTo x="21562" y="21498"/>
                <wp:lineTo x="21562" y="0"/>
                <wp:lineTo x="0" y="0"/>
              </wp:wrapPolygon>
            </wp:wrapThrough>
            <wp:docPr id="18894499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49945" name=""/>
                    <pic:cNvPicPr/>
                  </pic:nvPicPr>
                  <pic:blipFill>
                    <a:blip r:embed="rId9">
                      <a:extLst>
                        <a:ext uri="{28A0092B-C50C-407E-A947-70E740481C1C}">
                          <a14:useLocalDpi xmlns:a14="http://schemas.microsoft.com/office/drawing/2010/main" val="0"/>
                        </a:ext>
                      </a:extLst>
                    </a:blip>
                    <a:stretch>
                      <a:fillRect/>
                    </a:stretch>
                  </pic:blipFill>
                  <pic:spPr>
                    <a:xfrm>
                      <a:off x="0" y="0"/>
                      <a:ext cx="5763260" cy="4306570"/>
                    </a:xfrm>
                    <a:prstGeom prst="rect">
                      <a:avLst/>
                    </a:prstGeom>
                  </pic:spPr>
                </pic:pic>
              </a:graphicData>
            </a:graphic>
            <wp14:sizeRelH relativeFrom="page">
              <wp14:pctWidth>0</wp14:pctWidth>
            </wp14:sizeRelH>
            <wp14:sizeRelV relativeFrom="page">
              <wp14:pctHeight>0</wp14:pctHeight>
            </wp14:sizeRelV>
          </wp:anchor>
        </w:drawing>
      </w:r>
      <w:r w:rsidRPr="007C7CC1">
        <w:rPr>
          <w:b/>
          <w:bCs/>
          <w:spacing w:val="-2"/>
        </w:rPr>
        <w:t>Imagen</w:t>
      </w:r>
      <w:r w:rsidRPr="007C7CC1">
        <w:rPr>
          <w:b/>
          <w:bCs/>
          <w:spacing w:val="-15"/>
        </w:rPr>
        <w:t xml:space="preserve"> </w:t>
      </w:r>
      <w:r w:rsidRPr="007C7CC1">
        <w:rPr>
          <w:b/>
          <w:bCs/>
          <w:spacing w:val="-2"/>
        </w:rPr>
        <w:t>de</w:t>
      </w:r>
      <w:r w:rsidRPr="007C7CC1">
        <w:rPr>
          <w:b/>
          <w:bCs/>
          <w:spacing w:val="-21"/>
        </w:rPr>
        <w:t xml:space="preserve"> </w:t>
      </w:r>
      <w:r w:rsidRPr="007C7CC1">
        <w:rPr>
          <w:b/>
          <w:bCs/>
          <w:spacing w:val="-2"/>
        </w:rPr>
        <w:t>referencia</w:t>
      </w:r>
    </w:p>
    <w:sectPr w:rsidR="00B86000" w:rsidRPr="007C7CC1">
      <w:pgSz w:w="11910" w:h="16840"/>
      <w:pgMar w:top="1440" w:right="1417" w:bottom="280"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80C72F" w14:textId="77777777" w:rsidR="00377C17" w:rsidRDefault="00377C17" w:rsidP="007C7CC1">
      <w:r>
        <w:separator/>
      </w:r>
    </w:p>
  </w:endnote>
  <w:endnote w:type="continuationSeparator" w:id="0">
    <w:p w14:paraId="4EB9932A" w14:textId="77777777" w:rsidR="00377C17" w:rsidRDefault="00377C17" w:rsidP="007C7C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80846A" w14:textId="77777777" w:rsidR="00377C17" w:rsidRDefault="00377C17" w:rsidP="007C7CC1">
      <w:r>
        <w:separator/>
      </w:r>
    </w:p>
  </w:footnote>
  <w:footnote w:type="continuationSeparator" w:id="0">
    <w:p w14:paraId="5CCB0C9F" w14:textId="77777777" w:rsidR="00377C17" w:rsidRDefault="00377C17" w:rsidP="007C7CC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86000"/>
    <w:rsid w:val="000D282D"/>
    <w:rsid w:val="0036724D"/>
    <w:rsid w:val="00377C17"/>
    <w:rsid w:val="005F5350"/>
    <w:rsid w:val="007C7CC1"/>
    <w:rsid w:val="007F519B"/>
    <w:rsid w:val="00806C0D"/>
    <w:rsid w:val="008300E1"/>
    <w:rsid w:val="00B77852"/>
    <w:rsid w:val="00B86000"/>
    <w:rsid w:val="00DE20B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00666"/>
  <w15:docId w15:val="{CC8E740C-8275-4106-8A84-6B6736299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lang w:val="es-ES"/>
    </w:rPr>
  </w:style>
  <w:style w:type="paragraph" w:styleId="Ttulo1">
    <w:name w:val="heading 1"/>
    <w:basedOn w:val="Normal"/>
    <w:uiPriority w:val="9"/>
    <w:qFormat/>
    <w:pPr>
      <w:ind w:left="744"/>
      <w:outlineLvl w:val="0"/>
    </w:pPr>
    <w:rPr>
      <w:b/>
      <w:bCs/>
      <w:sz w:val="40"/>
      <w:szCs w:val="40"/>
    </w:rPr>
  </w:style>
  <w:style w:type="paragraph" w:styleId="Ttulo2">
    <w:name w:val="heading 2"/>
    <w:basedOn w:val="Normal"/>
    <w:uiPriority w:val="9"/>
    <w:unhideWhenUsed/>
    <w:qFormat/>
    <w:pPr>
      <w:spacing w:before="80"/>
      <w:ind w:left="23"/>
      <w:outlineLvl w:val="1"/>
    </w:pPr>
    <w:rPr>
      <w:sz w:val="40"/>
      <w:szCs w:val="40"/>
    </w:rPr>
  </w:style>
  <w:style w:type="paragraph" w:styleId="Ttulo3">
    <w:name w:val="heading 3"/>
    <w:basedOn w:val="Normal"/>
    <w:uiPriority w:val="9"/>
    <w:unhideWhenUsed/>
    <w:qFormat/>
    <w:pPr>
      <w:ind w:right="1"/>
      <w:jc w:val="center"/>
      <w:outlineLvl w:val="2"/>
    </w:pPr>
    <w:rPr>
      <w:sz w:val="32"/>
      <w:szCs w:val="32"/>
    </w:rPr>
  </w:style>
  <w:style w:type="paragraph" w:styleId="Ttulo4">
    <w:name w:val="heading 4"/>
    <w:basedOn w:val="Normal"/>
    <w:uiPriority w:val="9"/>
    <w:unhideWhenUsed/>
    <w:qFormat/>
    <w:pPr>
      <w:ind w:left="1390" w:right="1398"/>
      <w:jc w:val="center"/>
      <w:outlineLvl w:val="3"/>
    </w:pPr>
    <w:rPr>
      <w:rFonts w:ascii="Calibri" w:eastAsia="Calibri" w:hAnsi="Calibri" w:cs="Calibri"/>
      <w:sz w:val="28"/>
      <w:szCs w:val="28"/>
    </w:rPr>
  </w:style>
  <w:style w:type="paragraph" w:styleId="Ttulo5">
    <w:name w:val="heading 5"/>
    <w:basedOn w:val="Normal"/>
    <w:uiPriority w:val="9"/>
    <w:unhideWhenUsed/>
    <w:qFormat/>
    <w:pPr>
      <w:spacing w:before="161"/>
      <w:ind w:left="23"/>
      <w:outlineLvl w:val="4"/>
    </w:pPr>
    <w:rPr>
      <w:b/>
      <w:bCs/>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61"/>
      <w:ind w:left="23"/>
    </w:pPr>
    <w:rPr>
      <w:sz w:val="24"/>
      <w:szCs w:val="24"/>
    </w:rPr>
  </w:style>
  <w:style w:type="paragraph" w:styleId="TDC2">
    <w:name w:val="toc 2"/>
    <w:basedOn w:val="Normal"/>
    <w:uiPriority w:val="1"/>
    <w:qFormat/>
    <w:pPr>
      <w:spacing w:before="161"/>
      <w:ind w:left="23"/>
    </w:pPr>
    <w:rPr>
      <w:sz w:val="24"/>
      <w:szCs w:val="24"/>
    </w:r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sid w:val="0036724D"/>
    <w:rPr>
      <w:color w:val="0000FF" w:themeColor="hyperlink"/>
      <w:u w:val="single"/>
    </w:rPr>
  </w:style>
  <w:style w:type="character" w:styleId="Mencinsinresolver">
    <w:name w:val="Unresolved Mention"/>
    <w:basedOn w:val="Fuentedeprrafopredeter"/>
    <w:uiPriority w:val="99"/>
    <w:semiHidden/>
    <w:unhideWhenUsed/>
    <w:rsid w:val="0036724D"/>
    <w:rPr>
      <w:color w:val="605E5C"/>
      <w:shd w:val="clear" w:color="auto" w:fill="E1DFDD"/>
    </w:rPr>
  </w:style>
  <w:style w:type="paragraph" w:styleId="Encabezado">
    <w:name w:val="header"/>
    <w:basedOn w:val="Normal"/>
    <w:link w:val="EncabezadoCar"/>
    <w:uiPriority w:val="99"/>
    <w:unhideWhenUsed/>
    <w:rsid w:val="007C7CC1"/>
    <w:pPr>
      <w:tabs>
        <w:tab w:val="center" w:pos="4419"/>
        <w:tab w:val="right" w:pos="8838"/>
      </w:tabs>
    </w:pPr>
  </w:style>
  <w:style w:type="character" w:customStyle="1" w:styleId="EncabezadoCar">
    <w:name w:val="Encabezado Car"/>
    <w:basedOn w:val="Fuentedeprrafopredeter"/>
    <w:link w:val="Encabezado"/>
    <w:uiPriority w:val="99"/>
    <w:rsid w:val="007C7CC1"/>
    <w:rPr>
      <w:rFonts w:ascii="Trebuchet MS" w:eastAsia="Trebuchet MS" w:hAnsi="Trebuchet MS" w:cs="Trebuchet MS"/>
      <w:lang w:val="es-ES"/>
    </w:rPr>
  </w:style>
  <w:style w:type="paragraph" w:styleId="Piedepgina">
    <w:name w:val="footer"/>
    <w:basedOn w:val="Normal"/>
    <w:link w:val="PiedepginaCar"/>
    <w:uiPriority w:val="99"/>
    <w:unhideWhenUsed/>
    <w:rsid w:val="007C7CC1"/>
    <w:pPr>
      <w:tabs>
        <w:tab w:val="center" w:pos="4419"/>
        <w:tab w:val="right" w:pos="8838"/>
      </w:tabs>
    </w:pPr>
  </w:style>
  <w:style w:type="character" w:customStyle="1" w:styleId="PiedepginaCar">
    <w:name w:val="Pie de página Car"/>
    <w:basedOn w:val="Fuentedeprrafopredeter"/>
    <w:link w:val="Piedepgina"/>
    <w:uiPriority w:val="99"/>
    <w:rsid w:val="007C7CC1"/>
    <w:rPr>
      <w:rFonts w:ascii="Trebuchet MS" w:eastAsia="Trebuchet MS" w:hAnsi="Trebuchet MS" w:cs="Trebuchet MS"/>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webSettings" Target="webSettings.xml"/><Relationship Id="rId7" Type="http://schemas.openxmlformats.org/officeDocument/2006/relationships/hyperlink" Target="https://store.supercell.com/es/clashroyale"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TotalTime>
  <Pages>5</Pages>
  <Words>288</Words>
  <Characters>1587</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Javier Rodriguez Manchola</dc:creator>
  <cp:lastModifiedBy>100_952721698</cp:lastModifiedBy>
  <cp:revision>30</cp:revision>
  <dcterms:created xsi:type="dcterms:W3CDTF">2025-07-29T13:38:00Z</dcterms:created>
  <dcterms:modified xsi:type="dcterms:W3CDTF">2025-07-29T15:00:00Z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2025-07-29T00:00:00Z</vt:filetime>
  </property>
  <property fmtid="{D5CDD505-2E9C-101B-9397-08002B2CF9AE}" pid="3" name="Creator">
    <vt:lpwstr>Microsoft Word</vt:lpwstr>
  </property>
  <property fmtid="{D5CDD505-2E9C-101B-9397-08002B2CF9AE}" pid="4" name="LastSaved">
    <vt:filetime>2025-07-29T00:00:00Z</vt:filetime>
  </property>
  <property fmtid="{D5CDD505-2E9C-101B-9397-08002B2CF9AE}" pid="5" name="MSIP_Label_fc111285-cafa-4fc9-8a9a-bd902089b24f_Enabled">
    <vt:lpwstr>true</vt:lpwstr>
  </property>
  <property fmtid="{D5CDD505-2E9C-101B-9397-08002B2CF9AE}" pid="6" name="MSIP_Label_fc111285-cafa-4fc9-8a9a-bd902089b24f_SetDate">
    <vt:lpwstr>2025-07-29T13:40:27Z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1c0c8a3c-b503-4ba1-b517-a7d60aa488c3</vt:lpwstr>
  </property>
  <property fmtid="{D5CDD505-2E9C-101B-9397-08002B2CF9AE}" pid="11" name="MSIP_Label_fc111285-cafa-4fc9-8a9a-bd902089b24f_ContentBits">
    <vt:lpwstr>0</vt:lpwstr>
  </property>
  <property fmtid="{D5CDD505-2E9C-101B-9397-08002B2CF9AE}" pid="12" name="MSIP_Label_fc111285-cafa-4fc9-8a9a-bd902089b24f_Tag">
    <vt:lpwstr>10, 0, 1, 1</vt:lpwstr>
  </property>
</Properties>
</file>