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FD2DC" w14:textId="39201E3F" w:rsidR="00C6622B" w:rsidRDefault="00B7411F" w:rsidP="00A524B5">
      <w:pPr>
        <w:pStyle w:val="Heading1"/>
        <w:tabs>
          <w:tab w:val="left" w:pos="11430"/>
        </w:tabs>
        <w:spacing w:before="0"/>
      </w:pPr>
      <w:r>
        <w:t xml:space="preserve">Game Pitch Document:  </w:t>
      </w:r>
    </w:p>
    <w:p w14:paraId="5693BDF5" w14:textId="77777777" w:rsidR="00762B91" w:rsidRDefault="00762B91" w:rsidP="00307720">
      <w:pPr>
        <w:tabs>
          <w:tab w:val="left" w:pos="11430"/>
        </w:tabs>
        <w:ind w:right="2160"/>
      </w:pPr>
    </w:p>
    <w:p w14:paraId="7CEB5410" w14:textId="75393F55" w:rsidR="00762B91" w:rsidRDefault="00762B91" w:rsidP="00361700">
      <w:pPr>
        <w:pStyle w:val="Heading2"/>
        <w:tabs>
          <w:tab w:val="left" w:pos="11430"/>
        </w:tabs>
        <w:spacing w:before="120"/>
      </w:pPr>
      <w:bookmarkStart w:id="0" w:name="_Toc239756862"/>
      <w:r>
        <w:t>High Concept</w:t>
      </w:r>
      <w:bookmarkEnd w:id="0"/>
      <w:r w:rsidR="003736EF">
        <w:t xml:space="preserve"> </w:t>
      </w:r>
      <w:r w:rsidR="009207F1">
        <w:t xml:space="preserve">– </w:t>
      </w:r>
      <w:r w:rsidR="003736EF">
        <w:t>Theme</w:t>
      </w:r>
      <w:r w:rsidR="009207F1">
        <w:t xml:space="preserve"> and Setting</w:t>
      </w:r>
    </w:p>
    <w:p w14:paraId="19DC1350" w14:textId="68DF81D9" w:rsidR="00FF14FD" w:rsidRDefault="006012B9" w:rsidP="00307720">
      <w:pPr>
        <w:tabs>
          <w:tab w:val="left" w:pos="11430"/>
          <w:tab w:val="left" w:pos="11520"/>
        </w:tabs>
        <w:ind w:right="2160"/>
      </w:pPr>
      <w:r w:rsidRPr="006012B9">
        <w:t>You are an angry chameleon whose</w:t>
      </w:r>
      <w:r w:rsidR="00F63FD2">
        <w:t xml:space="preserve"> magical fruit stash was stolen! Climb the tower and retrieve your stash from the clutches of evil. </w:t>
      </w:r>
      <w:r w:rsidRPr="006012B9">
        <w:t xml:space="preserve">But beware, colorful enemies await you, and you must display your own color-shifting prowess to </w:t>
      </w:r>
      <w:r w:rsidR="00F63FD2">
        <w:t>defeat the thieving animal and rescue your delicious treats</w:t>
      </w:r>
      <w:r w:rsidRPr="006012B9">
        <w:t>.</w:t>
      </w:r>
    </w:p>
    <w:p w14:paraId="59E8D30D" w14:textId="72D0A717" w:rsidR="0064248E" w:rsidRPr="0064248E" w:rsidRDefault="0064248E" w:rsidP="0064248E">
      <w:pPr>
        <w:pStyle w:val="Heading2"/>
      </w:pPr>
      <w:r>
        <w:t>Core Gameplay</w:t>
      </w:r>
    </w:p>
    <w:p w14:paraId="1A06DEEC" w14:textId="200ED6EC" w:rsidR="006012B9" w:rsidRDefault="006012B9" w:rsidP="0064248E">
      <w:pPr>
        <w:tabs>
          <w:tab w:val="left" w:pos="11430"/>
          <w:tab w:val="left" w:pos="11520"/>
        </w:tabs>
        <w:ind w:right="2160"/>
      </w:pPr>
      <w:r>
        <w:t>Climb up the colorful tower without dying.  Eat fruits to</w:t>
      </w:r>
      <w:bookmarkStart w:id="1" w:name="_GoBack"/>
      <w:bookmarkEnd w:id="1"/>
      <w:r>
        <w:t xml:space="preserve"> change your color and defeat enemies in your desperate climb.</w:t>
      </w:r>
    </w:p>
    <w:p w14:paraId="07D9A989" w14:textId="77777777" w:rsidR="0064248E" w:rsidRDefault="0064248E" w:rsidP="00307720">
      <w:pPr>
        <w:tabs>
          <w:tab w:val="left" w:pos="11430"/>
          <w:tab w:val="left" w:pos="11520"/>
        </w:tabs>
        <w:ind w:right="2160"/>
      </w:pPr>
    </w:p>
    <w:p w14:paraId="65E1D735" w14:textId="5D8E2D12" w:rsidR="00D62267" w:rsidRPr="0028606A" w:rsidRDefault="00D62267" w:rsidP="00D62267">
      <w:pPr>
        <w:pStyle w:val="Heading2"/>
        <w:tabs>
          <w:tab w:val="left" w:pos="11430"/>
        </w:tabs>
      </w:pPr>
      <w:bookmarkStart w:id="2" w:name="_Toc239756864"/>
      <w:r>
        <w:t>Play Motivation</w:t>
      </w:r>
      <w:bookmarkEnd w:id="2"/>
    </w:p>
    <w:p w14:paraId="693C0AB3" w14:textId="637147FF" w:rsidR="006012B9" w:rsidRDefault="006012B9" w:rsidP="00D62267">
      <w:pPr>
        <w:ind w:right="2160"/>
      </w:pPr>
      <w:r>
        <w:t>The play</w:t>
      </w:r>
      <w:r w:rsidR="00F63FD2">
        <w:t>er is a chameleon trying to retrieve</w:t>
      </w:r>
      <w:r>
        <w:t xml:space="preserve"> her </w:t>
      </w:r>
      <w:r w:rsidR="00F63FD2">
        <w:t>magical fruit stash at the top of a tall, colorful tower, and defeat the enemies who dared steal from her.</w:t>
      </w:r>
    </w:p>
    <w:p w14:paraId="2E394391" w14:textId="77777777" w:rsidR="00D62267" w:rsidRDefault="00D62267" w:rsidP="00307720">
      <w:pPr>
        <w:ind w:right="2160"/>
      </w:pPr>
    </w:p>
    <w:p w14:paraId="1820E0D2" w14:textId="2D3DD364" w:rsidR="00D62267" w:rsidRPr="00D62267" w:rsidRDefault="00D62267" w:rsidP="00D62267">
      <w:pPr>
        <w:pStyle w:val="Heading3"/>
        <w:tabs>
          <w:tab w:val="left" w:pos="11430"/>
        </w:tabs>
        <w:rPr>
          <w:sz w:val="26"/>
          <w:szCs w:val="26"/>
        </w:rPr>
      </w:pPr>
      <w:bookmarkStart w:id="3" w:name="_Toc239756865"/>
      <w:r w:rsidRPr="00D62267">
        <w:rPr>
          <w:sz w:val="26"/>
          <w:szCs w:val="26"/>
        </w:rPr>
        <w:t>Genre, Platform, and ESRB</w:t>
      </w:r>
      <w:bookmarkEnd w:id="3"/>
    </w:p>
    <w:p w14:paraId="351060ED" w14:textId="014E51FB" w:rsidR="006012B9" w:rsidRDefault="006012B9" w:rsidP="00D62267">
      <w:pPr>
        <w:tabs>
          <w:tab w:val="left" w:pos="11430"/>
        </w:tabs>
        <w:ind w:right="1620"/>
      </w:pPr>
      <w:r>
        <w:t>PC, in-browser game, ESRB: E.</w:t>
      </w:r>
    </w:p>
    <w:p w14:paraId="2B989D30" w14:textId="77777777" w:rsidR="00361700" w:rsidRDefault="00361700" w:rsidP="00D62267">
      <w:pPr>
        <w:tabs>
          <w:tab w:val="left" w:pos="11430"/>
        </w:tabs>
        <w:ind w:right="1620"/>
      </w:pPr>
    </w:p>
    <w:p w14:paraId="77A0854F" w14:textId="6D33F96E" w:rsidR="00D62267" w:rsidRPr="00D62267" w:rsidRDefault="00D62267" w:rsidP="00D62267">
      <w:pPr>
        <w:pStyle w:val="Heading3"/>
        <w:tabs>
          <w:tab w:val="left" w:pos="11430"/>
        </w:tabs>
        <w:rPr>
          <w:sz w:val="26"/>
          <w:szCs w:val="26"/>
        </w:rPr>
      </w:pPr>
      <w:bookmarkStart w:id="4" w:name="_Toc239756866"/>
      <w:r w:rsidRPr="00D62267">
        <w:rPr>
          <w:sz w:val="26"/>
          <w:szCs w:val="26"/>
        </w:rPr>
        <w:t>Audience</w:t>
      </w:r>
      <w:r w:rsidR="005E1B59">
        <w:rPr>
          <w:sz w:val="26"/>
          <w:szCs w:val="26"/>
        </w:rPr>
        <w:t xml:space="preserve"> and Targeted Customers</w:t>
      </w:r>
      <w:bookmarkEnd w:id="4"/>
    </w:p>
    <w:p w14:paraId="3B69D023" w14:textId="12BDC467" w:rsidR="006012B9" w:rsidRDefault="006012B9" w:rsidP="00D62267">
      <w:pPr>
        <w:tabs>
          <w:tab w:val="left" w:pos="11430"/>
        </w:tabs>
        <w:ind w:right="2160"/>
      </w:pPr>
      <w:r>
        <w:t xml:space="preserve">Oriented towards younger players and casual gamers.  The cutesy art style will appeal to kids, </w:t>
      </w:r>
      <w:proofErr w:type="gramStart"/>
      <w:r>
        <w:t>Some</w:t>
      </w:r>
      <w:proofErr w:type="gramEnd"/>
      <w:r>
        <w:t xml:space="preserve"> similar games include New Super Mario Bros, Mages of </w:t>
      </w:r>
      <w:proofErr w:type="spellStart"/>
      <w:r>
        <w:t>Mystralia</w:t>
      </w:r>
      <w:proofErr w:type="spellEnd"/>
      <w:r>
        <w:t>, and Doodle Jump.</w:t>
      </w:r>
    </w:p>
    <w:p w14:paraId="00715D9C" w14:textId="77777777" w:rsidR="00D62267" w:rsidRDefault="00D62267" w:rsidP="00307720">
      <w:pPr>
        <w:ind w:right="2160"/>
      </w:pPr>
    </w:p>
    <w:p w14:paraId="14FF677C" w14:textId="6AE10EA5" w:rsidR="0028606A" w:rsidRDefault="0028606A" w:rsidP="00307720">
      <w:pPr>
        <w:pStyle w:val="Heading2"/>
        <w:tabs>
          <w:tab w:val="left" w:pos="11430"/>
        </w:tabs>
      </w:pPr>
      <w:bookmarkStart w:id="5" w:name="_Toc239756868"/>
      <w:r>
        <w:t>Game Differentiators</w:t>
      </w:r>
      <w:r w:rsidR="00D62267">
        <w:t>/Unique Selling Points</w:t>
      </w:r>
      <w:bookmarkEnd w:id="5"/>
    </w:p>
    <w:p w14:paraId="57A58223" w14:textId="7BCE3FF0" w:rsidR="00A524B5" w:rsidRPr="00D62267" w:rsidRDefault="00587ACF" w:rsidP="00A524B5">
      <w:pPr>
        <w:pStyle w:val="ListParagraph"/>
        <w:numPr>
          <w:ilvl w:val="0"/>
          <w:numId w:val="3"/>
        </w:numPr>
        <w:tabs>
          <w:tab w:val="left" w:pos="11430"/>
        </w:tabs>
        <w:ind w:left="360" w:right="2160"/>
      </w:pPr>
      <w:r>
        <w:t>Color change mechanic and the focus on color based enemies and puzzles</w:t>
      </w:r>
    </w:p>
    <w:p w14:paraId="50992794" w14:textId="7C609DA4" w:rsidR="0028606A" w:rsidRDefault="00587ACF" w:rsidP="00D62267">
      <w:pPr>
        <w:pStyle w:val="ListParagraph"/>
        <w:numPr>
          <w:ilvl w:val="0"/>
          <w:numId w:val="3"/>
        </w:numPr>
        <w:tabs>
          <w:tab w:val="left" w:pos="11430"/>
        </w:tabs>
        <w:ind w:left="360" w:right="2160"/>
      </w:pPr>
      <w:r>
        <w:t>It’s cute and casual</w:t>
      </w:r>
    </w:p>
    <w:p w14:paraId="5FBBD640" w14:textId="76D5EC34" w:rsidR="0092412D" w:rsidRDefault="00587ACF" w:rsidP="00D62267">
      <w:pPr>
        <w:pStyle w:val="ListParagraph"/>
        <w:numPr>
          <w:ilvl w:val="0"/>
          <w:numId w:val="3"/>
        </w:numPr>
        <w:tabs>
          <w:tab w:val="left" w:pos="11430"/>
        </w:tabs>
        <w:ind w:left="360" w:right="2160"/>
      </w:pPr>
      <w:r>
        <w:t>Isometric instead of typical 2-D</w:t>
      </w:r>
    </w:p>
    <w:p w14:paraId="76F31E0F" w14:textId="4FF7B981" w:rsidR="00587ACF" w:rsidRDefault="00587ACF" w:rsidP="00D62267">
      <w:pPr>
        <w:pStyle w:val="ListParagraph"/>
        <w:numPr>
          <w:ilvl w:val="0"/>
          <w:numId w:val="3"/>
        </w:numPr>
        <w:tabs>
          <w:tab w:val="left" w:pos="11430"/>
        </w:tabs>
        <w:ind w:left="360" w:right="2160"/>
      </w:pPr>
      <w:r>
        <w:t xml:space="preserve">Easy to play (unless </w:t>
      </w:r>
      <w:proofErr w:type="gramStart"/>
      <w:r>
        <w:t>you’re</w:t>
      </w:r>
      <w:proofErr w:type="gramEnd"/>
      <w:r>
        <w:t xml:space="preserve"> color blind)</w:t>
      </w:r>
    </w:p>
    <w:p w14:paraId="2909D2DE" w14:textId="54433CB9" w:rsidR="002A3EA9" w:rsidRDefault="002A3EA9" w:rsidP="002A3EA9">
      <w:pPr>
        <w:pStyle w:val="Heading2"/>
      </w:pPr>
      <w:bookmarkStart w:id="6" w:name="_Toc239756870"/>
      <w:r>
        <w:lastRenderedPageBreak/>
        <w:t>Game</w:t>
      </w:r>
      <w:r w:rsidR="00B7411F">
        <w:t>play</w:t>
      </w:r>
      <w:r>
        <w:t xml:space="preserve"> </w:t>
      </w:r>
      <w:r w:rsidR="005C353A">
        <w:t>Loop</w:t>
      </w:r>
      <w:r w:rsidR="00C44731">
        <w:t xml:space="preserve"> </w:t>
      </w:r>
      <w:r w:rsidR="00B7411F">
        <w:t xml:space="preserve">and </w:t>
      </w:r>
      <w:r w:rsidR="00D61114">
        <w:t xml:space="preserve">Aimed </w:t>
      </w:r>
      <w:r>
        <w:t>Aesthetic</w:t>
      </w:r>
      <w:bookmarkEnd w:id="6"/>
    </w:p>
    <w:p w14:paraId="440A414C" w14:textId="75781D74" w:rsidR="00A754E1" w:rsidRDefault="00634F91" w:rsidP="00BD7DF0">
      <w:pPr>
        <w:pStyle w:val="ListParagraph"/>
      </w:pPr>
      <w:r>
        <w:t>The world is bright and colorful, fantasy, whimsical, cute, and all sprites and backgrounds are cartoony.</w:t>
      </w:r>
      <w:r w:rsidR="00BD7DF0">
        <w:t xml:space="preserve">  </w:t>
      </w:r>
      <w:r>
        <w:t>Player climbs a tower while collecting colors.  Core loop involves limited color transformations that are replenished by items found in the world.</w:t>
      </w:r>
      <w:r w:rsidR="00BD7DF0">
        <w:t xml:space="preserve">  Managing your resources while defeating enemies and solving puzzles is a unique feature designed to make the player think while not stressing them out too much.</w:t>
      </w:r>
    </w:p>
    <w:sectPr w:rsidR="00A754E1" w:rsidSect="00EA7BF2">
      <w:headerReference w:type="default" r:id="rId7"/>
      <w:footerReference w:type="default" r:id="rId8"/>
      <w:headerReference w:type="first" r:id="rId9"/>
      <w:pgSz w:w="15840" w:h="12240" w:orient="landscape"/>
      <w:pgMar w:top="1440" w:right="198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4C1D5" w14:textId="77777777" w:rsidR="004B0FD0" w:rsidRDefault="004B0FD0" w:rsidP="006169EE">
      <w:r>
        <w:separator/>
      </w:r>
    </w:p>
  </w:endnote>
  <w:endnote w:type="continuationSeparator" w:id="0">
    <w:p w14:paraId="0B282FF2" w14:textId="77777777" w:rsidR="004B0FD0" w:rsidRDefault="004B0FD0" w:rsidP="0061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6D6B" w14:textId="2188778A" w:rsidR="006012B9" w:rsidRDefault="006012B9">
    <w:pPr>
      <w:pStyle w:val="Footer"/>
    </w:pPr>
    <w:r>
      <w:t xml:space="preserve">Signatures verifying agreement:  </w:t>
    </w:r>
    <w:r w:rsidR="00601566">
      <w:t>Masahiro Ward, Vaidehi Narayan, Pauline 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519AB" w14:textId="77777777" w:rsidR="004B0FD0" w:rsidRDefault="004B0FD0" w:rsidP="006169EE">
      <w:r>
        <w:separator/>
      </w:r>
    </w:p>
  </w:footnote>
  <w:footnote w:type="continuationSeparator" w:id="0">
    <w:p w14:paraId="38C494EE" w14:textId="77777777" w:rsidR="004B0FD0" w:rsidRDefault="004B0FD0" w:rsidP="00616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0D378" w14:textId="3727803C" w:rsidR="006012B9" w:rsidRPr="006169EE" w:rsidRDefault="006012B9" w:rsidP="006169EE">
    <w:pPr>
      <w:pStyle w:val="Header"/>
      <w:tabs>
        <w:tab w:val="clear" w:pos="4320"/>
        <w:tab w:val="clear" w:pos="8640"/>
        <w:tab w:val="center" w:pos="7110"/>
        <w:tab w:val="left" w:pos="11520"/>
      </w:tabs>
      <w:rPr>
        <w:rFonts w:asciiTheme="majorHAnsi" w:hAnsiTheme="majorHAns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99B4" w14:textId="755CCC8A" w:rsidR="006012B9" w:rsidRPr="00565F26" w:rsidRDefault="00601566" w:rsidP="00601566">
    <w:pPr>
      <w:pStyle w:val="Header"/>
      <w:tabs>
        <w:tab w:val="clear" w:pos="4320"/>
        <w:tab w:val="clear" w:pos="8640"/>
        <w:tab w:val="center" w:pos="7110"/>
        <w:tab w:val="left" w:pos="11250"/>
        <w:tab w:val="left" w:pos="11520"/>
      </w:tabs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MVP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Prismatic Chameleon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7F83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A0419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BB67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B542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5BA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4E21A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76050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528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75C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F46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84C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5617D"/>
    <w:multiLevelType w:val="hybridMultilevel"/>
    <w:tmpl w:val="7E8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81518"/>
    <w:multiLevelType w:val="hybridMultilevel"/>
    <w:tmpl w:val="FE5232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3E8126C"/>
    <w:multiLevelType w:val="hybridMultilevel"/>
    <w:tmpl w:val="B5D8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0F18FC"/>
    <w:multiLevelType w:val="hybridMultilevel"/>
    <w:tmpl w:val="738C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B1343A"/>
    <w:multiLevelType w:val="hybridMultilevel"/>
    <w:tmpl w:val="9C0A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5032B"/>
    <w:multiLevelType w:val="hybridMultilevel"/>
    <w:tmpl w:val="4C8A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E778A8"/>
    <w:multiLevelType w:val="hybridMultilevel"/>
    <w:tmpl w:val="1972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865D8"/>
    <w:multiLevelType w:val="hybridMultilevel"/>
    <w:tmpl w:val="9A96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0341B"/>
    <w:multiLevelType w:val="hybridMultilevel"/>
    <w:tmpl w:val="7A64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516E87"/>
    <w:multiLevelType w:val="hybridMultilevel"/>
    <w:tmpl w:val="FDBE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C3A8F"/>
    <w:multiLevelType w:val="hybridMultilevel"/>
    <w:tmpl w:val="C73E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964BA"/>
    <w:multiLevelType w:val="hybridMultilevel"/>
    <w:tmpl w:val="C952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C07B0"/>
    <w:multiLevelType w:val="hybridMultilevel"/>
    <w:tmpl w:val="3070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C02EA"/>
    <w:multiLevelType w:val="hybridMultilevel"/>
    <w:tmpl w:val="DADCD2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3C81AFF"/>
    <w:multiLevelType w:val="hybridMultilevel"/>
    <w:tmpl w:val="C26E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34D57"/>
    <w:multiLevelType w:val="hybridMultilevel"/>
    <w:tmpl w:val="9EF6E0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9107B70"/>
    <w:multiLevelType w:val="hybridMultilevel"/>
    <w:tmpl w:val="B5BA5216"/>
    <w:lvl w:ilvl="0" w:tplc="0DCEE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82B46"/>
    <w:multiLevelType w:val="hybridMultilevel"/>
    <w:tmpl w:val="995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120B1"/>
    <w:multiLevelType w:val="hybridMultilevel"/>
    <w:tmpl w:val="8812C0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FCF2938"/>
    <w:multiLevelType w:val="hybridMultilevel"/>
    <w:tmpl w:val="E2CA02F4"/>
    <w:lvl w:ilvl="0" w:tplc="96D2938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8C50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666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610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C372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CDC8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A151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07B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C007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9"/>
  </w:num>
  <w:num w:numId="4">
    <w:abstractNumId w:val="14"/>
  </w:num>
  <w:num w:numId="5">
    <w:abstractNumId w:val="22"/>
  </w:num>
  <w:num w:numId="6">
    <w:abstractNumId w:val="13"/>
  </w:num>
  <w:num w:numId="7">
    <w:abstractNumId w:val="16"/>
  </w:num>
  <w:num w:numId="8">
    <w:abstractNumId w:val="15"/>
  </w:num>
  <w:num w:numId="9">
    <w:abstractNumId w:val="17"/>
  </w:num>
  <w:num w:numId="10">
    <w:abstractNumId w:val="21"/>
  </w:num>
  <w:num w:numId="11">
    <w:abstractNumId w:val="28"/>
  </w:num>
  <w:num w:numId="12">
    <w:abstractNumId w:val="30"/>
  </w:num>
  <w:num w:numId="13">
    <w:abstractNumId w:val="11"/>
  </w:num>
  <w:num w:numId="14">
    <w:abstractNumId w:val="19"/>
  </w:num>
  <w:num w:numId="15">
    <w:abstractNumId w:val="20"/>
  </w:num>
  <w:num w:numId="16">
    <w:abstractNumId w:val="12"/>
  </w:num>
  <w:num w:numId="17">
    <w:abstractNumId w:val="23"/>
  </w:num>
  <w:num w:numId="18">
    <w:abstractNumId w:val="27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1A"/>
    <w:rsid w:val="0005792B"/>
    <w:rsid w:val="000B02EC"/>
    <w:rsid w:val="000B6410"/>
    <w:rsid w:val="000B7A37"/>
    <w:rsid w:val="000C151F"/>
    <w:rsid w:val="00114BC4"/>
    <w:rsid w:val="00131F40"/>
    <w:rsid w:val="00135725"/>
    <w:rsid w:val="00162A6F"/>
    <w:rsid w:val="0019088F"/>
    <w:rsid w:val="001A7CA9"/>
    <w:rsid w:val="001E265F"/>
    <w:rsid w:val="00245AEE"/>
    <w:rsid w:val="002547B3"/>
    <w:rsid w:val="0028606A"/>
    <w:rsid w:val="00297CCF"/>
    <w:rsid w:val="002A3EA9"/>
    <w:rsid w:val="002A45C1"/>
    <w:rsid w:val="002D6C4C"/>
    <w:rsid w:val="00303357"/>
    <w:rsid w:val="00307720"/>
    <w:rsid w:val="003209AB"/>
    <w:rsid w:val="00361700"/>
    <w:rsid w:val="003736EF"/>
    <w:rsid w:val="003A0EFC"/>
    <w:rsid w:val="003A4C1A"/>
    <w:rsid w:val="003B07E7"/>
    <w:rsid w:val="003D2D3E"/>
    <w:rsid w:val="00463D1A"/>
    <w:rsid w:val="004B0FD0"/>
    <w:rsid w:val="004B6E2D"/>
    <w:rsid w:val="004D095B"/>
    <w:rsid w:val="004D4A70"/>
    <w:rsid w:val="004E3350"/>
    <w:rsid w:val="004F1D3F"/>
    <w:rsid w:val="00504752"/>
    <w:rsid w:val="005272EE"/>
    <w:rsid w:val="00536760"/>
    <w:rsid w:val="005442B9"/>
    <w:rsid w:val="00565F26"/>
    <w:rsid w:val="00577C94"/>
    <w:rsid w:val="005822EC"/>
    <w:rsid w:val="00587ACF"/>
    <w:rsid w:val="005C353A"/>
    <w:rsid w:val="005D10FF"/>
    <w:rsid w:val="005E1B59"/>
    <w:rsid w:val="005F63C9"/>
    <w:rsid w:val="006012B9"/>
    <w:rsid w:val="00601566"/>
    <w:rsid w:val="006118E4"/>
    <w:rsid w:val="00615E38"/>
    <w:rsid w:val="006169EE"/>
    <w:rsid w:val="00626843"/>
    <w:rsid w:val="00634F91"/>
    <w:rsid w:val="0064248E"/>
    <w:rsid w:val="00647F7D"/>
    <w:rsid w:val="00654363"/>
    <w:rsid w:val="006722AD"/>
    <w:rsid w:val="006E27DA"/>
    <w:rsid w:val="007416E7"/>
    <w:rsid w:val="00762B91"/>
    <w:rsid w:val="0077248E"/>
    <w:rsid w:val="008159B9"/>
    <w:rsid w:val="00831538"/>
    <w:rsid w:val="00854195"/>
    <w:rsid w:val="008632F8"/>
    <w:rsid w:val="008A2ED3"/>
    <w:rsid w:val="008A6D46"/>
    <w:rsid w:val="008C7661"/>
    <w:rsid w:val="008E2749"/>
    <w:rsid w:val="00901467"/>
    <w:rsid w:val="00917E11"/>
    <w:rsid w:val="009207F1"/>
    <w:rsid w:val="0092412D"/>
    <w:rsid w:val="009B38BE"/>
    <w:rsid w:val="00A524B5"/>
    <w:rsid w:val="00A754E1"/>
    <w:rsid w:val="00A82A29"/>
    <w:rsid w:val="00AA3535"/>
    <w:rsid w:val="00AD1DE4"/>
    <w:rsid w:val="00AE3414"/>
    <w:rsid w:val="00AF3F93"/>
    <w:rsid w:val="00B20C91"/>
    <w:rsid w:val="00B36BAD"/>
    <w:rsid w:val="00B54621"/>
    <w:rsid w:val="00B7411F"/>
    <w:rsid w:val="00BA7EEE"/>
    <w:rsid w:val="00BB357D"/>
    <w:rsid w:val="00BC57CD"/>
    <w:rsid w:val="00BD72E2"/>
    <w:rsid w:val="00BD7DF0"/>
    <w:rsid w:val="00BF01E7"/>
    <w:rsid w:val="00BF613A"/>
    <w:rsid w:val="00C44731"/>
    <w:rsid w:val="00C6622B"/>
    <w:rsid w:val="00C936A0"/>
    <w:rsid w:val="00CA1756"/>
    <w:rsid w:val="00CB3C1C"/>
    <w:rsid w:val="00CE40DF"/>
    <w:rsid w:val="00CE4331"/>
    <w:rsid w:val="00D0411E"/>
    <w:rsid w:val="00D0538C"/>
    <w:rsid w:val="00D61114"/>
    <w:rsid w:val="00D62267"/>
    <w:rsid w:val="00DB750C"/>
    <w:rsid w:val="00DE6A7B"/>
    <w:rsid w:val="00E02767"/>
    <w:rsid w:val="00E03498"/>
    <w:rsid w:val="00E1316D"/>
    <w:rsid w:val="00E7149E"/>
    <w:rsid w:val="00E83482"/>
    <w:rsid w:val="00E86F4C"/>
    <w:rsid w:val="00EA7BF2"/>
    <w:rsid w:val="00EE01C5"/>
    <w:rsid w:val="00EE6277"/>
    <w:rsid w:val="00F30879"/>
    <w:rsid w:val="00F519CC"/>
    <w:rsid w:val="00F6046B"/>
    <w:rsid w:val="00F63FD2"/>
    <w:rsid w:val="00F6570E"/>
    <w:rsid w:val="00F65A85"/>
    <w:rsid w:val="00F8371A"/>
    <w:rsid w:val="00F868AC"/>
    <w:rsid w:val="00FA1360"/>
    <w:rsid w:val="00FD1159"/>
    <w:rsid w:val="00FD5D63"/>
    <w:rsid w:val="00FE42BE"/>
    <w:rsid w:val="00FF09AB"/>
    <w:rsid w:val="00F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873D41"/>
  <w14:defaultImageDpi w14:val="300"/>
  <w15:docId w15:val="{9FF281B9-6C0B-4E33-B0A7-6325B6CB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B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1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48E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9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9EE"/>
  </w:style>
  <w:style w:type="paragraph" w:styleId="Footer">
    <w:name w:val="footer"/>
    <w:basedOn w:val="Normal"/>
    <w:link w:val="FooterChar"/>
    <w:uiPriority w:val="99"/>
    <w:unhideWhenUsed/>
    <w:rsid w:val="006169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9EE"/>
  </w:style>
  <w:style w:type="paragraph" w:styleId="BalloonText">
    <w:name w:val="Balloon Text"/>
    <w:basedOn w:val="Normal"/>
    <w:link w:val="BalloonTextChar"/>
    <w:uiPriority w:val="99"/>
    <w:unhideWhenUsed/>
    <w:rsid w:val="00AA3535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3535"/>
    <w:rPr>
      <w:rFonts w:ascii="Lucida Grande" w:hAnsi="Lucida Grande" w:cs="Lucida Grande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62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2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2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622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C6622B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622B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6622B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6622B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6622B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6622B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6622B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6622B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6622B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662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B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41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41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E265F"/>
  </w:style>
  <w:style w:type="character" w:customStyle="1" w:styleId="Heading4Char">
    <w:name w:val="Heading 4 Char"/>
    <w:basedOn w:val="DefaultParagraphFont"/>
    <w:link w:val="Heading4"/>
    <w:uiPriority w:val="9"/>
    <w:rsid w:val="0077248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54621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54621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0B7A37"/>
  </w:style>
  <w:style w:type="character" w:styleId="SubtleEmphasis">
    <w:name w:val="Subtle Emphasis"/>
    <w:basedOn w:val="Emphasis"/>
    <w:uiPriority w:val="19"/>
    <w:qFormat/>
    <w:rsid w:val="00504752"/>
    <w:rPr>
      <w:i/>
      <w:iCs/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A35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5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5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5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53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D1DE4"/>
    <w:rPr>
      <w:rFonts w:eastAsiaTheme="minorHAnsi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57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5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8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@ Austin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Toprac</dc:creator>
  <cp:keywords/>
  <dc:description/>
  <cp:lastModifiedBy>Vaidehi N</cp:lastModifiedBy>
  <cp:revision>9</cp:revision>
  <cp:lastPrinted>2013-01-18T22:37:00Z</cp:lastPrinted>
  <dcterms:created xsi:type="dcterms:W3CDTF">2015-09-19T22:50:00Z</dcterms:created>
  <dcterms:modified xsi:type="dcterms:W3CDTF">2017-09-22T16:28:00Z</dcterms:modified>
</cp:coreProperties>
</file>