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7A898" w14:textId="607E762F" w:rsidR="0072443F" w:rsidRDefault="0072443F">
      <w:pPr>
        <w:rPr>
          <w:sz w:val="24"/>
          <w:szCs w:val="32"/>
        </w:rPr>
      </w:pPr>
      <w:r>
        <w:rPr>
          <w:rFonts w:hint="eastAsia"/>
          <w:sz w:val="24"/>
          <w:szCs w:val="32"/>
        </w:rPr>
        <w:t>3</w:t>
      </w:r>
      <w:r>
        <w:rPr>
          <w:sz w:val="24"/>
          <w:szCs w:val="32"/>
        </w:rPr>
        <w:t xml:space="preserve">.  </w:t>
      </w:r>
      <w:r>
        <w:rPr>
          <w:rFonts w:hint="eastAsia"/>
          <w:sz w:val="24"/>
          <w:szCs w:val="32"/>
        </w:rPr>
        <w:t>手法</w:t>
      </w:r>
    </w:p>
    <w:p w14:paraId="6E88C349" w14:textId="39435F55" w:rsidR="0072443F" w:rsidRDefault="00CA254C">
      <w:r>
        <w:rPr>
          <w:rFonts w:eastAsiaTheme="minorHAnsi" w:hint="eastAsia"/>
          <w:noProof/>
          <w:szCs w:val="21"/>
        </w:rPr>
        <mc:AlternateContent>
          <mc:Choice Requires="wps">
            <w:drawing>
              <wp:anchor distT="0" distB="0" distL="114300" distR="114300" simplePos="0" relativeHeight="251660288" behindDoc="0" locked="0" layoutInCell="1" allowOverlap="1" wp14:anchorId="4A47E971" wp14:editId="178F687D">
                <wp:simplePos x="0" y="0"/>
                <wp:positionH relativeFrom="column">
                  <wp:posOffset>3788064</wp:posOffset>
                </wp:positionH>
                <wp:positionV relativeFrom="paragraph">
                  <wp:posOffset>213360</wp:posOffset>
                </wp:positionV>
                <wp:extent cx="1736090" cy="2613660"/>
                <wp:effectExtent l="0" t="0" r="0" b="0"/>
                <wp:wrapNone/>
                <wp:docPr id="20" name="テキスト ボックス 20"/>
                <wp:cNvGraphicFramePr/>
                <a:graphic xmlns:a="http://schemas.openxmlformats.org/drawingml/2006/main">
                  <a:graphicData uri="http://schemas.microsoft.com/office/word/2010/wordprocessingShape">
                    <wps:wsp>
                      <wps:cNvSpPr txBox="1"/>
                      <wps:spPr>
                        <a:xfrm>
                          <a:off x="0" y="0"/>
                          <a:ext cx="1736090" cy="2613660"/>
                        </a:xfrm>
                        <a:prstGeom prst="rect">
                          <a:avLst/>
                        </a:prstGeom>
                        <a:noFill/>
                        <a:ln w="6350">
                          <a:noFill/>
                        </a:ln>
                      </wps:spPr>
                      <wps:txbx>
                        <w:txbxContent>
                          <w:p w14:paraId="1FCFC527" w14:textId="6C46E7CE" w:rsidR="00CA254C" w:rsidRDefault="00CA254C">
                            <w:r>
                              <w:rPr>
                                <w:rFonts w:hint="eastAsia"/>
                                <w:noProof/>
                              </w:rPr>
                              <w:drawing>
                                <wp:inline distT="0" distB="0" distL="0" distR="0" wp14:anchorId="7737B9DA" wp14:editId="2FE1CF51">
                                  <wp:extent cx="1517426" cy="2363470"/>
                                  <wp:effectExtent l="0" t="0" r="0" b="0"/>
                                  <wp:docPr id="22" name="図 2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ダイアグラム&#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7542" cy="251940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7E971" id="_x0000_t202" coordsize="21600,21600" o:spt="202" path="m,l,21600r21600,l21600,xe">
                <v:stroke joinstyle="miter"/>
                <v:path gradientshapeok="t" o:connecttype="rect"/>
              </v:shapetype>
              <v:shape id="テキスト ボックス 20" o:spid="_x0000_s1026" type="#_x0000_t202" style="position:absolute;left:0;text-align:left;margin-left:298.25pt;margin-top:16.8pt;width:136.7pt;height:20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GCMmTgIAAGUEAAAOAAAAZHJzL2Uyb0RvYy54bWysVN1O2zAUvp+0d7B8v6YtUEZFijpQp0kI&#13;&#10;kGDi2nUcGinx8Wy3SXdJJbSH2CtMu97z5EX22WkLYruaduMc+/x/3zk5PWuqkq2UdQXplA96fc6U&#13;&#10;lpQV+iHln+9m795z5rzQmShJq5SvleNnk7dvTmszVkNaUJkpyxBEu3FtUr7w3oyTxMmFqoTrkVEa&#13;&#10;ypxsJTyu9iHJrKgRvSqTYb8/SmqymbEklXN4veiUfBLj57mS/jrPnfKsTDlq8/G08ZyHM5mcivGD&#13;&#10;FWZRyG0Z4h+qqEShkXQf6kJ4wZa2+CNUVUhLjnLfk1QllOeFVLEHdDPov+rmdiGMir0AHGf2MLn/&#13;&#10;F1ZerW4sK7KUDwGPFhU4ajdP7eOP9vFXu/nG2s33drNpH3/izmADwGrjxvC7NfD0zQdqQPzu3eEx&#13;&#10;4NDktgpfdMigR+z1Hm7VeCaD0/HBqH8ClYRuOBocjEYxfvLsbqzzHxVVLAgpt+AzwixWl86jFJju&#13;&#10;TEI2TbOiLCOnpWZ1ykcHR/3osNfAo9RwDE10xQbJN/Nm29mcsjUas9TNijNyViD5pXD+RlgMBwrG&#13;&#10;wPtrHHlJSEJbibMF2a9/ew/24AxazmoMW8rdl6WwirPykwabJ4PDQ4T18XJ4dBy4sC8185cavazO&#13;&#10;CfM8wGoZGcVg78udmFuq7rEX05AVKqElcqfc78Rz360A9kqq6TQaYR6N8Jf61sgQOsAZoL1r7oU1&#13;&#10;W/w9qLui3ViK8SsaOtuOiOnSU15EjgLAHapb3DHLkbrt3oVleXmPVs9/h8lvAAAA//8DAFBLAwQU&#13;&#10;AAYACAAAACEA6qpOVuUAAAAPAQAADwAAAGRycy9kb3ducmV2LnhtbExPTU+DQBC9m/gfNmPizS6l&#13;&#10;hQBlaBpMY2LsobUXbws7BVJ2F9lti/5615NeJnmZ95mvJ9WzK422MxphPguAka6N7HSDcHzfPiXA&#13;&#10;rBNait5oQvgiC+vi/i4XmTQ3vafrwTXMm2ibCYTWuSHj3NYtKWFnZiDtfyczKuE8HBsuR3Hz5qrn&#13;&#10;YRDEXIlO+4RWDFS2VJ8PF4XwWm53Yl+FKvnuy5e302b4PH5EiI8P0/PKn80KmKPJ/Sngd4PvD4Uv&#13;&#10;VpmLlpb1CFEaR56KsFjEwDwhidMUWIWwXEYh8CLn/3cUPwAAAP//AwBQSwECLQAUAAYACAAAACEA&#13;&#10;toM4kv4AAADhAQAAEwAAAAAAAAAAAAAAAAAAAAAAW0NvbnRlbnRfVHlwZXNdLnhtbFBLAQItABQA&#13;&#10;BgAIAAAAIQA4/SH/1gAAAJQBAAALAAAAAAAAAAAAAAAAAC8BAABfcmVscy8ucmVsc1BLAQItABQA&#13;&#10;BgAIAAAAIQBOGCMmTgIAAGUEAAAOAAAAAAAAAAAAAAAAAC4CAABkcnMvZTJvRG9jLnhtbFBLAQIt&#13;&#10;ABQABgAIAAAAIQDqqk5W5QAAAA8BAAAPAAAAAAAAAAAAAAAAAKgEAABkcnMvZG93bnJldi54bWxQ&#13;&#10;SwUGAAAAAAQABADzAAAAugUAAAAA&#13;&#10;" filled="f" stroked="f" strokeweight=".5pt">
                <v:textbox>
                  <w:txbxContent>
                    <w:p w14:paraId="1FCFC527" w14:textId="6C46E7CE" w:rsidR="00CA254C" w:rsidRDefault="00CA254C">
                      <w:r>
                        <w:rPr>
                          <w:rFonts w:hint="eastAsia"/>
                          <w:noProof/>
                        </w:rPr>
                        <w:drawing>
                          <wp:inline distT="0" distB="0" distL="0" distR="0" wp14:anchorId="7737B9DA" wp14:editId="2FE1CF51">
                            <wp:extent cx="1517426" cy="2363470"/>
                            <wp:effectExtent l="0" t="0" r="0" b="0"/>
                            <wp:docPr id="22" name="図 2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ダイアグラム&#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7542" cy="2519406"/>
                                    </a:xfrm>
                                    <a:prstGeom prst="rect">
                                      <a:avLst/>
                                    </a:prstGeom>
                                  </pic:spPr>
                                </pic:pic>
                              </a:graphicData>
                            </a:graphic>
                          </wp:inline>
                        </w:drawing>
                      </w:r>
                    </w:p>
                  </w:txbxContent>
                </v:textbox>
              </v:shape>
            </w:pict>
          </mc:Fallback>
        </mc:AlternateContent>
      </w:r>
    </w:p>
    <w:p w14:paraId="32246B02" w14:textId="1715C56B" w:rsidR="00D00264" w:rsidRPr="00D00264" w:rsidRDefault="00CA254C" w:rsidP="00CA254C">
      <w:pPr>
        <w:ind w:firstLineChars="100" w:firstLine="210"/>
        <w:rPr>
          <w:rFonts w:eastAsiaTheme="minorHAnsi" w:hint="eastAsia"/>
        </w:rPr>
      </w:pPr>
      <w:r>
        <w:rPr>
          <w:noProof/>
        </w:rPr>
        <mc:AlternateContent>
          <mc:Choice Requires="wps">
            <w:drawing>
              <wp:anchor distT="0" distB="0" distL="114300" distR="114300" simplePos="0" relativeHeight="251659264" behindDoc="0" locked="0" layoutInCell="1" allowOverlap="1" wp14:anchorId="3C22DFAF" wp14:editId="649E529A">
                <wp:simplePos x="0" y="0"/>
                <wp:positionH relativeFrom="column">
                  <wp:posOffset>-120130</wp:posOffset>
                </wp:positionH>
                <wp:positionV relativeFrom="paragraph">
                  <wp:posOffset>236162</wp:posOffset>
                </wp:positionV>
                <wp:extent cx="3832860" cy="2345690"/>
                <wp:effectExtent l="0" t="0" r="0" b="0"/>
                <wp:wrapNone/>
                <wp:docPr id="19" name="テキスト ボックス 19"/>
                <wp:cNvGraphicFramePr/>
                <a:graphic xmlns:a="http://schemas.openxmlformats.org/drawingml/2006/main">
                  <a:graphicData uri="http://schemas.microsoft.com/office/word/2010/wordprocessingShape">
                    <wps:wsp>
                      <wps:cNvSpPr txBox="1"/>
                      <wps:spPr>
                        <a:xfrm>
                          <a:off x="0" y="0"/>
                          <a:ext cx="3832860" cy="2345690"/>
                        </a:xfrm>
                        <a:prstGeom prst="rect">
                          <a:avLst/>
                        </a:prstGeom>
                        <a:noFill/>
                        <a:ln w="6350">
                          <a:noFill/>
                        </a:ln>
                      </wps:spPr>
                      <wps:txbx>
                        <w:txbxContent>
                          <w:p w14:paraId="31ED60B2" w14:textId="76A0DF00" w:rsidR="00D00264" w:rsidRPr="00D00264" w:rsidRDefault="00D00264" w:rsidP="00D00264">
                            <w:pPr>
                              <w:pStyle w:val="a3"/>
                              <w:numPr>
                                <w:ilvl w:val="0"/>
                                <w:numId w:val="6"/>
                              </w:numPr>
                              <w:ind w:leftChars="0"/>
                              <w:rPr>
                                <w:rFonts w:asciiTheme="minorHAnsi" w:eastAsiaTheme="minorHAnsi" w:hAnsiTheme="minorHAnsi"/>
                                <w:sz w:val="21"/>
                              </w:rPr>
                            </w:pPr>
                            <w:r>
                              <w:rPr>
                                <w:rFonts w:asciiTheme="minorHAnsi" w:eastAsiaTheme="minorHAnsi" w:hAnsiTheme="minorHAnsi" w:hint="eastAsia"/>
                                <w:sz w:val="21"/>
                              </w:rPr>
                              <w:t>クリプトサイト</w:t>
                            </w:r>
                            <w:r w:rsidRPr="0088655E">
                              <w:rPr>
                                <w:rFonts w:asciiTheme="minorHAnsi" w:eastAsiaTheme="minorHAnsi" w:hAnsiTheme="minorHAnsi" w:hint="eastAsia"/>
                                <w:sz w:val="21"/>
                              </w:rPr>
                              <w:t>を持つ構造的に定義されたアポのデータセット</w:t>
                            </w:r>
                            <w:r w:rsidRPr="00D00264">
                              <w:rPr>
                                <w:rFonts w:eastAsiaTheme="minorHAnsi" w:hint="eastAsia"/>
                                <w:sz w:val="21"/>
                                <w:szCs w:val="21"/>
                              </w:rPr>
                              <w:t>を論文</w:t>
                            </w:r>
                            <w:r w:rsidRPr="00D00264">
                              <w:rPr>
                                <w:rFonts w:eastAsiaTheme="minorHAnsi"/>
                                <w:sz w:val="21"/>
                                <w:szCs w:val="21"/>
                              </w:rPr>
                              <w:t>[1]</w:t>
                            </w:r>
                            <w:r w:rsidRPr="00D00264">
                              <w:rPr>
                                <w:rFonts w:eastAsiaTheme="minorHAnsi" w:hint="eastAsia"/>
                                <w:sz w:val="21"/>
                                <w:szCs w:val="21"/>
                              </w:rPr>
                              <w:t>に従って構築する。</w:t>
                            </w:r>
                          </w:p>
                          <w:p w14:paraId="2E8A989E" w14:textId="134AD5CC" w:rsidR="00D00264" w:rsidRPr="00D00264" w:rsidRDefault="00D00264" w:rsidP="00D00264">
                            <w:pPr>
                              <w:pStyle w:val="a3"/>
                              <w:numPr>
                                <w:ilvl w:val="0"/>
                                <w:numId w:val="6"/>
                              </w:numPr>
                              <w:ind w:leftChars="0"/>
                              <w:rPr>
                                <w:rFonts w:asciiTheme="minorHAnsi" w:eastAsiaTheme="minorHAnsi" w:hAnsiTheme="minorHAnsi"/>
                                <w:sz w:val="21"/>
                              </w:rPr>
                            </w:pPr>
                            <w:r>
                              <w:rPr>
                                <w:rFonts w:asciiTheme="minorHAnsi" w:eastAsiaTheme="minorHAnsi" w:hAnsiTheme="minorHAnsi" w:hint="eastAsia"/>
                                <w:sz w:val="21"/>
                              </w:rPr>
                              <w:t>タンパク質表面上のポケット検出ソフトウェア</w:t>
                            </w:r>
                            <w:proofErr w:type="spellStart"/>
                            <w:r>
                              <w:rPr>
                                <w:rFonts w:asciiTheme="minorHAnsi" w:eastAsiaTheme="minorHAnsi" w:hAnsiTheme="minorHAnsi"/>
                                <w:sz w:val="21"/>
                              </w:rPr>
                              <w:t>Fpocket</w:t>
                            </w:r>
                            <w:proofErr w:type="spellEnd"/>
                            <w:r>
                              <w:rPr>
                                <w:rFonts w:asciiTheme="minorHAnsi" w:eastAsiaTheme="minorHAnsi" w:hAnsiTheme="minorHAnsi" w:hint="eastAsia"/>
                                <w:sz w:val="21"/>
                              </w:rPr>
                              <w:t>[</w:t>
                            </w:r>
                            <w:r>
                              <w:rPr>
                                <w:rFonts w:asciiTheme="minorHAnsi" w:eastAsiaTheme="minorHAnsi" w:hAnsiTheme="minorHAnsi"/>
                                <w:sz w:val="21"/>
                              </w:rPr>
                              <w:t>4]</w:t>
                            </w:r>
                            <w:r>
                              <w:rPr>
                                <w:rFonts w:asciiTheme="minorHAnsi" w:eastAsiaTheme="minorHAnsi" w:hAnsiTheme="minorHAnsi" w:hint="eastAsia"/>
                                <w:sz w:val="21"/>
                              </w:rPr>
                              <w:t>を</w:t>
                            </w:r>
                            <w:r w:rsidRPr="00D00264">
                              <w:rPr>
                                <w:rFonts w:eastAsiaTheme="minorHAnsi" w:hint="eastAsia"/>
                                <w:sz w:val="21"/>
                                <w:szCs w:val="21"/>
                              </w:rPr>
                              <w:t>用いて構築したデータセットに対し、特徴量を作成する。</w:t>
                            </w:r>
                          </w:p>
                          <w:p w14:paraId="27C25AD8" w14:textId="73438D84" w:rsidR="00D00264" w:rsidRPr="00D00264" w:rsidRDefault="00D00264" w:rsidP="00D00264">
                            <w:pPr>
                              <w:pStyle w:val="a3"/>
                              <w:numPr>
                                <w:ilvl w:val="0"/>
                                <w:numId w:val="6"/>
                              </w:numPr>
                              <w:ind w:leftChars="0"/>
                              <w:rPr>
                                <w:rFonts w:asciiTheme="minorHAnsi" w:eastAsiaTheme="minorHAnsi" w:hAnsiTheme="minorHAnsi"/>
                                <w:sz w:val="21"/>
                                <w:szCs w:val="21"/>
                              </w:rPr>
                            </w:pPr>
                            <w:proofErr w:type="spellStart"/>
                            <w:r w:rsidRPr="00D00264">
                              <w:rPr>
                                <w:rFonts w:asciiTheme="minorHAnsi" w:eastAsiaTheme="minorHAnsi" w:hAnsiTheme="minorHAnsi" w:hint="eastAsia"/>
                                <w:sz w:val="21"/>
                                <w:szCs w:val="21"/>
                              </w:rPr>
                              <w:t>F</w:t>
                            </w:r>
                            <w:r w:rsidRPr="00D00264">
                              <w:rPr>
                                <w:rFonts w:asciiTheme="minorHAnsi" w:eastAsiaTheme="minorHAnsi" w:hAnsiTheme="minorHAnsi"/>
                                <w:sz w:val="21"/>
                                <w:szCs w:val="21"/>
                              </w:rPr>
                              <w:t>pocket</w:t>
                            </w:r>
                            <w:proofErr w:type="spellEnd"/>
                            <w:r w:rsidRPr="00D00264">
                              <w:rPr>
                                <w:rFonts w:asciiTheme="minorHAnsi" w:eastAsiaTheme="minorHAnsi" w:hAnsiTheme="minorHAnsi" w:hint="eastAsia"/>
                                <w:sz w:val="21"/>
                                <w:szCs w:val="21"/>
                              </w:rPr>
                              <w:t>では、各タンパク質についてクリプトサイトになり得る凹みとその他の凹みを共に検出するため、ホロ構造を重ね合わせ、</w:t>
                            </w:r>
                            <w:proofErr w:type="spellStart"/>
                            <w:r w:rsidRPr="00D00264">
                              <w:rPr>
                                <w:rFonts w:asciiTheme="minorHAnsi" w:eastAsiaTheme="minorHAnsi" w:hAnsiTheme="minorHAnsi" w:hint="eastAsia"/>
                                <w:sz w:val="21"/>
                                <w:szCs w:val="21"/>
                              </w:rPr>
                              <w:t>PyMOL</w:t>
                            </w:r>
                            <w:proofErr w:type="spellEnd"/>
                            <w:r w:rsidRPr="00D00264">
                              <w:rPr>
                                <w:rFonts w:asciiTheme="minorHAnsi" w:eastAsiaTheme="minorHAnsi" w:hAnsiTheme="minorHAnsi" w:hint="eastAsia"/>
                                <w:sz w:val="21"/>
                                <w:szCs w:val="21"/>
                              </w:rPr>
                              <w:t>による目視でクリプトサイトになりうる凹みかどうかを確認し、ラベリングした。</w:t>
                            </w:r>
                          </w:p>
                          <w:p w14:paraId="729B7746" w14:textId="6623E9DB" w:rsidR="00D00264" w:rsidRPr="00D00264" w:rsidRDefault="00D00264" w:rsidP="00D00264">
                            <w:pPr>
                              <w:pStyle w:val="a3"/>
                              <w:numPr>
                                <w:ilvl w:val="0"/>
                                <w:numId w:val="6"/>
                              </w:numPr>
                              <w:ind w:leftChars="0"/>
                              <w:rPr>
                                <w:rFonts w:asciiTheme="minorHAnsi" w:eastAsiaTheme="minorHAnsi" w:hAnsiTheme="minorHAnsi"/>
                                <w:sz w:val="18"/>
                                <w:szCs w:val="21"/>
                              </w:rPr>
                            </w:pPr>
                          </w:p>
                          <w:p w14:paraId="18DD57F2" w14:textId="77777777" w:rsidR="00D00264" w:rsidRPr="00D00264" w:rsidRDefault="00D00264">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2DFAF" id="テキスト ボックス 19" o:spid="_x0000_s1027" type="#_x0000_t202" style="position:absolute;left:0;text-align:left;margin-left:-9.45pt;margin-top:18.6pt;width:301.8pt;height:18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5zfHUgIAAGwEAAAOAAAAZHJzL2Uyb0RvYy54bWysVEtu2zAQ3RfoHQjuG/kXNzEiB26CFAWC&#13;&#10;JEBSZE1TlC1A4rAkHSldxkDQQ/QKRdc9jy7SR8p2jLSrohtqhvPhzHszOjltqpI9KOsK0invH/Q4&#13;&#10;U1pSVuhFyj/fXbw74sx5oTNRklYpf1SOn07fvjmpzUQNaEllpixDEu0mtUn50nszSRInl6oS7oCM&#13;&#10;0jDmZCvhodpFkllRI3tVJoNeb5zUZDNjSSrncHveGfk05s9zJf11njvlWZly1ObjaeM5D2cyPRGT&#13;&#10;hRVmWchNGeIfqqhEofHoLtW58IKtbPFHqqqQlhzl/kBSlVCeF1LFHtBNv/eqm9ulMCr2AnCc2cHk&#13;&#10;/l9aefVwY1mRgbtjzrSowFG7fm6ffrRPv9r1N9auv7frdfv0EzqDDwCrjZsg7tYg0jcfqEHw9t7h&#13;&#10;MuDQ5LYKX3TIYAf0jzu4VeOZxOXwaDg4GsMkYRsMR4fj40hI8hJurPMfFVUsCCm34DPCLB4unUcp&#13;&#10;cN26hNc0XRRlGTktNatTPh4e9mLAzoKIUiMwNNEVGyTfzJsOhW0jc8oe0Z+lbmSckRcFargUzt8I&#13;&#10;ixlB3Zh7f40jLwlv0UbibEn269/ugz+og5WzGjOXcvdlJazirPykQepxfzQKQxqV0eH7ARS7b5nv&#13;&#10;W/SqOiOMdR8bZmQUg78vt2JuqbrHeszCqzAJLfF2yv1WPPPdJmC9pJrNohPG0gh/qW+NDKkDqgHh&#13;&#10;u+ZeWLOhwYPBK9pOp5i8YqPz7fiYrTzlRaQq4NyhuoEfIx0Z3Kxf2Jl9PXq9/CSmvwEAAP//AwBQ&#13;&#10;SwMEFAAGAAgAAAAhAHwHL5zlAAAADwEAAA8AAABkcnMvZG93bnJldi54bWxMT89PwjAUvpv4PzTP&#13;&#10;xBt0TBhzrCNkhpgYPIBcvHXrY1tsX+daYPrXW096ecmX9/3M16PR7IKD6ywJmE0jYEi1VR01Ao5v&#13;&#10;20kKzHlJSmpLKOALHayL25tcZspeaY+Xg29YMCGXSQGt933GuatbNNJNbY8Ufic7GOkDHBquBnkN&#13;&#10;5kbzOIoSbmRHIaGVPZYt1h+HsxHwUm5f5b6KTfqty+fdadN/Ht8XQtzfjU+rcDYrYB5H/6eA3w2h&#13;&#10;PxShWGXPpBzTAiaz9DFQBTwsY2CBsEjnS2CVgHmUJMCLnP/fUfwAAAD//wMAUEsBAi0AFAAGAAgA&#13;&#10;AAAhALaDOJL+AAAA4QEAABMAAAAAAAAAAAAAAAAAAAAAAFtDb250ZW50X1R5cGVzXS54bWxQSwEC&#13;&#10;LQAUAAYACAAAACEAOP0h/9YAAACUAQAACwAAAAAAAAAAAAAAAAAvAQAAX3JlbHMvLnJlbHNQSwEC&#13;&#10;LQAUAAYACAAAACEA7ec3x1ICAABsBAAADgAAAAAAAAAAAAAAAAAuAgAAZHJzL2Uyb0RvYy54bWxQ&#13;&#10;SwECLQAUAAYACAAAACEAfAcvnOUAAAAPAQAADwAAAAAAAAAAAAAAAACsBAAAZHJzL2Rvd25yZXYu&#13;&#10;eG1sUEsFBgAAAAAEAAQA8wAAAL4FAAAAAA==&#13;&#10;" filled="f" stroked="f" strokeweight=".5pt">
                <v:textbox>
                  <w:txbxContent>
                    <w:p w14:paraId="31ED60B2" w14:textId="76A0DF00" w:rsidR="00D00264" w:rsidRPr="00D00264" w:rsidRDefault="00D00264" w:rsidP="00D00264">
                      <w:pPr>
                        <w:pStyle w:val="a3"/>
                        <w:numPr>
                          <w:ilvl w:val="0"/>
                          <w:numId w:val="6"/>
                        </w:numPr>
                        <w:ind w:leftChars="0"/>
                        <w:rPr>
                          <w:rFonts w:asciiTheme="minorHAnsi" w:eastAsiaTheme="minorHAnsi" w:hAnsiTheme="minorHAnsi"/>
                          <w:sz w:val="21"/>
                        </w:rPr>
                      </w:pPr>
                      <w:r>
                        <w:rPr>
                          <w:rFonts w:asciiTheme="minorHAnsi" w:eastAsiaTheme="minorHAnsi" w:hAnsiTheme="minorHAnsi" w:hint="eastAsia"/>
                          <w:sz w:val="21"/>
                        </w:rPr>
                        <w:t>クリプトサイト</w:t>
                      </w:r>
                      <w:r w:rsidRPr="0088655E">
                        <w:rPr>
                          <w:rFonts w:asciiTheme="minorHAnsi" w:eastAsiaTheme="minorHAnsi" w:hAnsiTheme="minorHAnsi" w:hint="eastAsia"/>
                          <w:sz w:val="21"/>
                        </w:rPr>
                        <w:t>を持つ構造的に定義されたアポのデータセット</w:t>
                      </w:r>
                      <w:r w:rsidRPr="00D00264">
                        <w:rPr>
                          <w:rFonts w:eastAsiaTheme="minorHAnsi" w:hint="eastAsia"/>
                          <w:sz w:val="21"/>
                          <w:szCs w:val="21"/>
                        </w:rPr>
                        <w:t>を論文</w:t>
                      </w:r>
                      <w:r w:rsidRPr="00D00264">
                        <w:rPr>
                          <w:rFonts w:eastAsiaTheme="minorHAnsi"/>
                          <w:sz w:val="21"/>
                          <w:szCs w:val="21"/>
                        </w:rPr>
                        <w:t>[1]</w:t>
                      </w:r>
                      <w:r w:rsidRPr="00D00264">
                        <w:rPr>
                          <w:rFonts w:eastAsiaTheme="minorHAnsi" w:hint="eastAsia"/>
                          <w:sz w:val="21"/>
                          <w:szCs w:val="21"/>
                        </w:rPr>
                        <w:t>に従って構築する。</w:t>
                      </w:r>
                    </w:p>
                    <w:p w14:paraId="2E8A989E" w14:textId="134AD5CC" w:rsidR="00D00264" w:rsidRPr="00D00264" w:rsidRDefault="00D00264" w:rsidP="00D00264">
                      <w:pPr>
                        <w:pStyle w:val="a3"/>
                        <w:numPr>
                          <w:ilvl w:val="0"/>
                          <w:numId w:val="6"/>
                        </w:numPr>
                        <w:ind w:leftChars="0"/>
                        <w:rPr>
                          <w:rFonts w:asciiTheme="minorHAnsi" w:eastAsiaTheme="minorHAnsi" w:hAnsiTheme="minorHAnsi"/>
                          <w:sz w:val="21"/>
                        </w:rPr>
                      </w:pPr>
                      <w:r>
                        <w:rPr>
                          <w:rFonts w:asciiTheme="minorHAnsi" w:eastAsiaTheme="minorHAnsi" w:hAnsiTheme="minorHAnsi" w:hint="eastAsia"/>
                          <w:sz w:val="21"/>
                        </w:rPr>
                        <w:t>タンパク質表面上のポケット検出ソフトウェア</w:t>
                      </w:r>
                      <w:proofErr w:type="spellStart"/>
                      <w:r>
                        <w:rPr>
                          <w:rFonts w:asciiTheme="minorHAnsi" w:eastAsiaTheme="minorHAnsi" w:hAnsiTheme="minorHAnsi"/>
                          <w:sz w:val="21"/>
                        </w:rPr>
                        <w:t>Fpocket</w:t>
                      </w:r>
                      <w:proofErr w:type="spellEnd"/>
                      <w:r>
                        <w:rPr>
                          <w:rFonts w:asciiTheme="minorHAnsi" w:eastAsiaTheme="minorHAnsi" w:hAnsiTheme="minorHAnsi" w:hint="eastAsia"/>
                          <w:sz w:val="21"/>
                        </w:rPr>
                        <w:t>[</w:t>
                      </w:r>
                      <w:r>
                        <w:rPr>
                          <w:rFonts w:asciiTheme="minorHAnsi" w:eastAsiaTheme="minorHAnsi" w:hAnsiTheme="minorHAnsi"/>
                          <w:sz w:val="21"/>
                        </w:rPr>
                        <w:t>4]</w:t>
                      </w:r>
                      <w:r>
                        <w:rPr>
                          <w:rFonts w:asciiTheme="minorHAnsi" w:eastAsiaTheme="minorHAnsi" w:hAnsiTheme="minorHAnsi" w:hint="eastAsia"/>
                          <w:sz w:val="21"/>
                        </w:rPr>
                        <w:t>を</w:t>
                      </w:r>
                      <w:r w:rsidRPr="00D00264">
                        <w:rPr>
                          <w:rFonts w:eastAsiaTheme="minorHAnsi" w:hint="eastAsia"/>
                          <w:sz w:val="21"/>
                          <w:szCs w:val="21"/>
                        </w:rPr>
                        <w:t>用いて構築したデータセットに対し、特徴量を作成する。</w:t>
                      </w:r>
                    </w:p>
                    <w:p w14:paraId="27C25AD8" w14:textId="73438D84" w:rsidR="00D00264" w:rsidRPr="00D00264" w:rsidRDefault="00D00264" w:rsidP="00D00264">
                      <w:pPr>
                        <w:pStyle w:val="a3"/>
                        <w:numPr>
                          <w:ilvl w:val="0"/>
                          <w:numId w:val="6"/>
                        </w:numPr>
                        <w:ind w:leftChars="0"/>
                        <w:rPr>
                          <w:rFonts w:asciiTheme="minorHAnsi" w:eastAsiaTheme="minorHAnsi" w:hAnsiTheme="minorHAnsi"/>
                          <w:sz w:val="21"/>
                          <w:szCs w:val="21"/>
                        </w:rPr>
                      </w:pPr>
                      <w:proofErr w:type="spellStart"/>
                      <w:r w:rsidRPr="00D00264">
                        <w:rPr>
                          <w:rFonts w:asciiTheme="minorHAnsi" w:eastAsiaTheme="minorHAnsi" w:hAnsiTheme="minorHAnsi" w:hint="eastAsia"/>
                          <w:sz w:val="21"/>
                          <w:szCs w:val="21"/>
                        </w:rPr>
                        <w:t>F</w:t>
                      </w:r>
                      <w:r w:rsidRPr="00D00264">
                        <w:rPr>
                          <w:rFonts w:asciiTheme="minorHAnsi" w:eastAsiaTheme="minorHAnsi" w:hAnsiTheme="minorHAnsi"/>
                          <w:sz w:val="21"/>
                          <w:szCs w:val="21"/>
                        </w:rPr>
                        <w:t>pocket</w:t>
                      </w:r>
                      <w:proofErr w:type="spellEnd"/>
                      <w:r w:rsidRPr="00D00264">
                        <w:rPr>
                          <w:rFonts w:asciiTheme="minorHAnsi" w:eastAsiaTheme="minorHAnsi" w:hAnsiTheme="minorHAnsi" w:hint="eastAsia"/>
                          <w:sz w:val="21"/>
                          <w:szCs w:val="21"/>
                        </w:rPr>
                        <w:t>では、各タンパク質についてクリプトサイトになり得る凹みとその他の凹みを共に検出するため、ホロ構造を重ね合わせ、</w:t>
                      </w:r>
                      <w:proofErr w:type="spellStart"/>
                      <w:r w:rsidRPr="00D00264">
                        <w:rPr>
                          <w:rFonts w:asciiTheme="minorHAnsi" w:eastAsiaTheme="minorHAnsi" w:hAnsiTheme="minorHAnsi" w:hint="eastAsia"/>
                          <w:sz w:val="21"/>
                          <w:szCs w:val="21"/>
                        </w:rPr>
                        <w:t>PyMOL</w:t>
                      </w:r>
                      <w:proofErr w:type="spellEnd"/>
                      <w:r w:rsidRPr="00D00264">
                        <w:rPr>
                          <w:rFonts w:asciiTheme="minorHAnsi" w:eastAsiaTheme="minorHAnsi" w:hAnsiTheme="minorHAnsi" w:hint="eastAsia"/>
                          <w:sz w:val="21"/>
                          <w:szCs w:val="21"/>
                        </w:rPr>
                        <w:t>による目視でクリプトサイトになりうる凹みかどうかを確認し、ラベリングした。</w:t>
                      </w:r>
                    </w:p>
                    <w:p w14:paraId="729B7746" w14:textId="6623E9DB" w:rsidR="00D00264" w:rsidRPr="00D00264" w:rsidRDefault="00D00264" w:rsidP="00D00264">
                      <w:pPr>
                        <w:pStyle w:val="a3"/>
                        <w:numPr>
                          <w:ilvl w:val="0"/>
                          <w:numId w:val="6"/>
                        </w:numPr>
                        <w:ind w:leftChars="0"/>
                        <w:rPr>
                          <w:rFonts w:asciiTheme="minorHAnsi" w:eastAsiaTheme="minorHAnsi" w:hAnsiTheme="minorHAnsi"/>
                          <w:sz w:val="18"/>
                          <w:szCs w:val="21"/>
                        </w:rPr>
                      </w:pPr>
                    </w:p>
                    <w:p w14:paraId="18DD57F2" w14:textId="77777777" w:rsidR="00D00264" w:rsidRPr="00D00264" w:rsidRDefault="00D00264">
                      <w:pPr>
                        <w:rPr>
                          <w:color w:val="FFFFFF" w:themeColor="background1"/>
                          <w14:textFill>
                            <w14:noFill/>
                          </w14:textFill>
                        </w:rPr>
                      </w:pPr>
                    </w:p>
                  </w:txbxContent>
                </v:textbox>
              </v:shape>
            </w:pict>
          </mc:Fallback>
        </mc:AlternateContent>
      </w:r>
      <w:r w:rsidR="00DC0114">
        <w:rPr>
          <w:rFonts w:eastAsiaTheme="minorHAnsi" w:hint="eastAsia"/>
        </w:rPr>
        <w:t>本研究は以下の手順で行なった。</w:t>
      </w:r>
    </w:p>
    <w:p w14:paraId="16AC41A7" w14:textId="4997398B" w:rsidR="00072D65" w:rsidRDefault="00D00264" w:rsidP="00242419">
      <w:pPr>
        <w:ind w:right="105"/>
        <w:jc w:val="right"/>
      </w:pPr>
      <w:r>
        <w:rPr>
          <w:rFonts w:hint="eastAsia"/>
        </w:rPr>
        <w:t xml:space="preserve">　</w:t>
      </w:r>
    </w:p>
    <w:p w14:paraId="383ECAB1" w14:textId="4D0D3623" w:rsidR="00CA254C" w:rsidRPr="00CA254C" w:rsidRDefault="00CA254C" w:rsidP="00CA254C">
      <w:pPr>
        <w:rPr>
          <w:rFonts w:eastAsiaTheme="minorHAnsi" w:hint="eastAsia"/>
          <w:szCs w:val="21"/>
        </w:rPr>
      </w:pPr>
    </w:p>
    <w:p w14:paraId="0311C135" w14:textId="1E895D7F" w:rsidR="00CA254C" w:rsidRPr="00CA254C" w:rsidRDefault="00CA254C" w:rsidP="00CA254C">
      <w:pPr>
        <w:rPr>
          <w:rFonts w:eastAsiaTheme="minorHAnsi" w:hint="eastAsia"/>
          <w:szCs w:val="21"/>
        </w:rPr>
      </w:pPr>
    </w:p>
    <w:p w14:paraId="04851F16" w14:textId="560B0D1A" w:rsidR="00CA254C" w:rsidRPr="00CA254C" w:rsidRDefault="00CA254C" w:rsidP="00CA254C">
      <w:pPr>
        <w:rPr>
          <w:rFonts w:eastAsiaTheme="minorHAnsi" w:hint="eastAsia"/>
          <w:szCs w:val="21"/>
        </w:rPr>
      </w:pPr>
    </w:p>
    <w:p w14:paraId="46DA3420" w14:textId="5372C8EF" w:rsidR="00CA254C" w:rsidRPr="00CA254C" w:rsidRDefault="00CA254C" w:rsidP="00CA254C">
      <w:pPr>
        <w:rPr>
          <w:rFonts w:eastAsiaTheme="minorHAnsi" w:hint="eastAsia"/>
          <w:szCs w:val="21"/>
        </w:rPr>
      </w:pPr>
    </w:p>
    <w:p w14:paraId="09FABD2B" w14:textId="2F47C4A7" w:rsidR="00CA254C" w:rsidRPr="00CA254C" w:rsidRDefault="00CA254C" w:rsidP="00CA254C">
      <w:pPr>
        <w:rPr>
          <w:rFonts w:eastAsiaTheme="minorHAnsi" w:hint="eastAsia"/>
          <w:szCs w:val="21"/>
        </w:rPr>
      </w:pPr>
    </w:p>
    <w:p w14:paraId="62DE5E86" w14:textId="7BD072AF" w:rsidR="00CA254C" w:rsidRPr="00CA254C" w:rsidRDefault="00CA254C" w:rsidP="00CA254C">
      <w:pPr>
        <w:rPr>
          <w:rFonts w:eastAsiaTheme="minorHAnsi" w:hint="eastAsia"/>
          <w:szCs w:val="21"/>
        </w:rPr>
      </w:pPr>
    </w:p>
    <w:p w14:paraId="4CA76798" w14:textId="4D3E053D" w:rsidR="00CA254C" w:rsidRPr="00CA254C" w:rsidRDefault="00CA254C" w:rsidP="00CA254C">
      <w:pPr>
        <w:rPr>
          <w:rFonts w:eastAsiaTheme="minorHAnsi" w:hint="eastAsia"/>
          <w:szCs w:val="21"/>
        </w:rPr>
      </w:pPr>
    </w:p>
    <w:p w14:paraId="5F5BD8E3" w14:textId="4EC71C94" w:rsidR="00CA254C" w:rsidRPr="00CA254C" w:rsidRDefault="00CA254C" w:rsidP="00CA254C">
      <w:pPr>
        <w:rPr>
          <w:rFonts w:eastAsiaTheme="minorHAnsi" w:hint="eastAsia"/>
          <w:szCs w:val="21"/>
        </w:rPr>
      </w:pPr>
    </w:p>
    <w:p w14:paraId="3D4216A6" w14:textId="77777777" w:rsidR="00CA254C" w:rsidRPr="00CA254C" w:rsidRDefault="00CA254C" w:rsidP="00CA254C">
      <w:pPr>
        <w:rPr>
          <w:rFonts w:eastAsiaTheme="minorHAnsi" w:hint="eastAsia"/>
          <w:szCs w:val="21"/>
        </w:rPr>
      </w:pPr>
    </w:p>
    <w:p w14:paraId="71D8505E" w14:textId="6FC9C61B" w:rsidR="00D00264" w:rsidRPr="00CA254C" w:rsidRDefault="00D00264" w:rsidP="00CA254C">
      <w:pPr>
        <w:pStyle w:val="a3"/>
        <w:numPr>
          <w:ilvl w:val="0"/>
          <w:numId w:val="8"/>
        </w:numPr>
        <w:ind w:leftChars="0"/>
        <w:rPr>
          <w:rFonts w:asciiTheme="minorHAnsi" w:eastAsiaTheme="minorHAnsi" w:hAnsiTheme="minorHAnsi"/>
          <w:sz w:val="21"/>
          <w:szCs w:val="21"/>
        </w:rPr>
      </w:pPr>
      <w:r w:rsidRPr="00D00264">
        <w:rPr>
          <w:rFonts w:asciiTheme="minorHAnsi" w:eastAsiaTheme="minorHAnsi" w:hAnsiTheme="minorHAnsi" w:hint="eastAsia"/>
          <w:sz w:val="21"/>
          <w:szCs w:val="21"/>
        </w:rPr>
        <w:t>3</w:t>
      </w:r>
      <w:r w:rsidRPr="00D00264">
        <w:rPr>
          <w:rFonts w:asciiTheme="minorHAnsi" w:eastAsiaTheme="minorHAnsi" w:hAnsiTheme="minorHAnsi"/>
          <w:sz w:val="21"/>
          <w:szCs w:val="21"/>
        </w:rPr>
        <w:t>.</w:t>
      </w:r>
      <w:r w:rsidRPr="00D00264">
        <w:rPr>
          <w:rFonts w:asciiTheme="minorHAnsi" w:eastAsiaTheme="minorHAnsi" w:hAnsiTheme="minorHAnsi" w:hint="eastAsia"/>
          <w:sz w:val="21"/>
          <w:szCs w:val="21"/>
        </w:rPr>
        <w:t>までで構築したデータセットを学習データとし、決定木</w:t>
      </w:r>
      <w:r w:rsidRPr="00CA254C">
        <w:rPr>
          <w:rFonts w:eastAsiaTheme="minorHAnsi" w:hint="eastAsia"/>
          <w:sz w:val="21"/>
          <w:szCs w:val="18"/>
        </w:rPr>
        <w:t>ベースのモデルを用いて暗号的結合部位の凹みか否かの分類するモデルを作成する。</w:t>
      </w:r>
    </w:p>
    <w:p w14:paraId="12902B13" w14:textId="67627900" w:rsidR="00D00264" w:rsidRPr="00D00264" w:rsidRDefault="00D00264" w:rsidP="00D00264">
      <w:pPr>
        <w:pStyle w:val="a3"/>
        <w:numPr>
          <w:ilvl w:val="0"/>
          <w:numId w:val="8"/>
        </w:numPr>
        <w:ind w:leftChars="0"/>
        <w:rPr>
          <w:rFonts w:asciiTheme="minorHAnsi" w:eastAsiaTheme="minorHAnsi" w:hAnsiTheme="minorHAnsi"/>
          <w:sz w:val="21"/>
          <w:szCs w:val="21"/>
        </w:rPr>
      </w:pPr>
      <w:r w:rsidRPr="00D00264">
        <w:rPr>
          <w:rFonts w:asciiTheme="minorHAnsi" w:eastAsiaTheme="minorHAnsi" w:hAnsiTheme="minorHAnsi" w:hint="eastAsia"/>
          <w:sz w:val="21"/>
          <w:szCs w:val="21"/>
        </w:rPr>
        <w:t>機械学習モデルの分類に関して、特徴量の各要素からどの要素</w:t>
      </w:r>
    </w:p>
    <w:p w14:paraId="3FD1345F" w14:textId="2CEFE219" w:rsidR="00D00264" w:rsidRDefault="00D00264" w:rsidP="00D00264">
      <w:pPr>
        <w:pStyle w:val="a3"/>
        <w:ind w:leftChars="0" w:left="570"/>
        <w:rPr>
          <w:rFonts w:asciiTheme="minorHAnsi" w:eastAsiaTheme="minorHAnsi" w:hAnsiTheme="minorHAnsi"/>
          <w:sz w:val="21"/>
          <w:szCs w:val="21"/>
        </w:rPr>
      </w:pPr>
      <w:proofErr w:type="gramStart"/>
      <w:r w:rsidRPr="00D00264">
        <w:rPr>
          <w:rFonts w:asciiTheme="minorHAnsi" w:eastAsiaTheme="minorHAnsi" w:hAnsiTheme="minorHAnsi" w:hint="eastAsia"/>
          <w:sz w:val="21"/>
          <w:szCs w:val="21"/>
        </w:rPr>
        <w:t>が寄</w:t>
      </w:r>
      <w:proofErr w:type="gramEnd"/>
      <w:r w:rsidRPr="00D00264">
        <w:rPr>
          <w:rFonts w:asciiTheme="minorHAnsi" w:eastAsiaTheme="minorHAnsi" w:hAnsiTheme="minorHAnsi" w:hint="eastAsia"/>
          <w:sz w:val="21"/>
          <w:szCs w:val="21"/>
        </w:rPr>
        <w:t>与しているかを分析。</w:t>
      </w:r>
    </w:p>
    <w:p w14:paraId="6336F2FE" w14:textId="6E4AD815" w:rsidR="00CA254C" w:rsidRPr="002D26DE" w:rsidRDefault="00CA254C" w:rsidP="002D26DE">
      <w:pPr>
        <w:rPr>
          <w:rFonts w:eastAsiaTheme="minorHAnsi" w:hint="eastAsia"/>
          <w:szCs w:val="21"/>
        </w:rPr>
      </w:pPr>
    </w:p>
    <w:p w14:paraId="12985180" w14:textId="519D65FD" w:rsidR="00CA254C" w:rsidRPr="002D26DE" w:rsidRDefault="00CA254C" w:rsidP="002D26DE">
      <w:pPr>
        <w:rPr>
          <w:rFonts w:eastAsiaTheme="minorHAnsi" w:hint="eastAsia"/>
          <w:szCs w:val="21"/>
        </w:rPr>
      </w:pPr>
    </w:p>
    <w:p w14:paraId="16022646" w14:textId="77777777" w:rsidR="00D00264" w:rsidRPr="00D00264" w:rsidRDefault="00D00264" w:rsidP="00D00264">
      <w:pPr>
        <w:jc w:val="right"/>
        <w:rPr>
          <w:rFonts w:hint="eastAsia"/>
        </w:rPr>
      </w:pPr>
    </w:p>
    <w:sectPr w:rsidR="00D00264" w:rsidRPr="00D00264" w:rsidSect="0039307F">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913"/>
    <w:multiLevelType w:val="hybridMultilevel"/>
    <w:tmpl w:val="843A4C06"/>
    <w:lvl w:ilvl="0" w:tplc="61FC9F0E">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52E6B14"/>
    <w:multiLevelType w:val="hybridMultilevel"/>
    <w:tmpl w:val="89ECBA8E"/>
    <w:lvl w:ilvl="0" w:tplc="6FA2FB12">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D60395"/>
    <w:multiLevelType w:val="hybridMultilevel"/>
    <w:tmpl w:val="00309E4E"/>
    <w:lvl w:ilvl="0" w:tplc="968608EE">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2192876"/>
    <w:multiLevelType w:val="hybridMultilevel"/>
    <w:tmpl w:val="932EE414"/>
    <w:lvl w:ilvl="0" w:tplc="D7E28022">
      <w:start w:val="4"/>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43207131"/>
    <w:multiLevelType w:val="hybridMultilevel"/>
    <w:tmpl w:val="17B26E18"/>
    <w:lvl w:ilvl="0" w:tplc="D7E28022">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5605449D"/>
    <w:multiLevelType w:val="hybridMultilevel"/>
    <w:tmpl w:val="48869DD4"/>
    <w:lvl w:ilvl="0" w:tplc="41FAA89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7DE3291"/>
    <w:multiLevelType w:val="hybridMultilevel"/>
    <w:tmpl w:val="17B26E18"/>
    <w:lvl w:ilvl="0" w:tplc="D7E28022">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620D61D7"/>
    <w:multiLevelType w:val="hybridMultilevel"/>
    <w:tmpl w:val="A43E70DE"/>
    <w:lvl w:ilvl="0" w:tplc="CC546F3A">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0"/>
  </w:num>
  <w:num w:numId="3">
    <w:abstractNumId w:val="7"/>
  </w:num>
  <w:num w:numId="4">
    <w:abstractNumId w:val="1"/>
  </w:num>
  <w:num w:numId="5">
    <w:abstractNumId w:val="2"/>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54"/>
    <w:rsid w:val="00072D65"/>
    <w:rsid w:val="00242419"/>
    <w:rsid w:val="002D26DE"/>
    <w:rsid w:val="0039307F"/>
    <w:rsid w:val="0072443F"/>
    <w:rsid w:val="00B67A64"/>
    <w:rsid w:val="00CA254C"/>
    <w:rsid w:val="00D00264"/>
    <w:rsid w:val="00DC0114"/>
    <w:rsid w:val="00E21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F09FCD"/>
  <w15:chartTrackingRefBased/>
  <w15:docId w15:val="{64CCD5B4-F724-7345-A407-00EFCF73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0264"/>
    <w:pPr>
      <w:keepNext/>
      <w:keepLines/>
      <w:widowControl/>
      <w:spacing w:before="480" w:line="276" w:lineRule="auto"/>
      <w:jc w:val="left"/>
      <w:outlineLvl w:val="0"/>
    </w:pPr>
    <w:rPr>
      <w:rFonts w:asciiTheme="majorHAnsi" w:eastAsiaTheme="majorEastAsia" w:hAnsiTheme="majorHAnsi" w:cstheme="majorBidi"/>
      <w:b/>
      <w:bCs/>
      <w:color w:val="2F5496" w:themeColor="accent1" w:themeShade="BF"/>
      <w:kern w:val="0"/>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43F"/>
    <w:pPr>
      <w:widowControl/>
      <w:ind w:leftChars="400" w:left="840"/>
      <w:jc w:val="left"/>
    </w:pPr>
    <w:rPr>
      <w:rFonts w:ascii="ＭＳ Ｐゴシック" w:eastAsia="ＭＳ Ｐゴシック" w:hAnsi="ＭＳ Ｐゴシック" w:cs="ＭＳ Ｐゴシック"/>
      <w:kern w:val="0"/>
      <w:sz w:val="24"/>
    </w:rPr>
  </w:style>
  <w:style w:type="character" w:customStyle="1" w:styleId="10">
    <w:name w:val="見出し 1 (文字)"/>
    <w:basedOn w:val="a0"/>
    <w:link w:val="1"/>
    <w:uiPriority w:val="9"/>
    <w:rsid w:val="00D00264"/>
    <w:rPr>
      <w:rFonts w:asciiTheme="majorHAnsi" w:eastAsiaTheme="majorEastAsia" w:hAnsiTheme="majorHAnsi" w:cstheme="majorBidi"/>
      <w:b/>
      <w:bCs/>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EA6C8-7661-E246-8467-2EB992467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22</Words>
  <Characters>126</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熊田　匡仁</dc:creator>
  <cp:keywords/>
  <dc:description/>
  <cp:lastModifiedBy>熊田　匡仁</cp:lastModifiedBy>
  <cp:revision>6</cp:revision>
  <dcterms:created xsi:type="dcterms:W3CDTF">2021-07-03T06:31:00Z</dcterms:created>
  <dcterms:modified xsi:type="dcterms:W3CDTF">2021-07-03T10:15:00Z</dcterms:modified>
</cp:coreProperties>
</file>