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A0E8F" w14:textId="1163FD5B" w:rsidR="00033717" w:rsidRDefault="00033717" w:rsidP="00033717">
      <w:r>
        <w:t xml:space="preserve">9. </w:t>
      </w:r>
      <w:r>
        <w:rPr>
          <w:rFonts w:hint="eastAsia"/>
        </w:rPr>
        <w:t>引用文献</w:t>
      </w:r>
    </w:p>
    <w:p w14:paraId="43FB599C" w14:textId="77777777" w:rsidR="00B44BE8" w:rsidRDefault="00B44BE8" w:rsidP="00033717">
      <w:pPr>
        <w:rPr>
          <w:rFonts w:hint="eastAsia"/>
        </w:rPr>
      </w:pPr>
    </w:p>
    <w:p w14:paraId="4C3209A6" w14:textId="77777777" w:rsidR="00B44BE8" w:rsidRPr="005B66FC" w:rsidRDefault="00B44BE8" w:rsidP="00B44BE8">
      <w:pPr>
        <w:pStyle w:val="a3"/>
        <w:numPr>
          <w:ilvl w:val="0"/>
          <w:numId w:val="1"/>
        </w:numPr>
        <w:ind w:leftChars="0" w:left="426" w:hanging="426"/>
        <w:rPr>
          <w:rFonts w:asciiTheme="minorHAnsi" w:eastAsiaTheme="minorHAnsi" w:hAnsiTheme="minorHAnsi" w:cs="Segoe UI"/>
          <w:iCs/>
          <w:color w:val="212121"/>
          <w:sz w:val="21"/>
          <w:szCs w:val="21"/>
          <w:shd w:val="clear" w:color="auto" w:fill="FFFFFF"/>
        </w:rPr>
      </w:pPr>
      <w:r w:rsidRPr="005B66FC">
        <w:rPr>
          <w:rFonts w:asciiTheme="minorHAnsi" w:eastAsiaTheme="minorHAnsi" w:hAnsiTheme="minorHAnsi"/>
          <w:sz w:val="21"/>
          <w:szCs w:val="21"/>
        </w:rPr>
        <w:t xml:space="preserve">Peter </w:t>
      </w:r>
      <w:proofErr w:type="spellStart"/>
      <w:r w:rsidRPr="005B66FC">
        <w:rPr>
          <w:rFonts w:asciiTheme="minorHAnsi" w:eastAsiaTheme="minorHAnsi" w:hAnsiTheme="minorHAnsi" w:cs="Segoe UI"/>
          <w:color w:val="212121"/>
          <w:sz w:val="21"/>
          <w:szCs w:val="21"/>
          <w:shd w:val="clear" w:color="auto" w:fill="FFFFFF"/>
        </w:rPr>
        <w:t>Cimermancic</w:t>
      </w:r>
      <w:proofErr w:type="spellEnd"/>
      <w:r w:rsidRPr="005B66FC">
        <w:rPr>
          <w:rFonts w:asciiTheme="minorHAnsi" w:eastAsiaTheme="minorHAnsi" w:hAnsiTheme="minorHAnsi" w:cs="Segoe UI"/>
          <w:color w:val="212121"/>
          <w:sz w:val="21"/>
          <w:szCs w:val="21"/>
          <w:shd w:val="clear" w:color="auto" w:fill="FFFFFF"/>
        </w:rPr>
        <w:t xml:space="preserve"> </w:t>
      </w:r>
      <w:r w:rsidRPr="00C76BBC">
        <w:rPr>
          <w:rFonts w:asciiTheme="minorHAnsi" w:eastAsiaTheme="minorHAnsi" w:hAnsiTheme="minorHAnsi" w:cs="Segoe UI"/>
          <w:i/>
          <w:color w:val="212121"/>
          <w:sz w:val="21"/>
          <w:szCs w:val="21"/>
          <w:shd w:val="clear" w:color="auto" w:fill="FFFFFF"/>
        </w:rPr>
        <w:t>et al.</w:t>
      </w:r>
      <w:r>
        <w:rPr>
          <w:rFonts w:asciiTheme="minorHAnsi" w:eastAsiaTheme="minorHAnsi" w:hAnsiTheme="minorHAnsi" w:cs="Segoe UI"/>
          <w:color w:val="212121"/>
          <w:sz w:val="21"/>
          <w:szCs w:val="21"/>
          <w:shd w:val="clear" w:color="auto" w:fill="FFFFFF"/>
        </w:rPr>
        <w:t>,</w:t>
      </w:r>
      <w:r w:rsidRPr="005B66FC">
        <w:rPr>
          <w:rFonts w:asciiTheme="minorHAnsi" w:eastAsiaTheme="minorHAnsi" w:hAnsiTheme="minorHAnsi" w:cs="Segoe UI"/>
          <w:color w:val="212121"/>
          <w:sz w:val="21"/>
          <w:szCs w:val="21"/>
          <w:shd w:val="clear" w:color="auto" w:fill="FFFFFF"/>
        </w:rPr>
        <w:t xml:space="preserve"> </w:t>
      </w:r>
      <w:r w:rsidRPr="005B66FC">
        <w:rPr>
          <w:rFonts w:asciiTheme="minorHAnsi" w:eastAsiaTheme="minorHAnsi" w:hAnsiTheme="minorHAnsi" w:cs="Segoe UI"/>
          <w:i/>
          <w:iCs/>
          <w:color w:val="212121"/>
          <w:sz w:val="21"/>
          <w:szCs w:val="21"/>
          <w:shd w:val="clear" w:color="auto" w:fill="FFFFFF"/>
        </w:rPr>
        <w:t>J Mol Biol</w:t>
      </w:r>
      <w:r w:rsidRPr="005B66FC">
        <w:rPr>
          <w:rFonts w:asciiTheme="minorHAnsi" w:eastAsiaTheme="minorHAnsi" w:hAnsiTheme="minorHAnsi" w:cs="Segoe UI"/>
          <w:iCs/>
          <w:color w:val="212121"/>
          <w:sz w:val="21"/>
          <w:szCs w:val="21"/>
          <w:shd w:val="clear" w:color="auto" w:fill="FFFFFF"/>
        </w:rPr>
        <w:t xml:space="preserve">. </w:t>
      </w:r>
      <w:r w:rsidRPr="00C76BBC">
        <w:rPr>
          <w:rFonts w:asciiTheme="minorHAnsi" w:eastAsiaTheme="minorHAnsi" w:hAnsiTheme="minorHAnsi" w:cs="Segoe UI" w:hint="eastAsia"/>
          <w:b/>
          <w:iCs/>
          <w:color w:val="212121"/>
          <w:sz w:val="21"/>
          <w:szCs w:val="21"/>
          <w:shd w:val="clear" w:color="auto" w:fill="FFFFFF"/>
        </w:rPr>
        <w:t>428</w:t>
      </w:r>
      <w:r>
        <w:rPr>
          <w:rFonts w:asciiTheme="minorHAnsi" w:eastAsiaTheme="minorHAnsi" w:hAnsiTheme="minorHAnsi" w:cs="Segoe UI"/>
          <w:iCs/>
          <w:color w:val="212121"/>
          <w:sz w:val="21"/>
          <w:szCs w:val="21"/>
          <w:shd w:val="clear" w:color="auto" w:fill="FFFFFF"/>
        </w:rPr>
        <w:t>, 709-719 (</w:t>
      </w:r>
      <w:r w:rsidRPr="005B66FC">
        <w:rPr>
          <w:rFonts w:asciiTheme="minorHAnsi" w:eastAsiaTheme="minorHAnsi" w:hAnsiTheme="minorHAnsi" w:cs="Segoe UI"/>
          <w:iCs/>
          <w:color w:val="212121"/>
          <w:sz w:val="21"/>
          <w:szCs w:val="21"/>
          <w:shd w:val="clear" w:color="auto" w:fill="FFFFFF"/>
        </w:rPr>
        <w:t>2016</w:t>
      </w:r>
      <w:r>
        <w:rPr>
          <w:rFonts w:asciiTheme="minorHAnsi" w:eastAsiaTheme="minorHAnsi" w:hAnsiTheme="minorHAnsi" w:cs="Segoe UI"/>
          <w:iCs/>
          <w:color w:val="212121"/>
          <w:sz w:val="21"/>
          <w:szCs w:val="21"/>
          <w:shd w:val="clear" w:color="auto" w:fill="FFFFFF"/>
        </w:rPr>
        <w:t>).</w:t>
      </w:r>
    </w:p>
    <w:p w14:paraId="36A91613" w14:textId="77777777" w:rsidR="00B44BE8" w:rsidRPr="005B66FC" w:rsidRDefault="00B44BE8" w:rsidP="00B44BE8">
      <w:pPr>
        <w:pStyle w:val="a3"/>
        <w:numPr>
          <w:ilvl w:val="0"/>
          <w:numId w:val="1"/>
        </w:numPr>
        <w:ind w:leftChars="0" w:left="426" w:hanging="426"/>
        <w:rPr>
          <w:rFonts w:asciiTheme="minorHAnsi" w:eastAsiaTheme="minorHAnsi" w:hAnsiTheme="minorHAnsi"/>
          <w:sz w:val="21"/>
          <w:szCs w:val="21"/>
        </w:rPr>
      </w:pPr>
      <w:r w:rsidRPr="005B66FC">
        <w:rPr>
          <w:rFonts w:asciiTheme="minorHAnsi" w:eastAsiaTheme="minorHAnsi" w:hAnsiTheme="minorHAnsi"/>
          <w:sz w:val="21"/>
          <w:szCs w:val="21"/>
        </w:rPr>
        <w:t xml:space="preserve">Kimura SR </w:t>
      </w:r>
      <w:r w:rsidRPr="00C76BBC">
        <w:rPr>
          <w:rFonts w:asciiTheme="minorHAnsi" w:eastAsiaTheme="minorHAnsi" w:hAnsiTheme="minorHAnsi"/>
          <w:i/>
          <w:sz w:val="21"/>
          <w:szCs w:val="21"/>
        </w:rPr>
        <w:t>et</w:t>
      </w:r>
      <w:r>
        <w:rPr>
          <w:rFonts w:asciiTheme="minorHAnsi" w:eastAsiaTheme="minorHAnsi" w:hAnsiTheme="minorHAnsi"/>
          <w:i/>
          <w:sz w:val="21"/>
          <w:szCs w:val="21"/>
        </w:rPr>
        <w:t xml:space="preserve"> </w:t>
      </w:r>
      <w:r w:rsidRPr="00C76BBC">
        <w:rPr>
          <w:rFonts w:asciiTheme="minorHAnsi" w:eastAsiaTheme="minorHAnsi" w:hAnsiTheme="minorHAnsi"/>
          <w:i/>
          <w:sz w:val="21"/>
          <w:szCs w:val="21"/>
        </w:rPr>
        <w:t>al.</w:t>
      </w:r>
      <w:r>
        <w:rPr>
          <w:rFonts w:asciiTheme="minorHAnsi" w:eastAsiaTheme="minorHAnsi" w:hAnsiTheme="minorHAnsi"/>
          <w:sz w:val="21"/>
          <w:szCs w:val="21"/>
        </w:rPr>
        <w:t xml:space="preserve">, </w:t>
      </w:r>
      <w:r w:rsidRPr="005B66FC">
        <w:rPr>
          <w:rFonts w:asciiTheme="minorHAnsi" w:eastAsiaTheme="minorHAnsi" w:hAnsiTheme="minorHAnsi"/>
          <w:i/>
          <w:iCs/>
          <w:sz w:val="21"/>
          <w:szCs w:val="21"/>
        </w:rPr>
        <w:t>J Chem Inf Model</w:t>
      </w:r>
      <w:r w:rsidRPr="005B66FC">
        <w:rPr>
          <w:rFonts w:asciiTheme="minorHAnsi" w:eastAsiaTheme="minorHAnsi" w:hAnsiTheme="minorHAnsi"/>
          <w:iCs/>
          <w:sz w:val="21"/>
          <w:szCs w:val="21"/>
        </w:rPr>
        <w:t xml:space="preserve">. </w:t>
      </w:r>
      <w:r w:rsidRPr="00C76BBC">
        <w:rPr>
          <w:rFonts w:asciiTheme="minorHAnsi" w:eastAsiaTheme="minorHAnsi" w:hAnsiTheme="minorHAnsi"/>
          <w:b/>
          <w:iCs/>
          <w:sz w:val="21"/>
          <w:szCs w:val="21"/>
        </w:rPr>
        <w:t>57</w:t>
      </w:r>
      <w:r>
        <w:rPr>
          <w:rFonts w:asciiTheme="minorHAnsi" w:eastAsiaTheme="minorHAnsi" w:hAnsiTheme="minorHAnsi"/>
          <w:iCs/>
          <w:sz w:val="21"/>
          <w:szCs w:val="21"/>
        </w:rPr>
        <w:t>, 1388-1401 (2017).</w:t>
      </w:r>
    </w:p>
    <w:p w14:paraId="0FC0988B" w14:textId="715DC25F" w:rsidR="00B44BE8" w:rsidRDefault="00B44BE8" w:rsidP="00B44BE8">
      <w:pPr>
        <w:pStyle w:val="a3"/>
        <w:numPr>
          <w:ilvl w:val="0"/>
          <w:numId w:val="1"/>
        </w:numPr>
        <w:ind w:leftChars="0" w:left="426" w:hanging="426"/>
        <w:rPr>
          <w:rFonts w:asciiTheme="minorHAnsi" w:eastAsiaTheme="minorHAnsi" w:hAnsiTheme="minorHAnsi"/>
          <w:iCs/>
          <w:sz w:val="21"/>
          <w:szCs w:val="21"/>
        </w:rPr>
      </w:pPr>
      <w:proofErr w:type="spellStart"/>
      <w:r w:rsidRPr="005B66FC">
        <w:rPr>
          <w:rFonts w:asciiTheme="minorHAnsi" w:eastAsiaTheme="minorHAnsi" w:hAnsiTheme="minorHAnsi"/>
          <w:sz w:val="21"/>
          <w:szCs w:val="21"/>
        </w:rPr>
        <w:t>Antonija</w:t>
      </w:r>
      <w:proofErr w:type="spellEnd"/>
      <w:r w:rsidRPr="005B66FC">
        <w:rPr>
          <w:rFonts w:asciiTheme="minorHAnsi" w:eastAsiaTheme="minorHAnsi" w:hAnsiTheme="minorHAnsi"/>
          <w:sz w:val="21"/>
          <w:szCs w:val="21"/>
        </w:rPr>
        <w:t xml:space="preserve"> </w:t>
      </w:r>
      <w:proofErr w:type="spellStart"/>
      <w:r w:rsidRPr="005B66FC">
        <w:rPr>
          <w:rFonts w:asciiTheme="minorHAnsi" w:eastAsiaTheme="minorHAnsi" w:hAnsiTheme="minorHAnsi"/>
          <w:sz w:val="21"/>
          <w:szCs w:val="21"/>
        </w:rPr>
        <w:t>Kuzmanic</w:t>
      </w:r>
      <w:proofErr w:type="spellEnd"/>
      <w:r w:rsidRPr="005B66FC">
        <w:rPr>
          <w:rFonts w:asciiTheme="minorHAnsi" w:eastAsiaTheme="minorHAnsi" w:hAnsiTheme="minorHAnsi"/>
          <w:sz w:val="21"/>
          <w:szCs w:val="21"/>
        </w:rPr>
        <w:t xml:space="preserve"> </w:t>
      </w:r>
      <w:r w:rsidRPr="00C76BBC">
        <w:rPr>
          <w:rFonts w:asciiTheme="minorHAnsi" w:eastAsiaTheme="minorHAnsi" w:hAnsiTheme="minorHAnsi"/>
          <w:i/>
          <w:sz w:val="21"/>
          <w:szCs w:val="21"/>
        </w:rPr>
        <w:t>et al.</w:t>
      </w:r>
      <w:r w:rsidRPr="005B66FC">
        <w:rPr>
          <w:rFonts w:asciiTheme="minorHAnsi" w:eastAsiaTheme="minorHAnsi" w:hAnsiTheme="minorHAnsi"/>
          <w:sz w:val="21"/>
          <w:szCs w:val="21"/>
        </w:rPr>
        <w:t xml:space="preserve">, </w:t>
      </w:r>
      <w:r w:rsidRPr="00B93E10">
        <w:rPr>
          <w:rFonts w:asciiTheme="minorHAnsi" w:eastAsiaTheme="minorHAnsi" w:hAnsiTheme="minorHAnsi"/>
          <w:i/>
          <w:sz w:val="21"/>
          <w:szCs w:val="21"/>
        </w:rPr>
        <w:t xml:space="preserve">Acc. </w:t>
      </w:r>
      <w:r w:rsidRPr="005B66FC">
        <w:rPr>
          <w:rFonts w:asciiTheme="minorHAnsi" w:eastAsiaTheme="minorHAnsi" w:hAnsiTheme="minorHAnsi"/>
          <w:i/>
          <w:iCs/>
          <w:sz w:val="21"/>
          <w:szCs w:val="21"/>
        </w:rPr>
        <w:t xml:space="preserve">Chem. Res. </w:t>
      </w:r>
      <w:r w:rsidRPr="00C76BBC">
        <w:rPr>
          <w:rFonts w:asciiTheme="minorHAnsi" w:eastAsiaTheme="minorHAnsi" w:hAnsiTheme="minorHAnsi"/>
          <w:b/>
          <w:iCs/>
          <w:sz w:val="21"/>
          <w:szCs w:val="21"/>
        </w:rPr>
        <w:t>53</w:t>
      </w:r>
      <w:r>
        <w:rPr>
          <w:rFonts w:asciiTheme="minorHAnsi" w:eastAsiaTheme="minorHAnsi" w:hAnsiTheme="minorHAnsi"/>
          <w:iCs/>
          <w:sz w:val="21"/>
          <w:szCs w:val="21"/>
        </w:rPr>
        <w:t>, 654-661 (2020).</w:t>
      </w:r>
    </w:p>
    <w:p w14:paraId="40A2FB2E" w14:textId="6ABDA8F6" w:rsidR="00604747" w:rsidRPr="004E3078" w:rsidRDefault="00604747" w:rsidP="00604747">
      <w:pPr>
        <w:pStyle w:val="a3"/>
        <w:numPr>
          <w:ilvl w:val="0"/>
          <w:numId w:val="1"/>
        </w:numPr>
        <w:ind w:leftChars="0" w:left="426" w:hanging="426"/>
        <w:rPr>
          <w:rFonts w:asciiTheme="minorHAnsi" w:eastAsiaTheme="minorHAnsi" w:hAnsiTheme="minorHAnsi"/>
          <w:iCs/>
          <w:sz w:val="21"/>
          <w:szCs w:val="21"/>
        </w:rPr>
      </w:pPr>
      <w:r w:rsidRPr="0026646A">
        <w:rPr>
          <w:rFonts w:asciiTheme="minorHAnsi" w:eastAsiaTheme="minorHAnsi" w:hAnsiTheme="minorHAnsi" w:cs="Segoe UI"/>
          <w:color w:val="333333"/>
          <w:sz w:val="21"/>
          <w:szCs w:val="21"/>
          <w:shd w:val="clear" w:color="auto" w:fill="FFFFFF"/>
        </w:rPr>
        <w:t xml:space="preserve">Le </w:t>
      </w:r>
      <w:proofErr w:type="spellStart"/>
      <w:r w:rsidRPr="0026646A">
        <w:rPr>
          <w:rFonts w:asciiTheme="minorHAnsi" w:eastAsiaTheme="minorHAnsi" w:hAnsiTheme="minorHAnsi" w:cs="Segoe UI"/>
          <w:color w:val="333333"/>
          <w:sz w:val="21"/>
          <w:szCs w:val="21"/>
          <w:shd w:val="clear" w:color="auto" w:fill="FFFFFF"/>
        </w:rPr>
        <w:t>Guilloux</w:t>
      </w:r>
      <w:proofErr w:type="spellEnd"/>
      <w:r>
        <w:rPr>
          <w:rFonts w:asciiTheme="minorHAnsi" w:eastAsiaTheme="minorHAnsi" w:hAnsiTheme="minorHAnsi" w:cs="Segoe UI"/>
          <w:color w:val="333333"/>
          <w:sz w:val="21"/>
          <w:szCs w:val="21"/>
          <w:shd w:val="clear" w:color="auto" w:fill="FFFFFF"/>
        </w:rPr>
        <w:t xml:space="preserve"> </w:t>
      </w:r>
      <w:r w:rsidRPr="00C76BBC">
        <w:rPr>
          <w:rFonts w:asciiTheme="minorHAnsi" w:eastAsiaTheme="minorHAnsi" w:hAnsiTheme="minorHAnsi" w:cs="Segoe UI"/>
          <w:i/>
          <w:color w:val="333333"/>
          <w:sz w:val="21"/>
          <w:szCs w:val="21"/>
          <w:shd w:val="clear" w:color="auto" w:fill="FFFFFF"/>
        </w:rPr>
        <w:t>et al.</w:t>
      </w:r>
      <w:r>
        <w:rPr>
          <w:rStyle w:val="apple-converted-space"/>
          <w:rFonts w:asciiTheme="minorHAnsi" w:eastAsiaTheme="minorHAnsi" w:hAnsiTheme="minorHAnsi" w:cs="Segoe UI"/>
          <w:color w:val="333333"/>
          <w:sz w:val="21"/>
          <w:szCs w:val="21"/>
          <w:shd w:val="clear" w:color="auto" w:fill="FFFFFF"/>
        </w:rPr>
        <w:t xml:space="preserve">, </w:t>
      </w:r>
      <w:r w:rsidRPr="0026646A">
        <w:rPr>
          <w:rFonts w:asciiTheme="minorHAnsi" w:eastAsiaTheme="minorHAnsi" w:hAnsiTheme="minorHAnsi" w:cs="Segoe UI"/>
          <w:i/>
          <w:iCs/>
          <w:color w:val="333333"/>
          <w:sz w:val="21"/>
          <w:szCs w:val="21"/>
        </w:rPr>
        <w:t>BMC Bioinformatics</w:t>
      </w:r>
      <w:r w:rsidRPr="0026646A">
        <w:rPr>
          <w:rStyle w:val="apple-converted-space"/>
          <w:rFonts w:asciiTheme="minorHAnsi" w:eastAsiaTheme="minorHAnsi" w:hAnsiTheme="minorHAnsi" w:cs="Segoe UI"/>
          <w:color w:val="333333"/>
          <w:sz w:val="21"/>
          <w:szCs w:val="21"/>
          <w:shd w:val="clear" w:color="auto" w:fill="FFFFFF"/>
        </w:rPr>
        <w:t> </w:t>
      </w:r>
      <w:r w:rsidRPr="00C76BBC">
        <w:rPr>
          <w:rFonts w:asciiTheme="minorHAnsi" w:eastAsiaTheme="minorHAnsi" w:hAnsiTheme="minorHAnsi" w:cs="Segoe UI"/>
          <w:b/>
          <w:color w:val="333333"/>
          <w:sz w:val="21"/>
          <w:szCs w:val="21"/>
        </w:rPr>
        <w:t>10</w:t>
      </w:r>
      <w:r w:rsidRPr="0026646A">
        <w:rPr>
          <w:rFonts w:asciiTheme="minorHAnsi" w:eastAsiaTheme="minorHAnsi" w:hAnsiTheme="minorHAnsi" w:cs="Segoe UI"/>
          <w:color w:val="333333"/>
          <w:sz w:val="21"/>
          <w:szCs w:val="21"/>
        </w:rPr>
        <w:t>,</w:t>
      </w:r>
      <w:r w:rsidRPr="0026646A">
        <w:rPr>
          <w:rStyle w:val="apple-converted-space"/>
          <w:rFonts w:asciiTheme="minorHAnsi" w:eastAsiaTheme="minorHAnsi" w:hAnsiTheme="minorHAnsi" w:cs="Segoe UI"/>
          <w:color w:val="333333"/>
          <w:sz w:val="21"/>
          <w:szCs w:val="21"/>
        </w:rPr>
        <w:t> </w:t>
      </w:r>
      <w:r w:rsidRPr="0026646A">
        <w:rPr>
          <w:rFonts w:asciiTheme="minorHAnsi" w:eastAsiaTheme="minorHAnsi" w:hAnsiTheme="minorHAnsi" w:cs="Segoe UI"/>
          <w:color w:val="333333"/>
          <w:sz w:val="21"/>
          <w:szCs w:val="21"/>
          <w:shd w:val="clear" w:color="auto" w:fill="FFFFFF"/>
        </w:rPr>
        <w:t>168 (2009)</w:t>
      </w:r>
      <w:r>
        <w:rPr>
          <w:rFonts w:asciiTheme="minorHAnsi" w:eastAsiaTheme="minorHAnsi" w:hAnsiTheme="minorHAnsi" w:cs="Segoe UI"/>
          <w:color w:val="333333"/>
          <w:sz w:val="21"/>
          <w:szCs w:val="21"/>
          <w:shd w:val="clear" w:color="auto" w:fill="FFFFFF"/>
        </w:rPr>
        <w:t xml:space="preserve">  (</w:t>
      </w:r>
      <w:proofErr w:type="spellStart"/>
      <w:r>
        <w:rPr>
          <w:rFonts w:asciiTheme="minorHAnsi" w:eastAsiaTheme="minorHAnsi" w:hAnsiTheme="minorHAnsi" w:cs="Segoe UI"/>
          <w:color w:val="333333"/>
          <w:sz w:val="21"/>
          <w:szCs w:val="21"/>
          <w:shd w:val="clear" w:color="auto" w:fill="FFFFFF"/>
        </w:rPr>
        <w:t>Fpocket</w:t>
      </w:r>
      <w:proofErr w:type="spellEnd"/>
      <w:r>
        <w:rPr>
          <w:rFonts w:asciiTheme="minorHAnsi" w:eastAsiaTheme="minorHAnsi" w:hAnsiTheme="minorHAnsi" w:cs="Segoe UI" w:hint="eastAsia"/>
          <w:color w:val="333333"/>
          <w:sz w:val="21"/>
          <w:szCs w:val="21"/>
          <w:shd w:val="clear" w:color="auto" w:fill="FFFFFF"/>
        </w:rPr>
        <w:t>論文</w:t>
      </w:r>
      <w:r>
        <w:rPr>
          <w:rFonts w:asciiTheme="minorHAnsi" w:eastAsiaTheme="minorHAnsi" w:hAnsiTheme="minorHAnsi" w:cs="Segoe UI"/>
          <w:color w:val="333333"/>
          <w:sz w:val="21"/>
          <w:szCs w:val="21"/>
          <w:shd w:val="clear" w:color="auto" w:fill="FFFFFF"/>
        </w:rPr>
        <w:t>)</w:t>
      </w:r>
    </w:p>
    <w:p w14:paraId="34F6BBE3" w14:textId="77777777" w:rsidR="00604747" w:rsidRPr="00604747" w:rsidRDefault="00604747" w:rsidP="00604747">
      <w:pPr>
        <w:rPr>
          <w:rFonts w:eastAsiaTheme="minorHAnsi" w:hint="eastAsia"/>
          <w:iCs/>
          <w:szCs w:val="21"/>
        </w:rPr>
      </w:pPr>
    </w:p>
    <w:p w14:paraId="3DAC94D5" w14:textId="77777777" w:rsidR="00B67A64" w:rsidRDefault="00B67A64"/>
    <w:sectPr w:rsidR="00B67A64" w:rsidSect="0039307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871276"/>
    <w:multiLevelType w:val="hybridMultilevel"/>
    <w:tmpl w:val="BCCECEC0"/>
    <w:lvl w:ilvl="0" w:tplc="3CFCF52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54"/>
    <w:rsid w:val="00033717"/>
    <w:rsid w:val="0039307F"/>
    <w:rsid w:val="00604747"/>
    <w:rsid w:val="00B44BE8"/>
    <w:rsid w:val="00B67A64"/>
    <w:rsid w:val="00E2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09FCD"/>
  <w15:chartTrackingRefBased/>
  <w15:docId w15:val="{64CCD5B4-F724-7345-A407-00EFCF73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71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BE8"/>
    <w:pPr>
      <w:widowControl/>
      <w:ind w:leftChars="400" w:left="8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04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熊田　匡仁</dc:creator>
  <cp:keywords/>
  <dc:description/>
  <cp:lastModifiedBy>熊田　匡仁</cp:lastModifiedBy>
  <cp:revision>4</cp:revision>
  <dcterms:created xsi:type="dcterms:W3CDTF">2021-07-03T06:31:00Z</dcterms:created>
  <dcterms:modified xsi:type="dcterms:W3CDTF">2021-07-03T08:54:00Z</dcterms:modified>
</cp:coreProperties>
</file>