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18B4" w14:textId="7DA9B496" w:rsidR="00601671" w:rsidRDefault="00601671" w:rsidP="00B1676A">
      <w:pPr>
        <w:spacing w:after="0"/>
        <w:jc w:val="right"/>
        <w:rPr>
          <w:sz w:val="21"/>
          <w:szCs w:val="22"/>
        </w:rPr>
      </w:pPr>
      <w:r>
        <w:rPr>
          <w:rFonts w:hint="eastAsia"/>
          <w:sz w:val="21"/>
          <w:szCs w:val="22"/>
        </w:rPr>
        <w:t>計算機科学実習Ⅳ</w:t>
      </w:r>
    </w:p>
    <w:p w14:paraId="7B99A0C9" w14:textId="3833D4B2" w:rsidR="00601671" w:rsidRDefault="00601671" w:rsidP="00B1676A">
      <w:pPr>
        <w:spacing w:after="0"/>
        <w:jc w:val="right"/>
        <w:rPr>
          <w:sz w:val="21"/>
          <w:szCs w:val="22"/>
        </w:rPr>
      </w:pPr>
      <w:r>
        <w:rPr>
          <w:sz w:val="21"/>
          <w:szCs w:val="22"/>
        </w:rPr>
        <w:t>2024/10/24</w:t>
      </w:r>
    </w:p>
    <w:p w14:paraId="1D63D9B0" w14:textId="77777777" w:rsidR="00601671" w:rsidRPr="00601671" w:rsidRDefault="00601671" w:rsidP="00B1676A">
      <w:pPr>
        <w:spacing w:after="0"/>
        <w:jc w:val="right"/>
        <w:rPr>
          <w:sz w:val="21"/>
          <w:szCs w:val="22"/>
        </w:rPr>
      </w:pPr>
      <w:r>
        <w:rPr>
          <w:rFonts w:hint="eastAsia"/>
          <w:sz w:val="21"/>
          <w:szCs w:val="22"/>
        </w:rPr>
        <w:t>長谷真暉</w:t>
      </w:r>
    </w:p>
    <w:p w14:paraId="06267A89" w14:textId="77777777" w:rsidR="00601671" w:rsidRDefault="00601671" w:rsidP="00B1676A">
      <w:pPr>
        <w:spacing w:after="0"/>
        <w:jc w:val="right"/>
        <w:rPr>
          <w:sz w:val="21"/>
          <w:szCs w:val="22"/>
        </w:rPr>
      </w:pPr>
      <w:r>
        <w:rPr>
          <w:rFonts w:hint="eastAsia"/>
          <w:sz w:val="21"/>
          <w:szCs w:val="22"/>
        </w:rPr>
        <w:t>1029341181</w:t>
      </w:r>
    </w:p>
    <w:p w14:paraId="2191B955" w14:textId="77777777" w:rsidR="00B1676A" w:rsidRDefault="00B1676A" w:rsidP="00B1676A">
      <w:pPr>
        <w:spacing w:after="0"/>
        <w:jc w:val="center"/>
      </w:pPr>
      <w:r>
        <w:rPr>
          <w:rFonts w:hint="eastAsia"/>
        </w:rPr>
        <w:t>課題</w:t>
      </w:r>
      <w:r>
        <w:t xml:space="preserve"> 1 音響信号可視化 GUI 作成</w:t>
      </w:r>
    </w:p>
    <w:p w14:paraId="26B98751" w14:textId="77777777" w:rsidR="00B1676A" w:rsidRDefault="00B1676A" w:rsidP="00B1676A">
      <w:pPr>
        <w:spacing w:after="0"/>
        <w:ind w:firstLineChars="100" w:firstLine="21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音響信号ファイルを読み込み，音響信号のさまざまな情報を表示するグラフィカルユーザーインタフェースを作成せよ．少なくとも以下の</w:t>
      </w:r>
      <w:r w:rsidRPr="00B1676A">
        <w:rPr>
          <w:sz w:val="21"/>
          <w:szCs w:val="22"/>
        </w:rPr>
        <w:t xml:space="preserve"> 3 つを同時に表示させること．</w:t>
      </w:r>
    </w:p>
    <w:p w14:paraId="1255B5AC" w14:textId="4576AE20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sz w:val="21"/>
          <w:szCs w:val="22"/>
        </w:rPr>
        <w:t>1. 音響信号のスペクトログラム</w:t>
      </w:r>
    </w:p>
    <w:p w14:paraId="7D2730FE" w14:textId="7777777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sz w:val="21"/>
          <w:szCs w:val="22"/>
        </w:rPr>
        <w:t>2. 音響信号の基本周波数</w:t>
      </w:r>
    </w:p>
    <w:p w14:paraId="638F723D" w14:textId="7777777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sz w:val="21"/>
          <w:szCs w:val="22"/>
        </w:rPr>
        <w:t>3. 母音などの何らかの識別を行った結果</w:t>
      </w:r>
    </w:p>
    <w:p w14:paraId="5820C74E" w14:textId="3386EE2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加えて，このインタフェースがより便利なものになるように改良せよ．例えば以下のような改良が考えられるが，もちろんこれ以外の改良でも構わない．創意工夫すること．</w:t>
      </w:r>
    </w:p>
    <w:p w14:paraId="7C8AF158" w14:textId="7777777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•</w:t>
      </w:r>
      <w:r w:rsidRPr="00B1676A">
        <w:rPr>
          <w:sz w:val="21"/>
          <w:szCs w:val="22"/>
        </w:rPr>
        <w:t xml:space="preserve"> 音響信号の区間を選択し，その区間のスペクトルを表示する．</w:t>
      </w:r>
    </w:p>
    <w:p w14:paraId="7959C064" w14:textId="7777777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•</w:t>
      </w:r>
      <w:r w:rsidRPr="00B1676A">
        <w:rPr>
          <w:sz w:val="21"/>
          <w:szCs w:val="22"/>
        </w:rPr>
        <w:t xml:space="preserve"> 音響信号を再生し，その再生位置をアニメーションで示す．</w:t>
      </w:r>
    </w:p>
    <w:p w14:paraId="0336AD40" w14:textId="77777777" w:rsidR="00B1676A" w:rsidRPr="00B1676A" w:rsidRDefault="00B1676A" w:rsidP="00B1676A">
      <w:pPr>
        <w:spacing w:after="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•</w:t>
      </w:r>
      <w:r w:rsidRPr="00B1676A">
        <w:rPr>
          <w:sz w:val="21"/>
          <w:szCs w:val="22"/>
        </w:rPr>
        <w:t xml:space="preserve"> 音楽音響信号のコードとその区間を認識し表示する．</w:t>
      </w:r>
    </w:p>
    <w:p w14:paraId="7875A843" w14:textId="3225A92D" w:rsidR="00601671" w:rsidRDefault="00B1676A" w:rsidP="00B1676A">
      <w:pPr>
        <w:spacing w:after="0"/>
        <w:rPr>
          <w:sz w:val="21"/>
          <w:szCs w:val="22"/>
        </w:rPr>
      </w:pPr>
      <w:r w:rsidRPr="00B1676A">
        <w:rPr>
          <w:rFonts w:hint="eastAsia"/>
          <w:sz w:val="21"/>
          <w:szCs w:val="22"/>
        </w:rPr>
        <w:t>•</w:t>
      </w:r>
      <w:r w:rsidRPr="00B1676A">
        <w:rPr>
          <w:sz w:val="21"/>
          <w:szCs w:val="22"/>
        </w:rPr>
        <w:t xml:space="preserve"> NMFを用いて，音声と音楽を分離し，選択的に再生する．</w:t>
      </w:r>
    </w:p>
    <w:p w14:paraId="5C55019D" w14:textId="77777777" w:rsidR="00EB3626" w:rsidRDefault="00EB3626" w:rsidP="00B1676A">
      <w:pPr>
        <w:spacing w:after="0"/>
        <w:rPr>
          <w:sz w:val="21"/>
          <w:szCs w:val="22"/>
        </w:rPr>
      </w:pPr>
    </w:p>
    <w:p w14:paraId="524EF739" w14:textId="2BDA26BF" w:rsidR="00EB3626" w:rsidRDefault="00EB3626" w:rsidP="00EB3626">
      <w:pPr>
        <w:spacing w:after="0"/>
        <w:ind w:firstLineChars="100" w:firstLine="210"/>
        <w:rPr>
          <w:sz w:val="21"/>
          <w:szCs w:val="22"/>
        </w:rPr>
      </w:pPr>
      <w:r>
        <w:rPr>
          <w:rFonts w:hint="eastAsia"/>
          <w:sz w:val="21"/>
          <w:szCs w:val="22"/>
        </w:rPr>
        <w:t>実装した項目を以下に挙げる。また、それぞれについて実装方法を説明する。</w:t>
      </w:r>
    </w:p>
    <w:p w14:paraId="66DE135B" w14:textId="2FC55040" w:rsidR="005D6A59" w:rsidRDefault="005D6A59" w:rsidP="005D6A59">
      <w:pPr>
        <w:spacing w:after="0"/>
        <w:ind w:firstLineChars="100" w:firstLine="21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まず、図1-1では、以下を実装した。</w:t>
      </w:r>
    </w:p>
    <w:p w14:paraId="11E137BF" w14:textId="7DDECCE1" w:rsidR="00EB3626" w:rsidRPr="00B1676A" w:rsidRDefault="00EB3626" w:rsidP="00EB3626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１．</w:t>
      </w:r>
      <w:r w:rsidRPr="00B1676A">
        <w:rPr>
          <w:sz w:val="21"/>
          <w:szCs w:val="22"/>
        </w:rPr>
        <w:t>音響信号のスペクトログラム</w:t>
      </w:r>
      <w:r>
        <w:rPr>
          <w:rFonts w:hint="eastAsia"/>
          <w:sz w:val="21"/>
          <w:szCs w:val="22"/>
        </w:rPr>
        <w:t>（左図</w:t>
      </w:r>
      <w:r w:rsidR="00982780">
        <w:rPr>
          <w:rFonts w:hint="eastAsia"/>
          <w:sz w:val="21"/>
          <w:szCs w:val="22"/>
        </w:rPr>
        <w:t xml:space="preserve">　</w:t>
      </w:r>
      <w:r>
        <w:rPr>
          <w:rFonts w:hint="eastAsia"/>
          <w:sz w:val="21"/>
          <w:szCs w:val="22"/>
        </w:rPr>
        <w:t>背景）</w:t>
      </w:r>
    </w:p>
    <w:p w14:paraId="08245270" w14:textId="69D481F1" w:rsidR="00EB3626" w:rsidRPr="00B1676A" w:rsidRDefault="00EB3626" w:rsidP="00EB3626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２．</w:t>
      </w:r>
      <w:r w:rsidRPr="00B1676A">
        <w:rPr>
          <w:sz w:val="21"/>
          <w:szCs w:val="22"/>
        </w:rPr>
        <w:t>音響信号の基本周波数</w:t>
      </w:r>
      <w:r>
        <w:rPr>
          <w:rFonts w:hint="eastAsia"/>
          <w:sz w:val="21"/>
          <w:szCs w:val="22"/>
        </w:rPr>
        <w:t>（</w:t>
      </w:r>
      <w:r w:rsidR="00982780">
        <w:rPr>
          <w:rFonts w:hint="eastAsia"/>
          <w:sz w:val="21"/>
          <w:szCs w:val="22"/>
        </w:rPr>
        <w:t xml:space="preserve">左図　</w:t>
      </w:r>
      <w:r>
        <w:rPr>
          <w:rFonts w:hint="eastAsia"/>
          <w:sz w:val="21"/>
          <w:szCs w:val="22"/>
        </w:rPr>
        <w:t>赤線）</w:t>
      </w:r>
    </w:p>
    <w:p w14:paraId="377C13BA" w14:textId="1D18217C" w:rsidR="00EB3626" w:rsidRDefault="00EB3626" w:rsidP="00EB3626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３．</w:t>
      </w:r>
      <w:r w:rsidRPr="00B1676A">
        <w:rPr>
          <w:sz w:val="21"/>
          <w:szCs w:val="22"/>
        </w:rPr>
        <w:t>母音の識別を行った結果</w:t>
      </w:r>
      <w:r>
        <w:rPr>
          <w:rFonts w:hint="eastAsia"/>
          <w:sz w:val="21"/>
          <w:szCs w:val="22"/>
        </w:rPr>
        <w:t>（</w:t>
      </w:r>
      <w:r w:rsidR="00982780">
        <w:rPr>
          <w:rFonts w:hint="eastAsia"/>
          <w:sz w:val="21"/>
          <w:szCs w:val="22"/>
        </w:rPr>
        <w:t xml:space="preserve">左図　</w:t>
      </w:r>
      <w:r>
        <w:rPr>
          <w:rFonts w:hint="eastAsia"/>
          <w:sz w:val="21"/>
          <w:szCs w:val="22"/>
        </w:rPr>
        <w:t>白線）</w:t>
      </w:r>
    </w:p>
    <w:p w14:paraId="5E4C7F87" w14:textId="06697BB8" w:rsidR="00982780" w:rsidRPr="00B1676A" w:rsidRDefault="00982780" w:rsidP="00EB3626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４．音響信号の音量（左図　黄線）</w:t>
      </w:r>
    </w:p>
    <w:p w14:paraId="2E0D8570" w14:textId="1E822B34" w:rsidR="00EB3626" w:rsidRPr="00B1676A" w:rsidRDefault="0036725A" w:rsidP="00EB3626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５</w:t>
      </w:r>
      <w:r w:rsidR="00EB3626">
        <w:rPr>
          <w:rFonts w:hint="eastAsia"/>
          <w:sz w:val="21"/>
          <w:szCs w:val="22"/>
        </w:rPr>
        <w:t>．</w:t>
      </w:r>
      <w:r w:rsidR="00EB3626" w:rsidRPr="00B1676A">
        <w:rPr>
          <w:sz w:val="21"/>
          <w:szCs w:val="22"/>
        </w:rPr>
        <w:t>音響信号の区間を選択し，その区間のスペクトルを表示</w:t>
      </w:r>
      <w:r w:rsidR="00EB3626">
        <w:rPr>
          <w:rFonts w:hint="eastAsia"/>
          <w:sz w:val="21"/>
          <w:szCs w:val="22"/>
        </w:rPr>
        <w:t>（右図）</w:t>
      </w:r>
    </w:p>
    <w:p w14:paraId="25EE6462" w14:textId="77777777" w:rsidR="00EB3626" w:rsidRDefault="00EB3626" w:rsidP="00EB3626">
      <w:pPr>
        <w:spacing w:after="0"/>
        <w:jc w:val="center"/>
        <w:rPr>
          <w:sz w:val="21"/>
          <w:szCs w:val="22"/>
        </w:rPr>
      </w:pPr>
      <w:r w:rsidRPr="00EB3626">
        <w:rPr>
          <w:noProof/>
          <w:sz w:val="21"/>
          <w:szCs w:val="22"/>
        </w:rPr>
        <w:drawing>
          <wp:inline distT="0" distB="0" distL="0" distR="0" wp14:anchorId="6ACBF3E1" wp14:editId="45B081D4">
            <wp:extent cx="3350871" cy="1680559"/>
            <wp:effectExtent l="0" t="0" r="2540" b="0"/>
            <wp:docPr id="11158302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0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35" cy="16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C504" w14:textId="16C5CC01" w:rsidR="00EB3626" w:rsidRDefault="00EB3626" w:rsidP="00EB3626">
      <w:pPr>
        <w:spacing w:after="0"/>
        <w:jc w:val="center"/>
        <w:rPr>
          <w:sz w:val="21"/>
          <w:szCs w:val="22"/>
        </w:rPr>
      </w:pPr>
      <w:r>
        <w:rPr>
          <w:rFonts w:hint="eastAsia"/>
          <w:sz w:val="21"/>
          <w:szCs w:val="22"/>
        </w:rPr>
        <w:t>図</w:t>
      </w:r>
      <w:r w:rsidR="005D6A59">
        <w:rPr>
          <w:rFonts w:hint="eastAsia"/>
          <w:sz w:val="21"/>
          <w:szCs w:val="22"/>
        </w:rPr>
        <w:t>1-1</w:t>
      </w:r>
      <w:r>
        <w:rPr>
          <w:rFonts w:hint="eastAsia"/>
          <w:sz w:val="21"/>
          <w:szCs w:val="22"/>
        </w:rPr>
        <w:t xml:space="preserve">　表示画面</w:t>
      </w:r>
    </w:p>
    <w:p w14:paraId="21D7251D" w14:textId="0982E1E1" w:rsidR="005D6A59" w:rsidRDefault="005D6A59" w:rsidP="005D6A59">
      <w:pPr>
        <w:spacing w:after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 xml:space="preserve">　次に、図1-2では以下を実装した。図1-1と同様の実装は省略する。</w:t>
      </w:r>
    </w:p>
    <w:p w14:paraId="57F9E919" w14:textId="0134B132" w:rsidR="005D6A59" w:rsidRPr="00B1676A" w:rsidRDefault="0036725A" w:rsidP="005D6A59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６</w:t>
      </w:r>
      <w:r w:rsidR="005D6A59">
        <w:rPr>
          <w:rFonts w:hint="eastAsia"/>
          <w:sz w:val="21"/>
          <w:szCs w:val="22"/>
        </w:rPr>
        <w:t>．</w:t>
      </w:r>
      <w:r w:rsidR="005D6A59" w:rsidRPr="00B1676A">
        <w:rPr>
          <w:sz w:val="21"/>
          <w:szCs w:val="22"/>
        </w:rPr>
        <w:t>音響信号の</w:t>
      </w:r>
      <w:r w:rsidR="005D6A59">
        <w:rPr>
          <w:rFonts w:hint="eastAsia"/>
          <w:sz w:val="21"/>
          <w:szCs w:val="22"/>
        </w:rPr>
        <w:t>クロマ</w:t>
      </w:r>
      <w:r w:rsidR="000A2072">
        <w:rPr>
          <w:rFonts w:hint="eastAsia"/>
          <w:sz w:val="21"/>
          <w:szCs w:val="22"/>
        </w:rPr>
        <w:t>グラム</w:t>
      </w:r>
      <w:r w:rsidR="005D6A59">
        <w:rPr>
          <w:rFonts w:hint="eastAsia"/>
          <w:sz w:val="21"/>
          <w:szCs w:val="22"/>
        </w:rPr>
        <w:t>（</w:t>
      </w:r>
      <w:r w:rsidR="005D6A59">
        <w:rPr>
          <w:rFonts w:hint="eastAsia"/>
          <w:sz w:val="21"/>
          <w:szCs w:val="22"/>
        </w:rPr>
        <w:t>左上</w:t>
      </w:r>
      <w:r w:rsidR="005D6A59">
        <w:rPr>
          <w:rFonts w:hint="eastAsia"/>
          <w:sz w:val="21"/>
          <w:szCs w:val="22"/>
        </w:rPr>
        <w:t>図）</w:t>
      </w:r>
    </w:p>
    <w:p w14:paraId="29704351" w14:textId="380868DD" w:rsidR="005D6A59" w:rsidRPr="00B1676A" w:rsidRDefault="0036725A" w:rsidP="005D6A59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７</w:t>
      </w:r>
      <w:r w:rsidR="005D6A59">
        <w:rPr>
          <w:rFonts w:hint="eastAsia"/>
          <w:sz w:val="21"/>
          <w:szCs w:val="22"/>
        </w:rPr>
        <w:t>．</w:t>
      </w:r>
      <w:r w:rsidR="005D6A59">
        <w:rPr>
          <w:rFonts w:hint="eastAsia"/>
          <w:sz w:val="21"/>
          <w:szCs w:val="22"/>
        </w:rPr>
        <w:t>コードの識別を行った結果</w:t>
      </w:r>
    </w:p>
    <w:p w14:paraId="52D34F18" w14:textId="6EED8455" w:rsidR="005D6A59" w:rsidRDefault="0036725A" w:rsidP="005D6A59">
      <w:pPr>
        <w:spacing w:after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８</w:t>
      </w:r>
      <w:r w:rsidR="005D6A59">
        <w:rPr>
          <w:rFonts w:hint="eastAsia"/>
          <w:sz w:val="21"/>
          <w:szCs w:val="22"/>
        </w:rPr>
        <w:t>．</w:t>
      </w:r>
      <w:r w:rsidR="005D6A59" w:rsidRPr="00B1676A">
        <w:rPr>
          <w:sz w:val="21"/>
          <w:szCs w:val="22"/>
        </w:rPr>
        <w:t>音響信号の</w:t>
      </w:r>
      <w:r w:rsidR="005D6A59">
        <w:rPr>
          <w:rFonts w:hint="eastAsia"/>
          <w:sz w:val="21"/>
          <w:szCs w:val="22"/>
        </w:rPr>
        <w:t>再生ボタン（左上中央ボタン「Play Audio」）</w:t>
      </w:r>
    </w:p>
    <w:p w14:paraId="0F8E2F4D" w14:textId="3FBAC211" w:rsidR="005D6A59" w:rsidRPr="00B1676A" w:rsidRDefault="0036725A" w:rsidP="005D6A59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９</w:t>
      </w:r>
      <w:r w:rsidR="005D6A59">
        <w:rPr>
          <w:rFonts w:hint="eastAsia"/>
          <w:sz w:val="21"/>
          <w:szCs w:val="22"/>
        </w:rPr>
        <w:t>．</w:t>
      </w:r>
      <w:r w:rsidR="005D6A59">
        <w:rPr>
          <w:rFonts w:hint="eastAsia"/>
          <w:sz w:val="21"/>
          <w:szCs w:val="22"/>
        </w:rPr>
        <w:t>NMFのよるスペクトログラムの分解の結果（左下図２つ）</w:t>
      </w:r>
    </w:p>
    <w:p w14:paraId="6B901641" w14:textId="1E17884F" w:rsidR="005D6A59" w:rsidRPr="005D6A59" w:rsidRDefault="0036725A" w:rsidP="005D6A59">
      <w:pPr>
        <w:spacing w:after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１０</w:t>
      </w:r>
      <w:r w:rsidR="005D6A59">
        <w:rPr>
          <w:rFonts w:hint="eastAsia"/>
          <w:sz w:val="21"/>
          <w:szCs w:val="22"/>
        </w:rPr>
        <w:t>．音響信号の波形（右下図）</w:t>
      </w:r>
    </w:p>
    <w:p w14:paraId="742508B5" w14:textId="6297720A" w:rsidR="005D6A59" w:rsidRDefault="005D6A59" w:rsidP="00EB3626">
      <w:pPr>
        <w:spacing w:after="0"/>
        <w:jc w:val="center"/>
        <w:rPr>
          <w:sz w:val="21"/>
          <w:szCs w:val="22"/>
        </w:rPr>
      </w:pPr>
      <w:r w:rsidRPr="005D6A59">
        <w:rPr>
          <w:sz w:val="21"/>
          <w:szCs w:val="22"/>
        </w:rPr>
        <w:drawing>
          <wp:inline distT="0" distB="0" distL="0" distR="0" wp14:anchorId="66FEDB4C" wp14:editId="46E1AA9B">
            <wp:extent cx="4178461" cy="1819478"/>
            <wp:effectExtent l="0" t="0" r="0" b="9525"/>
            <wp:docPr id="150760073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0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370" cy="1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BB06" w14:textId="65698B76" w:rsidR="005D6A59" w:rsidRDefault="005D6A59" w:rsidP="00EB3626">
      <w:pPr>
        <w:spacing w:after="0"/>
        <w:jc w:val="center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図1-2　表示画面</w:t>
      </w:r>
    </w:p>
    <w:p w14:paraId="7475B024" w14:textId="081F4E93" w:rsidR="00EB3626" w:rsidRDefault="00EB3626" w:rsidP="00EB3626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 w:rsidRPr="00EB3626">
        <w:rPr>
          <w:sz w:val="21"/>
          <w:szCs w:val="22"/>
        </w:rPr>
        <w:t>音響信号のスペクトログラム</w:t>
      </w:r>
    </w:p>
    <w:p w14:paraId="1F281AF1" w14:textId="2A1BDE1A" w:rsidR="00EB3626" w:rsidRPr="00EB3626" w:rsidRDefault="00EB3626" w:rsidP="00EB3626">
      <w:pPr>
        <w:pStyle w:val="a5"/>
        <w:spacing w:after="0"/>
        <w:ind w:leftChars="0" w:left="420" w:firstLineChars="100" w:firstLine="210"/>
        <w:rPr>
          <w:sz w:val="21"/>
          <w:szCs w:val="22"/>
        </w:rPr>
      </w:pPr>
      <w:r>
        <w:rPr>
          <w:rFonts w:hint="eastAsia"/>
          <w:sz w:val="21"/>
          <w:szCs w:val="22"/>
        </w:rPr>
        <w:t>音声データをフーリエ変換した振幅スペクトルを各</w:t>
      </w:r>
      <w:r w:rsidR="00A52B00">
        <w:rPr>
          <w:rFonts w:hint="eastAsia"/>
          <w:sz w:val="21"/>
          <w:szCs w:val="22"/>
        </w:rPr>
        <w:t>フレーム</w:t>
      </w:r>
      <w:r>
        <w:rPr>
          <w:rFonts w:hint="eastAsia"/>
          <w:sz w:val="21"/>
          <w:szCs w:val="22"/>
        </w:rPr>
        <w:t>に対して求め、縦軸を周波数、横軸を時間として画像として</w:t>
      </w:r>
      <w:r w:rsidR="00A52B00">
        <w:rPr>
          <w:rFonts w:hint="eastAsia"/>
          <w:sz w:val="21"/>
          <w:szCs w:val="22"/>
        </w:rPr>
        <w:t>表示</w:t>
      </w:r>
      <w:r>
        <w:rPr>
          <w:rFonts w:hint="eastAsia"/>
          <w:sz w:val="21"/>
          <w:szCs w:val="22"/>
        </w:rPr>
        <w:t>している。</w:t>
      </w:r>
    </w:p>
    <w:p w14:paraId="214D8AB5" w14:textId="74581633" w:rsidR="00EB3626" w:rsidRDefault="00EB3626" w:rsidP="00EB3626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 w:rsidRPr="00B1676A">
        <w:rPr>
          <w:sz w:val="21"/>
          <w:szCs w:val="22"/>
        </w:rPr>
        <w:t>音響信号の基本周波数</w:t>
      </w:r>
      <w:r>
        <w:rPr>
          <w:rFonts w:hint="eastAsia"/>
          <w:sz w:val="21"/>
          <w:szCs w:val="22"/>
        </w:rPr>
        <w:t>（赤線）</w:t>
      </w:r>
    </w:p>
    <w:p w14:paraId="09F44D11" w14:textId="7A8943D7" w:rsidR="00EB3626" w:rsidRDefault="00EB3626" w:rsidP="00EB3626">
      <w:pPr>
        <w:pStyle w:val="a5"/>
        <w:spacing w:after="0"/>
        <w:ind w:leftChars="0" w:left="42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　</w:t>
      </w:r>
      <w:r w:rsidR="00A52B00">
        <w:rPr>
          <w:rFonts w:hint="eastAsia"/>
          <w:sz w:val="21"/>
          <w:szCs w:val="22"/>
        </w:rPr>
        <w:t>自己相関を用いて、各フレームに対して基本周波数を求め、（１）のスペクトログラムに重ねている。また、ここでは、ゼロ交差数を用いて、有声音と判断された部分のみ表示している。</w:t>
      </w:r>
    </w:p>
    <w:p w14:paraId="060DB60B" w14:textId="77777777" w:rsidR="00A52B00" w:rsidRDefault="00A52B00" w:rsidP="00A52B00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 w:rsidRPr="00A52B00">
        <w:rPr>
          <w:sz w:val="21"/>
          <w:szCs w:val="22"/>
        </w:rPr>
        <w:t>母音などの何らかの識別を行った結果</w:t>
      </w:r>
      <w:r w:rsidRPr="00A52B00">
        <w:rPr>
          <w:rFonts w:hint="eastAsia"/>
          <w:sz w:val="21"/>
          <w:szCs w:val="22"/>
        </w:rPr>
        <w:t>（白線）</w:t>
      </w:r>
    </w:p>
    <w:p w14:paraId="47D10226" w14:textId="77777777" w:rsidR="00A52B00" w:rsidRDefault="00A52B00" w:rsidP="00A52B00">
      <w:pPr>
        <w:pStyle w:val="a5"/>
        <w:spacing w:after="0"/>
        <w:ind w:leftChars="0" w:left="42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　まず、学習フェーズで、20次までのケプストラム係数を用いて、20次元正規分布の</w:t>
      </w:r>
    </w:p>
    <w:p w14:paraId="5886B2D1" w14:textId="4D19760D" w:rsidR="00A52B00" w:rsidRPr="00A52B00" w:rsidRDefault="00A52B00" w:rsidP="00A52B00">
      <w:pPr>
        <w:pStyle w:val="a5"/>
        <w:spacing w:after="0"/>
        <w:ind w:leftChars="0" w:left="420"/>
        <w:rPr>
          <w:sz w:val="21"/>
          <w:szCs w:val="22"/>
        </w:rPr>
      </w:pPr>
      <w:r>
        <w:rPr>
          <w:rFonts w:hint="eastAsia"/>
          <w:sz w:val="21"/>
          <w:szCs w:val="22"/>
        </w:rPr>
        <w:t>確率モデルを構築する。モデルでは「あ」、「い」、「う」、「え」、「お」の5つの母音のそれぞれに対して対数尤度を計算し</w:t>
      </w:r>
      <w:r w:rsidR="00982780">
        <w:rPr>
          <w:rFonts w:hint="eastAsia"/>
          <w:sz w:val="21"/>
          <w:szCs w:val="22"/>
        </w:rPr>
        <w:t>、対数尤度が最大となるような母音を返り値とする。音素の認識フェーズでは、過去30フレームのケプストラム係数の行列をモデルの入力としている。出力は、（１）の図に重ねて表示している。あ、い、う、え、おの順に値が等間隔に大きくなるように定義した。</w:t>
      </w:r>
    </w:p>
    <w:p w14:paraId="44C65E5E" w14:textId="57D70160" w:rsidR="00EB3626" w:rsidRDefault="00982780" w:rsidP="00EB3626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音響信号の音量</w:t>
      </w:r>
    </w:p>
    <w:p w14:paraId="02FCCFEF" w14:textId="26DA4A53" w:rsidR="00982780" w:rsidRDefault="00982780" w:rsidP="00982780">
      <w:pPr>
        <w:pStyle w:val="a5"/>
        <w:spacing w:after="0"/>
        <w:ind w:leftChars="0" w:left="42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　音量の定義式に従って計算した音量を（１）の図に重ねて表示している。音量の縦軸は、ボリュームなので、図に新しく軸を追加している。</w:t>
      </w:r>
    </w:p>
    <w:p w14:paraId="407F46E6" w14:textId="77777777" w:rsidR="00982780" w:rsidRDefault="00982780" w:rsidP="00982780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 w:rsidRPr="00A52B00">
        <w:rPr>
          <w:sz w:val="21"/>
          <w:szCs w:val="22"/>
        </w:rPr>
        <w:t>音響信号の区間を選択し，その区間のスペクトルを表示</w:t>
      </w:r>
      <w:r w:rsidRPr="00A52B00">
        <w:rPr>
          <w:rFonts w:hint="eastAsia"/>
          <w:sz w:val="21"/>
          <w:szCs w:val="22"/>
        </w:rPr>
        <w:t>（右図）</w:t>
      </w:r>
    </w:p>
    <w:p w14:paraId="13DFA537" w14:textId="537EB0DE" w:rsidR="00982780" w:rsidRPr="00A52B00" w:rsidRDefault="00982780" w:rsidP="00982780">
      <w:pPr>
        <w:pStyle w:val="a5"/>
        <w:spacing w:after="0"/>
        <w:ind w:leftChars="0" w:left="42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　（１）で計算したスペクトルの行列に対して、スライドバーで決定した一つのベク</w:t>
      </w:r>
      <w:r>
        <w:rPr>
          <w:rFonts w:hint="eastAsia"/>
          <w:sz w:val="21"/>
          <w:szCs w:val="22"/>
        </w:rPr>
        <w:lastRenderedPageBreak/>
        <w:t>トルを取得し</w:t>
      </w:r>
      <w:r w:rsidR="00FD688A">
        <w:rPr>
          <w:rFonts w:hint="eastAsia"/>
          <w:sz w:val="21"/>
          <w:szCs w:val="22"/>
        </w:rPr>
        <w:t>スペクトルとして表示している。横軸に周波数、縦軸にその大きさをとっている。</w:t>
      </w:r>
    </w:p>
    <w:p w14:paraId="75892FFD" w14:textId="6C757909" w:rsidR="0036725A" w:rsidRDefault="0036725A" w:rsidP="0036725A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６．</w:t>
      </w:r>
      <w:r w:rsidRPr="00B1676A">
        <w:rPr>
          <w:sz w:val="21"/>
          <w:szCs w:val="22"/>
        </w:rPr>
        <w:t>音響信号の</w:t>
      </w:r>
      <w:r>
        <w:rPr>
          <w:rFonts w:hint="eastAsia"/>
          <w:sz w:val="21"/>
          <w:szCs w:val="22"/>
        </w:rPr>
        <w:t>クロマ</w:t>
      </w:r>
      <w:r w:rsidR="000A2072">
        <w:rPr>
          <w:rFonts w:hint="eastAsia"/>
          <w:sz w:val="21"/>
          <w:szCs w:val="22"/>
        </w:rPr>
        <w:t>グラム</w:t>
      </w:r>
      <w:r>
        <w:rPr>
          <w:rFonts w:hint="eastAsia"/>
          <w:sz w:val="21"/>
          <w:szCs w:val="22"/>
        </w:rPr>
        <w:t>（左上図）</w:t>
      </w:r>
    </w:p>
    <w:p w14:paraId="1EB6B5D1" w14:textId="47DF43DE" w:rsidR="0036725A" w:rsidRPr="000A2072" w:rsidRDefault="000A2072" w:rsidP="000A2072">
      <w:pPr>
        <w:pStyle w:val="a5"/>
        <w:spacing w:after="0"/>
        <w:ind w:leftChars="0" w:left="420" w:firstLineChars="100" w:firstLine="21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クロマ</w:t>
      </w:r>
      <w:r>
        <w:rPr>
          <w:rFonts w:hint="eastAsia"/>
          <w:sz w:val="21"/>
          <w:szCs w:val="22"/>
        </w:rPr>
        <w:t>ベクトルを計算し、</w:t>
      </w:r>
      <w:r>
        <w:rPr>
          <w:rFonts w:hint="eastAsia"/>
          <w:sz w:val="21"/>
          <w:szCs w:val="22"/>
        </w:rPr>
        <w:t>縦軸を</w:t>
      </w:r>
      <w:r>
        <w:rPr>
          <w:rFonts w:hint="eastAsia"/>
          <w:sz w:val="21"/>
          <w:szCs w:val="22"/>
        </w:rPr>
        <w:t>クロマベクトルのインデックス</w:t>
      </w:r>
      <w:r>
        <w:rPr>
          <w:rFonts w:hint="eastAsia"/>
          <w:sz w:val="21"/>
          <w:szCs w:val="22"/>
        </w:rPr>
        <w:t>、横軸を時間として画像として表示している。</w:t>
      </w:r>
    </w:p>
    <w:p w14:paraId="2B02E1EA" w14:textId="7A32C009" w:rsidR="0036725A" w:rsidRPr="000A2072" w:rsidRDefault="0036725A" w:rsidP="000A2072">
      <w:pPr>
        <w:pStyle w:val="a5"/>
        <w:numPr>
          <w:ilvl w:val="0"/>
          <w:numId w:val="1"/>
        </w:numPr>
        <w:spacing w:after="0"/>
        <w:ind w:leftChars="0"/>
        <w:rPr>
          <w:sz w:val="21"/>
          <w:szCs w:val="22"/>
        </w:rPr>
      </w:pPr>
      <w:r w:rsidRPr="000A2072">
        <w:rPr>
          <w:rFonts w:hint="eastAsia"/>
          <w:sz w:val="21"/>
          <w:szCs w:val="22"/>
        </w:rPr>
        <w:t>コードの識別を行った結果</w:t>
      </w:r>
    </w:p>
    <w:p w14:paraId="14A0DC5E" w14:textId="217775E4" w:rsidR="000A2072" w:rsidRPr="000A2072" w:rsidRDefault="000A2072" w:rsidP="000A2072">
      <w:pPr>
        <w:pStyle w:val="a5"/>
        <w:spacing w:after="0"/>
        <w:ind w:leftChars="0" w:left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　（６）に重ねる形で、</w:t>
      </w:r>
      <w:r w:rsidR="00EC01C7">
        <w:rPr>
          <w:rFonts w:hint="eastAsia"/>
          <w:sz w:val="21"/>
          <w:szCs w:val="22"/>
        </w:rPr>
        <w:t>推定したコードを表示している。ここでは、コードの名前を縦軸のラベルに取っている。</w:t>
      </w:r>
    </w:p>
    <w:p w14:paraId="69A8DA19" w14:textId="0DC3CE99" w:rsidR="00EC01C7" w:rsidRDefault="0036725A" w:rsidP="0036725A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８．</w:t>
      </w:r>
      <w:r w:rsidRPr="00B1676A">
        <w:rPr>
          <w:sz w:val="21"/>
          <w:szCs w:val="22"/>
        </w:rPr>
        <w:t>音響信号の</w:t>
      </w:r>
      <w:r>
        <w:rPr>
          <w:rFonts w:hint="eastAsia"/>
          <w:sz w:val="21"/>
          <w:szCs w:val="22"/>
        </w:rPr>
        <w:t>再生ボタン（左上中央ボタン「Play Audio」）</w:t>
      </w:r>
    </w:p>
    <w:p w14:paraId="03A7EC26" w14:textId="0F95E6C2" w:rsidR="00EC01C7" w:rsidRPr="00EC01C7" w:rsidRDefault="00EC01C7" w:rsidP="00EC01C7">
      <w:pPr>
        <w:pStyle w:val="a5"/>
        <w:spacing w:after="0"/>
        <w:ind w:leftChars="0" w:left="420" w:firstLineChars="100" w:firstLine="21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ボタンを押すと、音声が再生される。</w:t>
      </w:r>
    </w:p>
    <w:p w14:paraId="2EAE22B8" w14:textId="23CD6179" w:rsidR="00EC01C7" w:rsidRDefault="0036725A" w:rsidP="0036725A">
      <w:p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９．NMFのよるスペクトログラムの分解の結果（左下図２つ）</w:t>
      </w:r>
    </w:p>
    <w:p w14:paraId="5D4CECB8" w14:textId="40BA2218" w:rsidR="00EC01C7" w:rsidRPr="00EC01C7" w:rsidRDefault="00EC01C7" w:rsidP="00EC01C7">
      <w:pPr>
        <w:pStyle w:val="a5"/>
        <w:spacing w:after="0"/>
        <w:ind w:leftChars="0" w:left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　NMFを行い、HとUを表示する。</w:t>
      </w:r>
      <w:r>
        <w:rPr>
          <w:rFonts w:hint="eastAsia"/>
          <w:sz w:val="21"/>
          <w:szCs w:val="22"/>
        </w:rPr>
        <w:t>Hはスペクトル情報、Uは時間情報</w:t>
      </w:r>
      <w:r>
        <w:rPr>
          <w:rFonts w:hint="eastAsia"/>
          <w:sz w:val="21"/>
          <w:szCs w:val="22"/>
        </w:rPr>
        <w:t>である。</w:t>
      </w:r>
    </w:p>
    <w:p w14:paraId="02661F5B" w14:textId="6FD26B4F" w:rsidR="00EB3626" w:rsidRPr="00EC01C7" w:rsidRDefault="0036725A" w:rsidP="00EC01C7">
      <w:pPr>
        <w:spacing w:after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１０．音響信号の波形（右下図）</w:t>
      </w:r>
    </w:p>
    <w:sectPr w:rsidR="00EB3626" w:rsidRPr="00EC01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02E64"/>
    <w:multiLevelType w:val="hybridMultilevel"/>
    <w:tmpl w:val="B6CEB4AA"/>
    <w:lvl w:ilvl="0" w:tplc="D138D8B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359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3A"/>
    <w:rsid w:val="000A2072"/>
    <w:rsid w:val="001A4F90"/>
    <w:rsid w:val="0036725A"/>
    <w:rsid w:val="00516C81"/>
    <w:rsid w:val="005B0C3A"/>
    <w:rsid w:val="005D6A59"/>
    <w:rsid w:val="00601671"/>
    <w:rsid w:val="00982780"/>
    <w:rsid w:val="009C3BDF"/>
    <w:rsid w:val="00A52B00"/>
    <w:rsid w:val="00A874D2"/>
    <w:rsid w:val="00AF6A46"/>
    <w:rsid w:val="00B1676A"/>
    <w:rsid w:val="00C03A9D"/>
    <w:rsid w:val="00CE640D"/>
    <w:rsid w:val="00EB3626"/>
    <w:rsid w:val="00EC01C7"/>
    <w:rsid w:val="00FD688A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B11BDB"/>
  <w15:chartTrackingRefBased/>
  <w15:docId w15:val="{57120E73-0391-4DA8-9CAB-1DF5EE3F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1671"/>
  </w:style>
  <w:style w:type="character" w:customStyle="1" w:styleId="a4">
    <w:name w:val="日付 (文字)"/>
    <w:basedOn w:val="a0"/>
    <w:link w:val="a3"/>
    <w:uiPriority w:val="99"/>
    <w:semiHidden/>
    <w:rsid w:val="00601671"/>
  </w:style>
  <w:style w:type="paragraph" w:styleId="a5">
    <w:name w:val="List Paragraph"/>
    <w:basedOn w:val="a"/>
    <w:uiPriority w:val="34"/>
    <w:qFormat/>
    <w:rsid w:val="00EB36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真暉 長谷</dc:creator>
  <cp:keywords/>
  <dc:description/>
  <cp:lastModifiedBy>真暉 長谷</cp:lastModifiedBy>
  <cp:revision>12</cp:revision>
  <dcterms:created xsi:type="dcterms:W3CDTF">2024-10-24T04:23:00Z</dcterms:created>
  <dcterms:modified xsi:type="dcterms:W3CDTF">2024-10-31T05:38:00Z</dcterms:modified>
</cp:coreProperties>
</file>