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3CC94" w14:textId="6D9B7814" w:rsidR="003E5A2E" w:rsidRDefault="003E5A2E" w:rsidP="003E5A2E">
      <w:pPr>
        <w:jc w:val="right"/>
      </w:pPr>
      <w:r>
        <w:t>2022年</w:t>
      </w:r>
      <w:r w:rsidR="000C254F">
        <w:rPr>
          <w:rFonts w:hint="eastAsia"/>
        </w:rPr>
        <w:t>6</w:t>
      </w:r>
      <w:r>
        <w:t>月</w:t>
      </w:r>
      <w:r>
        <w:br/>
      </w:r>
      <w:r>
        <w:rPr>
          <w:rFonts w:hint="eastAsia"/>
        </w:rPr>
        <w:t>日建連ICT推進</w:t>
      </w:r>
      <w:r w:rsidR="00832292">
        <w:rPr>
          <w:rFonts w:hint="eastAsia"/>
        </w:rPr>
        <w:t>部</w:t>
      </w:r>
      <w:r>
        <w:rPr>
          <w:rFonts w:hint="eastAsia"/>
        </w:rPr>
        <w:t>会</w:t>
      </w:r>
    </w:p>
    <w:p w14:paraId="390B6B7A" w14:textId="77777777" w:rsidR="003E5A2E" w:rsidRDefault="003E5A2E" w:rsidP="008028C0">
      <w:pPr>
        <w:jc w:val="center"/>
      </w:pPr>
    </w:p>
    <w:p w14:paraId="78FC616B" w14:textId="5DCFAA5E" w:rsidR="00D91602" w:rsidRDefault="00D91602" w:rsidP="008028C0">
      <w:pPr>
        <w:jc w:val="center"/>
      </w:pPr>
      <w:r>
        <w:rPr>
          <w:rFonts w:hint="eastAsia"/>
        </w:rPr>
        <w:t>企画</w:t>
      </w:r>
      <w:r w:rsidR="00660BF2">
        <w:rPr>
          <w:rFonts w:hint="eastAsia"/>
        </w:rPr>
        <w:t>『</w:t>
      </w:r>
      <w:r>
        <w:rPr>
          <w:rFonts w:hint="eastAsia"/>
        </w:rPr>
        <w:t>（仮）</w:t>
      </w:r>
      <w:r w:rsidR="00CA0629" w:rsidRPr="00CA0629">
        <w:rPr>
          <w:rFonts w:hint="eastAsia"/>
        </w:rPr>
        <w:t>認証基盤</w:t>
      </w:r>
      <w:r w:rsidR="001E310C">
        <w:rPr>
          <w:rFonts w:hint="eastAsia"/>
        </w:rPr>
        <w:t>整備</w:t>
      </w:r>
      <w:r w:rsidR="00660BF2">
        <w:rPr>
          <w:rFonts w:hint="eastAsia"/>
        </w:rPr>
        <w:t>』に関するアンケート</w:t>
      </w:r>
    </w:p>
    <w:p w14:paraId="2B743E20" w14:textId="77777777" w:rsidR="00373253" w:rsidRDefault="00373253" w:rsidP="008028C0">
      <w:pPr>
        <w:jc w:val="center"/>
      </w:pPr>
    </w:p>
    <w:p w14:paraId="5D0DF9DC" w14:textId="40DA669F" w:rsidR="00D91602" w:rsidRDefault="00D91602" w:rsidP="00D91602">
      <w:r>
        <w:rPr>
          <w:rFonts w:hint="eastAsia"/>
        </w:rPr>
        <w:t>■</w:t>
      </w:r>
      <w:r w:rsidR="005700B7">
        <w:rPr>
          <w:rFonts w:hint="eastAsia"/>
        </w:rPr>
        <w:t>『（仮）</w:t>
      </w:r>
      <w:r w:rsidR="00CA0629" w:rsidRPr="00CA0629">
        <w:rPr>
          <w:rFonts w:hint="eastAsia"/>
        </w:rPr>
        <w:t>認証基盤</w:t>
      </w:r>
      <w:r w:rsidR="001E310C">
        <w:rPr>
          <w:rFonts w:hint="eastAsia"/>
        </w:rPr>
        <w:t>整備</w:t>
      </w:r>
      <w:r w:rsidR="005700B7">
        <w:rPr>
          <w:rFonts w:hint="eastAsia"/>
        </w:rPr>
        <w:t>』企画</w:t>
      </w:r>
      <w:r w:rsidR="00176AFF">
        <w:rPr>
          <w:rFonts w:hint="eastAsia"/>
        </w:rPr>
        <w:t>概要</w:t>
      </w:r>
    </w:p>
    <w:p w14:paraId="2B5B7F14" w14:textId="3B8E72D9" w:rsidR="00D91602" w:rsidRDefault="00176AFF" w:rsidP="00D91602">
      <w:r>
        <w:rPr>
          <w:rFonts w:hint="eastAsia"/>
        </w:rPr>
        <w:t>【背景</w:t>
      </w:r>
      <w:r w:rsidR="00D91602">
        <w:rPr>
          <w:rFonts w:hint="eastAsia"/>
        </w:rPr>
        <w:t>】</w:t>
      </w:r>
    </w:p>
    <w:p w14:paraId="4BC3387B" w14:textId="551391F0" w:rsidR="00176AFF" w:rsidRDefault="002D2FDB" w:rsidP="002D2FDB">
      <w:pPr>
        <w:ind w:leftChars="135" w:left="283" w:firstLineChars="100" w:firstLine="210"/>
      </w:pPr>
      <w:r>
        <w:rPr>
          <w:rFonts w:hint="eastAsia"/>
        </w:rPr>
        <w:t>現場における施工管理は</w:t>
      </w:r>
      <w:r>
        <w:t>iPadなどスマートデバイスの普及によりその管理手法がデジタルにシフトしてき</w:t>
      </w:r>
      <w:r w:rsidR="00832292">
        <w:rPr>
          <w:rFonts w:hint="eastAsia"/>
        </w:rPr>
        <w:t>ました</w:t>
      </w:r>
      <w:r>
        <w:t>。昨今、建設業界向けのいわゆる建設テックと呼ばれるサービスは増加の一途をたどり、その利用範囲は元請けのみならず協力会社にも波及してい</w:t>
      </w:r>
      <w:r>
        <w:rPr>
          <w:rFonts w:hint="eastAsia"/>
        </w:rPr>
        <w:t>ます</w:t>
      </w:r>
      <w:r>
        <w:t>。SaaSの利用拡大に伴い、様々なデータがクラウド上に保管されていることから、元請け各社においてセキュリティ対策を実施してい</w:t>
      </w:r>
      <w:r w:rsidR="0058633A">
        <w:rPr>
          <w:rFonts w:hint="eastAsia"/>
        </w:rPr>
        <w:t>ます</w:t>
      </w:r>
      <w:r>
        <w:t>が、その対象は自社にとどまっており、同じサービスにアクセス</w:t>
      </w:r>
      <w:r w:rsidR="0058633A">
        <w:rPr>
          <w:rFonts w:hint="eastAsia"/>
        </w:rPr>
        <w:t>する</w:t>
      </w:r>
      <w:r>
        <w:t>協力会社の認証ポリシは、サービス側で</w:t>
      </w:r>
      <w:r w:rsidR="0058633A">
        <w:rPr>
          <w:rFonts w:hint="eastAsia"/>
        </w:rPr>
        <w:t>一定の</w:t>
      </w:r>
      <w:r>
        <w:t>ポリシを課すことはできるものの、協力会社任せとな</w:t>
      </w:r>
      <w:r w:rsidR="00BF6DE1">
        <w:rPr>
          <w:rFonts w:hint="eastAsia"/>
        </w:rPr>
        <w:t>り</w:t>
      </w:r>
      <w:r>
        <w:t>元請けと同レベルに至ってい</w:t>
      </w:r>
      <w:r>
        <w:rPr>
          <w:rFonts w:hint="eastAsia"/>
        </w:rPr>
        <w:t>ません。</w:t>
      </w:r>
    </w:p>
    <w:p w14:paraId="5555E7C9" w14:textId="77777777" w:rsidR="00967085" w:rsidRDefault="00176AFF" w:rsidP="00176AFF">
      <w:r>
        <w:rPr>
          <w:rFonts w:hint="eastAsia"/>
        </w:rPr>
        <w:t>【目的】</w:t>
      </w:r>
    </w:p>
    <w:p w14:paraId="2025B621" w14:textId="6893F7BE" w:rsidR="00D91602" w:rsidRPr="00383CA8" w:rsidRDefault="00D91602" w:rsidP="002D2FDB">
      <w:pPr>
        <w:ind w:leftChars="135" w:left="283"/>
        <w:rPr>
          <w:color w:val="000000" w:themeColor="text1"/>
        </w:rPr>
      </w:pPr>
      <w:r w:rsidRPr="00383CA8">
        <w:rPr>
          <w:rFonts w:hint="eastAsia"/>
          <w:color w:val="000000" w:themeColor="text1"/>
        </w:rPr>
        <w:t xml:space="preserve">　</w:t>
      </w:r>
      <w:r w:rsidR="002D2FDB" w:rsidRPr="002D2FDB">
        <w:rPr>
          <w:rFonts w:hint="eastAsia"/>
          <w:color w:val="000000" w:themeColor="text1"/>
        </w:rPr>
        <w:t>協力会社の認証基盤を強化するため、協力会社用認証基盤を提供しセキュリティの向上を図</w:t>
      </w:r>
      <w:r w:rsidR="00F529AB">
        <w:rPr>
          <w:rFonts w:hint="eastAsia"/>
          <w:color w:val="000000" w:themeColor="text1"/>
        </w:rPr>
        <w:t>ります</w:t>
      </w:r>
      <w:r w:rsidR="002D2FDB" w:rsidRPr="002D2FDB">
        <w:rPr>
          <w:rFonts w:hint="eastAsia"/>
          <w:color w:val="000000" w:themeColor="text1"/>
        </w:rPr>
        <w:t>。また本認証基盤の利用により協力会社の利用者が</w:t>
      </w:r>
      <w:r w:rsidR="002D2FDB" w:rsidRPr="002D2FDB">
        <w:rPr>
          <w:color w:val="000000" w:themeColor="text1"/>
        </w:rPr>
        <w:t>SaaS毎にユーザIDやパスワードを設定することなく利用できる環境を整えるとともに、同一サービスを複数の元請けが利用した場合の二重IDを回避</w:t>
      </w:r>
      <w:r w:rsidR="00BF6DE1">
        <w:rPr>
          <w:rFonts w:hint="eastAsia"/>
          <w:color w:val="000000" w:themeColor="text1"/>
        </w:rPr>
        <w:t>します</w:t>
      </w:r>
      <w:r w:rsidR="002D2FDB" w:rsidRPr="002D2FDB">
        <w:rPr>
          <w:color w:val="000000" w:themeColor="text1"/>
        </w:rPr>
        <w:t>。</w:t>
      </w:r>
      <w:r w:rsidR="002D2FDB" w:rsidRPr="002D2FDB">
        <w:rPr>
          <w:rFonts w:hint="eastAsia"/>
          <w:color w:val="000000" w:themeColor="text1"/>
        </w:rPr>
        <w:t>最終的にはサービスベンダが建設業界に参入する際のセキュリティガイドラインを設け、本サービスと整合させ</w:t>
      </w:r>
      <w:r w:rsidR="00BF6DE1">
        <w:rPr>
          <w:rFonts w:hint="eastAsia"/>
          <w:color w:val="000000" w:themeColor="text1"/>
        </w:rPr>
        <w:t>る予定です。</w:t>
      </w:r>
    </w:p>
    <w:p w14:paraId="61C8CE67" w14:textId="5365B8A6" w:rsidR="00D91602" w:rsidRDefault="00D91602" w:rsidP="00D91602">
      <w:pPr>
        <w:ind w:left="210" w:hangingChars="100" w:hanging="210"/>
      </w:pPr>
      <w:r>
        <w:rPr>
          <w:rFonts w:hint="eastAsia"/>
        </w:rPr>
        <w:t>【</w:t>
      </w:r>
      <w:r w:rsidR="00176AFF">
        <w:rPr>
          <w:rFonts w:hint="eastAsia"/>
        </w:rPr>
        <w:t>スケジュール</w:t>
      </w:r>
      <w:r w:rsidR="00403FA2">
        <w:rPr>
          <w:rFonts w:hint="eastAsia"/>
        </w:rPr>
        <w:t>、</w:t>
      </w:r>
      <w:r>
        <w:rPr>
          <w:rFonts w:hint="eastAsia"/>
        </w:rPr>
        <w:t>活動内容】</w:t>
      </w:r>
    </w:p>
    <w:p w14:paraId="2EA1B4FB" w14:textId="52E72AD6" w:rsidR="00642B47" w:rsidRDefault="00403FA2" w:rsidP="000C254F">
      <w:pPr>
        <w:ind w:leftChars="100" w:left="630" w:hangingChars="200" w:hanging="420"/>
      </w:pPr>
      <w:r>
        <w:rPr>
          <w:rFonts w:hint="eastAsia"/>
        </w:rPr>
        <w:t>2022年度WG発足</w:t>
      </w:r>
      <w:bookmarkStart w:id="0" w:name="_Hlk105144269"/>
      <w:r w:rsidR="00642B47">
        <w:rPr>
          <w:rFonts w:hint="eastAsia"/>
        </w:rPr>
        <w:t xml:space="preserve">　2024年度末まで活動予定</w:t>
      </w:r>
      <w:bookmarkEnd w:id="0"/>
    </w:p>
    <w:p w14:paraId="49DE43FE" w14:textId="489D3AD7" w:rsidR="00383CA8" w:rsidRDefault="00642B47" w:rsidP="000C254F">
      <w:pPr>
        <w:ind w:leftChars="100" w:left="630" w:hangingChars="200" w:hanging="420"/>
      </w:pPr>
      <w:r>
        <w:rPr>
          <w:rFonts w:hint="eastAsia"/>
        </w:rPr>
        <w:t>・2022年度　ｻｰﾋﾞｽﾍﾞﾝﾀﾞｰﾋｱﾘﾝｸﾞ</w:t>
      </w:r>
      <w:r w:rsidR="000D6F5E">
        <w:rPr>
          <w:rFonts w:hint="eastAsia"/>
        </w:rPr>
        <w:t>、</w:t>
      </w:r>
      <w:r w:rsidR="0058633A" w:rsidRPr="0058633A">
        <w:rPr>
          <w:rFonts w:hint="eastAsia"/>
        </w:rPr>
        <w:t>認証基盤</w:t>
      </w:r>
      <w:r>
        <w:rPr>
          <w:rFonts w:hint="eastAsia"/>
        </w:rPr>
        <w:t>ｽｷｰﾑ</w:t>
      </w:r>
      <w:r w:rsidR="0058633A" w:rsidRPr="0058633A">
        <w:rPr>
          <w:rFonts w:hint="eastAsia"/>
        </w:rPr>
        <w:t>検討（</w:t>
      </w:r>
      <w:r w:rsidR="00BF6DE1">
        <w:rPr>
          <w:rFonts w:hint="eastAsia"/>
        </w:rPr>
        <w:t>認証基盤検討</w:t>
      </w:r>
      <w:r w:rsidR="0058633A" w:rsidRPr="0058633A">
        <w:rPr>
          <w:rFonts w:hint="eastAsia"/>
        </w:rPr>
        <w:t>候補：</w:t>
      </w:r>
      <w:r w:rsidR="0058633A" w:rsidRPr="0058633A">
        <w:t>CCUS）</w:t>
      </w:r>
    </w:p>
    <w:p w14:paraId="1E3EE068" w14:textId="7492B6C8" w:rsidR="00D91602" w:rsidRDefault="00D91602" w:rsidP="0058633A">
      <w:pPr>
        <w:ind w:leftChars="100" w:left="210"/>
      </w:pPr>
      <w:r>
        <w:rPr>
          <w:rFonts w:hint="eastAsia"/>
        </w:rPr>
        <w:t>・</w:t>
      </w:r>
      <w:r w:rsidR="0058633A" w:rsidRPr="0058633A">
        <w:t>2023年度　環境構築</w:t>
      </w:r>
      <w:r w:rsidR="000D6F5E">
        <w:rPr>
          <w:rFonts w:hint="eastAsia"/>
        </w:rPr>
        <w:t>、</w:t>
      </w:r>
      <w:r w:rsidR="0058633A" w:rsidRPr="0058633A">
        <w:t>試行</w:t>
      </w:r>
    </w:p>
    <w:p w14:paraId="63B37A3B" w14:textId="7BA90B66" w:rsidR="0058633A" w:rsidRDefault="0058633A" w:rsidP="0058633A">
      <w:pPr>
        <w:ind w:leftChars="100" w:left="210"/>
      </w:pPr>
      <w:r>
        <w:rPr>
          <w:rFonts w:hint="eastAsia"/>
        </w:rPr>
        <w:t>・</w:t>
      </w:r>
      <w:r w:rsidRPr="0058633A">
        <w:t>202</w:t>
      </w:r>
      <w:r>
        <w:t>4</w:t>
      </w:r>
      <w:r w:rsidRPr="0058633A">
        <w:t>年度　試行</w:t>
      </w:r>
      <w:r w:rsidR="000D6F5E">
        <w:rPr>
          <w:rFonts w:hint="eastAsia"/>
        </w:rPr>
        <w:t>、</w:t>
      </w:r>
      <w:r>
        <w:rPr>
          <w:rFonts w:hint="eastAsia"/>
        </w:rPr>
        <w:t>結果のまとめ</w:t>
      </w:r>
    </w:p>
    <w:p w14:paraId="4BF0EFFE" w14:textId="71318EF5" w:rsidR="008028C0" w:rsidRPr="000C254F" w:rsidRDefault="000C254F" w:rsidP="00D91602">
      <w:r>
        <w:rPr>
          <w:rFonts w:hint="eastAsia"/>
        </w:rPr>
        <w:t>※上記の目的/スケジュール 活動内容は（案）のため、変更していく可能性があります。</w:t>
      </w:r>
    </w:p>
    <w:p w14:paraId="016415A7" w14:textId="7FC85798" w:rsidR="00D91602" w:rsidRDefault="00D91602" w:rsidP="00D91602">
      <w:r>
        <w:rPr>
          <w:rFonts w:hint="eastAsia"/>
        </w:rPr>
        <w:t>■アンケート</w:t>
      </w:r>
    </w:p>
    <w:p w14:paraId="49E17B24" w14:textId="6FED0234" w:rsidR="00D91602" w:rsidRDefault="00DA5C7C" w:rsidP="00D91602">
      <w:r>
        <w:rPr>
          <w:rFonts w:hint="eastAsia"/>
        </w:rPr>
        <w:t>【</w:t>
      </w:r>
      <w:r w:rsidR="00D91602">
        <w:rPr>
          <w:rFonts w:hint="eastAsia"/>
        </w:rPr>
        <w:t>質問事項</w:t>
      </w:r>
      <w:r>
        <w:rPr>
          <w:rFonts w:hint="eastAsia"/>
        </w:rPr>
        <w:t>】</w:t>
      </w:r>
      <w:r w:rsidR="00377155">
        <w:rPr>
          <w:rFonts w:hint="eastAsia"/>
        </w:rPr>
        <w:t xml:space="preserve"> 下記質問に対し下線欄にご</w:t>
      </w:r>
      <w:r w:rsidR="00193C94">
        <w:rPr>
          <w:rFonts w:hint="eastAsia"/>
        </w:rPr>
        <w:t>回答の</w:t>
      </w:r>
      <w:r w:rsidR="00377155">
        <w:rPr>
          <w:rFonts w:hint="eastAsia"/>
        </w:rPr>
        <w:t>記入</w:t>
      </w:r>
      <w:r w:rsidR="00193C94">
        <w:rPr>
          <w:rFonts w:hint="eastAsia"/>
        </w:rPr>
        <w:t>を</w:t>
      </w:r>
      <w:r w:rsidR="00377155">
        <w:rPr>
          <w:rFonts w:hint="eastAsia"/>
        </w:rPr>
        <w:t>お願い致します。</w:t>
      </w:r>
    </w:p>
    <w:p w14:paraId="54E9D97F" w14:textId="6A868651" w:rsidR="008028C0" w:rsidRDefault="00DA5C7C" w:rsidP="00DA5C7C">
      <w:pPr>
        <w:pStyle w:val="a3"/>
        <w:numPr>
          <w:ilvl w:val="0"/>
          <w:numId w:val="1"/>
        </w:numPr>
        <w:ind w:leftChars="0"/>
      </w:pPr>
      <w:r>
        <w:rPr>
          <w:rFonts w:hint="eastAsia"/>
        </w:rPr>
        <w:t>本企画の実施について、ご賛同いただけ</w:t>
      </w:r>
      <w:r w:rsidR="003E5A2E">
        <w:rPr>
          <w:rFonts w:hint="eastAsia"/>
        </w:rPr>
        <w:t>ますでしょう</w:t>
      </w:r>
      <w:r>
        <w:rPr>
          <w:rFonts w:hint="eastAsia"/>
        </w:rPr>
        <w:t>か</w:t>
      </w:r>
      <w:r w:rsidR="003E5A2E">
        <w:rPr>
          <w:rFonts w:hint="eastAsia"/>
        </w:rPr>
        <w:t>？</w:t>
      </w:r>
      <w:r>
        <w:br/>
      </w:r>
      <w:r>
        <w:rPr>
          <w:rFonts w:hint="eastAsia"/>
        </w:rPr>
        <w:t>→回答：</w:t>
      </w:r>
      <w:r w:rsidRPr="00DA5C7C">
        <w:rPr>
          <w:rFonts w:hint="eastAsia"/>
          <w:u w:val="single"/>
        </w:rPr>
        <w:t xml:space="preserve">　</w:t>
      </w:r>
      <w:r w:rsidR="00F944BD">
        <w:rPr>
          <w:rFonts w:hint="eastAsia"/>
          <w:u w:val="single"/>
        </w:rPr>
        <w:t>１</w:t>
      </w:r>
      <w:r>
        <w:rPr>
          <w:rFonts w:hint="eastAsia"/>
        </w:rPr>
        <w:t xml:space="preserve">　1</w:t>
      </w:r>
      <w:r>
        <w:t>.</w:t>
      </w:r>
      <w:r>
        <w:rPr>
          <w:rFonts w:hint="eastAsia"/>
        </w:rPr>
        <w:t>Yes</w:t>
      </w:r>
      <w:r>
        <w:t xml:space="preserve">  2.No  3.</w:t>
      </w:r>
      <w:r>
        <w:rPr>
          <w:rFonts w:hint="eastAsia"/>
        </w:rPr>
        <w:t>その他（</w:t>
      </w:r>
      <w:r w:rsidRPr="00DA5C7C">
        <w:rPr>
          <w:rFonts w:hint="eastAsia"/>
          <w:u w:val="single"/>
        </w:rPr>
        <w:t xml:space="preserve">　　　　　　　　　　　　　　　　</w:t>
      </w:r>
      <w:r>
        <w:rPr>
          <w:rFonts w:hint="eastAsia"/>
        </w:rPr>
        <w:t>）</w:t>
      </w:r>
      <w:r w:rsidR="00660BF2">
        <w:br/>
      </w:r>
    </w:p>
    <w:p w14:paraId="15697209" w14:textId="4AE9C133" w:rsidR="00925EC0" w:rsidRPr="00DA5C7C" w:rsidRDefault="000247C5" w:rsidP="00925EC0">
      <w:pPr>
        <w:pStyle w:val="a3"/>
        <w:numPr>
          <w:ilvl w:val="0"/>
          <w:numId w:val="1"/>
        </w:numPr>
        <w:ind w:leftChars="0"/>
        <w:rPr>
          <w:u w:val="single"/>
        </w:rPr>
      </w:pPr>
      <w:r w:rsidRPr="000247C5">
        <w:rPr>
          <w:rFonts w:hint="eastAsia"/>
        </w:rPr>
        <w:t>企画実施にあたり、貴社において課題があるとすればどのようなことがありますか</w:t>
      </w:r>
      <w:r w:rsidR="001B5F1D">
        <w:rPr>
          <w:rFonts w:hint="eastAsia"/>
        </w:rPr>
        <w:t>？</w:t>
      </w:r>
      <w:r w:rsidRPr="000247C5">
        <w:t xml:space="preserve"> </w:t>
      </w:r>
      <w:r w:rsidR="001B5F1D" w:rsidRPr="000247C5">
        <w:rPr>
          <w:rFonts w:hint="eastAsia"/>
        </w:rPr>
        <w:t>（既に運用中のシステムがあるなど）</w:t>
      </w:r>
      <w:r w:rsidR="00DA5C7C">
        <w:br/>
      </w:r>
      <w:r w:rsidR="00925EC0">
        <w:rPr>
          <w:rFonts w:hint="eastAsia"/>
        </w:rPr>
        <w:t>→回答：</w:t>
      </w:r>
      <w:r w:rsidR="00356EE1">
        <w:rPr>
          <w:rFonts w:hint="eastAsia"/>
          <w:u w:val="single"/>
        </w:rPr>
        <w:t>社内においても建築部門と土木部門とで別のサービスを導入しようとしていること。</w:t>
      </w:r>
      <w:r w:rsidR="00925EC0">
        <w:rPr>
          <w:u w:val="single"/>
        </w:rPr>
        <w:br/>
      </w:r>
    </w:p>
    <w:p w14:paraId="09488390" w14:textId="0C4619C6" w:rsidR="00925EC0" w:rsidRDefault="00925EC0" w:rsidP="00925EC0">
      <w:pPr>
        <w:pStyle w:val="a3"/>
        <w:numPr>
          <w:ilvl w:val="0"/>
          <w:numId w:val="1"/>
        </w:numPr>
        <w:ind w:leftChars="0"/>
      </w:pPr>
      <w:r>
        <w:rPr>
          <w:rFonts w:hint="eastAsia"/>
        </w:rPr>
        <w:t>企画実施にあたり検討メンバの選任をご依頼した場合にご協力していただけますか？</w:t>
      </w:r>
      <w:r>
        <w:br/>
      </w:r>
      <w:r>
        <w:rPr>
          <w:rFonts w:hint="eastAsia"/>
        </w:rPr>
        <w:t>→回答：</w:t>
      </w:r>
      <w:r w:rsidRPr="00DA5C7C">
        <w:rPr>
          <w:rFonts w:hint="eastAsia"/>
          <w:u w:val="single"/>
        </w:rPr>
        <w:t xml:space="preserve">　</w:t>
      </w:r>
      <w:r w:rsidR="00356EE1">
        <w:rPr>
          <w:rFonts w:hint="eastAsia"/>
          <w:u w:val="single"/>
        </w:rPr>
        <w:t>１</w:t>
      </w:r>
      <w:r>
        <w:rPr>
          <w:rFonts w:hint="eastAsia"/>
        </w:rPr>
        <w:t xml:space="preserve">　1</w:t>
      </w:r>
      <w:r>
        <w:t>.</w:t>
      </w:r>
      <w:r>
        <w:rPr>
          <w:rFonts w:hint="eastAsia"/>
        </w:rPr>
        <w:t>Yes</w:t>
      </w:r>
      <w:r>
        <w:t xml:space="preserve">  2.No  3.</w:t>
      </w:r>
      <w:r>
        <w:rPr>
          <w:rFonts w:hint="eastAsia"/>
        </w:rPr>
        <w:t>その他（</w:t>
      </w:r>
      <w:r w:rsidRPr="00DA5C7C">
        <w:rPr>
          <w:rFonts w:hint="eastAsia"/>
          <w:u w:val="single"/>
        </w:rPr>
        <w:t xml:space="preserve">　　　　　　　　　　　　　　　　</w:t>
      </w:r>
      <w:r>
        <w:rPr>
          <w:rFonts w:hint="eastAsia"/>
        </w:rPr>
        <w:t>）</w:t>
      </w:r>
    </w:p>
    <w:p w14:paraId="3DEBD8F2" w14:textId="77777777" w:rsidR="00925EC0" w:rsidRDefault="00925EC0" w:rsidP="00925EC0"/>
    <w:p w14:paraId="1BEE8725" w14:textId="7D81408B" w:rsidR="00925EC0" w:rsidRDefault="00925EC0" w:rsidP="00925EC0">
      <w:pPr>
        <w:pStyle w:val="a3"/>
        <w:numPr>
          <w:ilvl w:val="0"/>
          <w:numId w:val="1"/>
        </w:numPr>
        <w:ind w:leftChars="0"/>
      </w:pPr>
      <w:r>
        <w:rPr>
          <w:rFonts w:hint="eastAsia"/>
        </w:rPr>
        <w:t>本企画についてご意見ございましたら、ご記入ください。（任意）</w:t>
      </w:r>
      <w:r>
        <w:br/>
      </w:r>
      <w:r>
        <w:rPr>
          <w:rFonts w:hint="eastAsia"/>
        </w:rPr>
        <w:t>→回答：</w:t>
      </w:r>
      <w:r w:rsidR="00356EE1" w:rsidRPr="00356EE1">
        <w:rPr>
          <w:rFonts w:hint="eastAsia"/>
          <w:u w:val="single"/>
        </w:rPr>
        <w:t>多くの建設会社がMCデータプラス社の「建設サイトシリーズ」で提供されているサービス「グリーンサイト」を導入しており、当社も建築部門においては8割以上の協力会社が既に登録をしています。この現状を踏まえ、新たに基盤を整備するのではなく既に普及している既存のサービスをベースとして構築していただくことを希望</w:t>
      </w:r>
      <w:r w:rsidR="00356EE1" w:rsidRPr="00356EE1">
        <w:rPr>
          <w:rFonts w:hint="eastAsia"/>
          <w:u w:val="single"/>
        </w:rPr>
        <w:lastRenderedPageBreak/>
        <w:t>します。</w:t>
      </w:r>
      <w:r w:rsidRPr="0023743B">
        <w:rPr>
          <w:u w:val="single"/>
        </w:rPr>
        <w:t xml:space="preserve"> </w:t>
      </w:r>
    </w:p>
    <w:p w14:paraId="09E7EB1B" w14:textId="448C9332" w:rsidR="00425B61" w:rsidRPr="00D91602" w:rsidRDefault="00925EC0" w:rsidP="00925EC0">
      <w:r>
        <w:br/>
      </w:r>
      <w:r>
        <w:rPr>
          <w:rFonts w:hint="eastAsia"/>
        </w:rPr>
        <w:t>回答企業名：</w:t>
      </w:r>
      <w:r w:rsidR="00356EE1">
        <w:rPr>
          <w:rFonts w:hint="eastAsia"/>
          <w:u w:val="single"/>
        </w:rPr>
        <w:t>東急建設㈱</w:t>
      </w:r>
      <w:r w:rsidR="00356EE1" w:rsidRPr="00356EE1">
        <w:rPr>
          <w:rFonts w:hint="eastAsia"/>
        </w:rPr>
        <w:t xml:space="preserve">　　　　　　　　　　　</w:t>
      </w:r>
      <w:r w:rsidRPr="00356EE1">
        <w:rPr>
          <w:rFonts w:hint="eastAsia"/>
        </w:rPr>
        <w:t xml:space="preserve">　　</w:t>
      </w:r>
      <w:r>
        <w:rPr>
          <w:rFonts w:hint="eastAsia"/>
        </w:rPr>
        <w:t xml:space="preserve">　　　　　　　　　　　　　　以上</w:t>
      </w:r>
    </w:p>
    <w:sectPr w:rsidR="00425B61" w:rsidRPr="00D91602" w:rsidSect="00925EC0">
      <w:pgSz w:w="11906" w:h="16838" w:code="9"/>
      <w:pgMar w:top="284" w:right="1701" w:bottom="284"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33934" w14:textId="77777777" w:rsidR="00D810F7" w:rsidRDefault="00D810F7" w:rsidP="00BA210E">
      <w:r>
        <w:separator/>
      </w:r>
    </w:p>
  </w:endnote>
  <w:endnote w:type="continuationSeparator" w:id="0">
    <w:p w14:paraId="4DC1922A" w14:textId="77777777" w:rsidR="00D810F7" w:rsidRDefault="00D810F7" w:rsidP="00BA2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4BD57" w14:textId="77777777" w:rsidR="00D810F7" w:rsidRDefault="00D810F7" w:rsidP="00BA210E">
      <w:r>
        <w:separator/>
      </w:r>
    </w:p>
  </w:footnote>
  <w:footnote w:type="continuationSeparator" w:id="0">
    <w:p w14:paraId="3EA2C76E" w14:textId="77777777" w:rsidR="00D810F7" w:rsidRDefault="00D810F7" w:rsidP="00BA21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37A9C"/>
    <w:multiLevelType w:val="hybridMultilevel"/>
    <w:tmpl w:val="6394C20C"/>
    <w:lvl w:ilvl="0" w:tplc="8026B07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602"/>
    <w:rsid w:val="000247C5"/>
    <w:rsid w:val="000C254F"/>
    <w:rsid w:val="000D6F5E"/>
    <w:rsid w:val="00176AFF"/>
    <w:rsid w:val="00193C94"/>
    <w:rsid w:val="001B5F1D"/>
    <w:rsid w:val="001D5160"/>
    <w:rsid w:val="001E310C"/>
    <w:rsid w:val="002321DC"/>
    <w:rsid w:val="002D2FDB"/>
    <w:rsid w:val="00312100"/>
    <w:rsid w:val="00356EE1"/>
    <w:rsid w:val="00373253"/>
    <w:rsid w:val="00377155"/>
    <w:rsid w:val="00383CA8"/>
    <w:rsid w:val="003E5A2E"/>
    <w:rsid w:val="00403FA2"/>
    <w:rsid w:val="00425B61"/>
    <w:rsid w:val="004A6A94"/>
    <w:rsid w:val="004D47A0"/>
    <w:rsid w:val="005700B7"/>
    <w:rsid w:val="0058633A"/>
    <w:rsid w:val="00642B47"/>
    <w:rsid w:val="00660BF2"/>
    <w:rsid w:val="006A1AB1"/>
    <w:rsid w:val="008028C0"/>
    <w:rsid w:val="00832292"/>
    <w:rsid w:val="00913493"/>
    <w:rsid w:val="00925EC0"/>
    <w:rsid w:val="00967085"/>
    <w:rsid w:val="00BA210E"/>
    <w:rsid w:val="00BE7136"/>
    <w:rsid w:val="00BF6DE1"/>
    <w:rsid w:val="00C044EB"/>
    <w:rsid w:val="00C942E9"/>
    <w:rsid w:val="00CA0629"/>
    <w:rsid w:val="00D810F7"/>
    <w:rsid w:val="00D91602"/>
    <w:rsid w:val="00DA5C7C"/>
    <w:rsid w:val="00EF39D0"/>
    <w:rsid w:val="00F529AB"/>
    <w:rsid w:val="00F944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242DB00"/>
  <w15:chartTrackingRefBased/>
  <w15:docId w15:val="{4AA878CC-B276-4672-B046-25D8F904F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160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5C7C"/>
    <w:pPr>
      <w:ind w:leftChars="400" w:left="840"/>
    </w:pPr>
  </w:style>
  <w:style w:type="paragraph" w:styleId="a4">
    <w:name w:val="Closing"/>
    <w:basedOn w:val="a"/>
    <w:link w:val="a5"/>
    <w:uiPriority w:val="99"/>
    <w:unhideWhenUsed/>
    <w:rsid w:val="00377155"/>
    <w:pPr>
      <w:jc w:val="right"/>
    </w:pPr>
  </w:style>
  <w:style w:type="character" w:customStyle="1" w:styleId="a5">
    <w:name w:val="結語 (文字)"/>
    <w:basedOn w:val="a0"/>
    <w:link w:val="a4"/>
    <w:uiPriority w:val="99"/>
    <w:rsid w:val="00377155"/>
  </w:style>
  <w:style w:type="paragraph" w:styleId="a6">
    <w:name w:val="Revision"/>
    <w:hidden/>
    <w:uiPriority w:val="99"/>
    <w:semiHidden/>
    <w:rsid w:val="00832292"/>
  </w:style>
  <w:style w:type="character" w:styleId="a7">
    <w:name w:val="annotation reference"/>
    <w:basedOn w:val="a0"/>
    <w:uiPriority w:val="99"/>
    <w:semiHidden/>
    <w:unhideWhenUsed/>
    <w:rsid w:val="00832292"/>
    <w:rPr>
      <w:sz w:val="18"/>
      <w:szCs w:val="18"/>
    </w:rPr>
  </w:style>
  <w:style w:type="paragraph" w:styleId="a8">
    <w:name w:val="annotation text"/>
    <w:basedOn w:val="a"/>
    <w:link w:val="a9"/>
    <w:uiPriority w:val="99"/>
    <w:semiHidden/>
    <w:unhideWhenUsed/>
    <w:rsid w:val="00832292"/>
    <w:pPr>
      <w:jc w:val="left"/>
    </w:pPr>
  </w:style>
  <w:style w:type="character" w:customStyle="1" w:styleId="a9">
    <w:name w:val="コメント文字列 (文字)"/>
    <w:basedOn w:val="a0"/>
    <w:link w:val="a8"/>
    <w:uiPriority w:val="99"/>
    <w:semiHidden/>
    <w:rsid w:val="00832292"/>
  </w:style>
  <w:style w:type="paragraph" w:styleId="aa">
    <w:name w:val="annotation subject"/>
    <w:basedOn w:val="a8"/>
    <w:next w:val="a8"/>
    <w:link w:val="ab"/>
    <w:uiPriority w:val="99"/>
    <w:semiHidden/>
    <w:unhideWhenUsed/>
    <w:rsid w:val="00832292"/>
    <w:rPr>
      <w:b/>
      <w:bCs/>
    </w:rPr>
  </w:style>
  <w:style w:type="character" w:customStyle="1" w:styleId="ab">
    <w:name w:val="コメント内容 (文字)"/>
    <w:basedOn w:val="a9"/>
    <w:link w:val="aa"/>
    <w:uiPriority w:val="99"/>
    <w:semiHidden/>
    <w:rsid w:val="00832292"/>
    <w:rPr>
      <w:b/>
      <w:bCs/>
    </w:rPr>
  </w:style>
  <w:style w:type="paragraph" w:styleId="ac">
    <w:name w:val="header"/>
    <w:basedOn w:val="a"/>
    <w:link w:val="ad"/>
    <w:uiPriority w:val="99"/>
    <w:unhideWhenUsed/>
    <w:rsid w:val="00BA210E"/>
    <w:pPr>
      <w:tabs>
        <w:tab w:val="center" w:pos="4252"/>
        <w:tab w:val="right" w:pos="8504"/>
      </w:tabs>
      <w:snapToGrid w:val="0"/>
    </w:pPr>
  </w:style>
  <w:style w:type="character" w:customStyle="1" w:styleId="ad">
    <w:name w:val="ヘッダー (文字)"/>
    <w:basedOn w:val="a0"/>
    <w:link w:val="ac"/>
    <w:uiPriority w:val="99"/>
    <w:rsid w:val="00BA210E"/>
  </w:style>
  <w:style w:type="paragraph" w:styleId="ae">
    <w:name w:val="footer"/>
    <w:basedOn w:val="a"/>
    <w:link w:val="af"/>
    <w:uiPriority w:val="99"/>
    <w:unhideWhenUsed/>
    <w:rsid w:val="00BA210E"/>
    <w:pPr>
      <w:tabs>
        <w:tab w:val="center" w:pos="4252"/>
        <w:tab w:val="right" w:pos="8504"/>
      </w:tabs>
      <w:snapToGrid w:val="0"/>
    </w:pPr>
  </w:style>
  <w:style w:type="character" w:customStyle="1" w:styleId="af">
    <w:name w:val="フッター (文字)"/>
    <w:basedOn w:val="a0"/>
    <w:link w:val="ae"/>
    <w:uiPriority w:val="99"/>
    <w:rsid w:val="00BA2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C72D80712ED7D94AB804341837B6D710" ma:contentTypeVersion="12" ma:contentTypeDescription="新しいドキュメントを作成します。" ma:contentTypeScope="" ma:versionID="2741ba8cdf6101cd13c5a6b295e2b466">
  <xsd:schema xmlns:xsd="http://www.w3.org/2001/XMLSchema" xmlns:xs="http://www.w3.org/2001/XMLSchema" xmlns:p="http://schemas.microsoft.com/office/2006/metadata/properties" xmlns:ns3="ef733d07-5a7f-4668-abdb-22539459d4b5" xmlns:ns4="1e7b859e-6341-47eb-b078-89e07f1f4a8f" targetNamespace="http://schemas.microsoft.com/office/2006/metadata/properties" ma:root="true" ma:fieldsID="750698bcfe8b86520a57f8a3abc3ba3a" ns3:_="" ns4:_="">
    <xsd:import namespace="ef733d07-5a7f-4668-abdb-22539459d4b5"/>
    <xsd:import namespace="1e7b859e-6341-47eb-b078-89e07f1f4a8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733d07-5a7f-4668-abdb-22539459d4b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e7b859e-6341-47eb-b078-89e07f1f4a8f" elementFormDefault="qualified">
    <xsd:import namespace="http://schemas.microsoft.com/office/2006/documentManagement/types"/>
    <xsd:import namespace="http://schemas.microsoft.com/office/infopath/2007/PartnerControls"/>
    <xsd:element name="SharedWithUsers" ma:index="16"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element name="SharingHintHash" ma:index="18"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51DBE2-3AE3-4CFC-A781-D361DD45E2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02552F-AD42-40FA-ADE4-0A6456B9AC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733d07-5a7f-4668-abdb-22539459d4b5"/>
    <ds:schemaRef ds:uri="1e7b859e-6341-47eb-b078-89e07f1f4a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09F800-37CE-4D2A-85F0-F01B203C5F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186</Words>
  <Characters>1061</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矢代 彰紀</dc:creator>
  <cp:keywords/>
  <dc:description/>
  <cp:lastModifiedBy>noto 能登 大</cp:lastModifiedBy>
  <cp:revision>7</cp:revision>
  <dcterms:created xsi:type="dcterms:W3CDTF">2022-06-01T00:49:00Z</dcterms:created>
  <dcterms:modified xsi:type="dcterms:W3CDTF">2022-06-18T05:47:00Z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0x010100C72D80712ED7D94AB804341837B6D710</vt:lpwstr>
  </property>
</Properties>
</file>