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EDA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PN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DOSE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Age_Mean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WT_Mean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CRCL_Mean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54.1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65.0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2020-11-03T00:21:10Z</dcterms:modified>
  <cp:category/>
</cp:coreProperties>
</file>