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6786" w:rsidRPr="00F24727" w:rsidRDefault="002C07F9">
      <w:pPr>
        <w:pBdr>
          <w:top w:val="nil"/>
          <w:left w:val="nil"/>
          <w:bottom w:val="nil"/>
          <w:right w:val="nil"/>
          <w:between w:val="nil"/>
        </w:pBdr>
        <w:tabs>
          <w:tab w:val="left" w:pos="504"/>
        </w:tabs>
        <w:rPr>
          <w:b/>
          <w:color w:val="000000"/>
          <w:sz w:val="22"/>
          <w:szCs w:val="22"/>
        </w:rPr>
      </w:pPr>
      <w:r w:rsidRPr="00F24727">
        <w:rPr>
          <w:b/>
          <w:color w:val="000000"/>
          <w:sz w:val="22"/>
          <w:szCs w:val="22"/>
        </w:rPr>
        <w:t>1D inversion of time-domain electromagnetic data with induced polarization effects for a sea-floor hydrothermal deposit</w:t>
      </w:r>
    </w:p>
    <w:p w14:paraId="23B17A93" w14:textId="77777777" w:rsidR="002A0157" w:rsidRDefault="002A0157" w:rsidP="002A0157">
      <w:pPr>
        <w:rPr>
          <w:rFonts w:eastAsia="Times New Roman"/>
          <w:i/>
          <w:sz w:val="20"/>
          <w:szCs w:val="20"/>
        </w:rPr>
      </w:pPr>
      <w:r>
        <w:rPr>
          <w:rFonts w:eastAsia="Times New Roman"/>
          <w:i/>
          <w:sz w:val="20"/>
          <w:szCs w:val="20"/>
        </w:rPr>
        <w:t>Masayuki Motoori</w:t>
      </w:r>
      <w:r>
        <w:rPr>
          <w:rFonts w:eastAsia="Times New Roman"/>
          <w:i/>
          <w:sz w:val="20"/>
          <w:szCs w:val="20"/>
          <w:vertAlign w:val="superscript"/>
        </w:rPr>
        <w:t>1,2</w:t>
      </w:r>
      <w:r>
        <w:rPr>
          <w:rFonts w:eastAsia="Times New Roman"/>
          <w:i/>
          <w:sz w:val="20"/>
          <w:szCs w:val="20"/>
        </w:rPr>
        <w:t>, Lindsey J. Heagy</w:t>
      </w:r>
      <w:r>
        <w:rPr>
          <w:rFonts w:eastAsia="Times New Roman"/>
          <w:i/>
          <w:sz w:val="20"/>
          <w:szCs w:val="20"/>
          <w:vertAlign w:val="superscript"/>
        </w:rPr>
        <w:t>1</w:t>
      </w:r>
      <w:r>
        <w:rPr>
          <w:rFonts w:eastAsia="Times New Roman"/>
          <w:i/>
          <w:sz w:val="20"/>
          <w:szCs w:val="20"/>
        </w:rPr>
        <w:t>, Gosuke Hoshino</w:t>
      </w:r>
      <w:r>
        <w:rPr>
          <w:rFonts w:eastAsia="Times New Roman"/>
          <w:i/>
          <w:sz w:val="20"/>
          <w:szCs w:val="20"/>
          <w:vertAlign w:val="superscript"/>
        </w:rPr>
        <w:t>2</w:t>
      </w:r>
      <w:r>
        <w:rPr>
          <w:rFonts w:eastAsia="Times New Roman"/>
          <w:i/>
          <w:sz w:val="20"/>
          <w:szCs w:val="20"/>
        </w:rPr>
        <w:t>, Kunihito Yamamoto</w:t>
      </w:r>
      <w:r>
        <w:rPr>
          <w:rFonts w:eastAsia="Times New Roman"/>
          <w:i/>
          <w:sz w:val="20"/>
          <w:szCs w:val="20"/>
          <w:vertAlign w:val="superscript"/>
        </w:rPr>
        <w:t>2</w:t>
      </w:r>
      <w:r>
        <w:rPr>
          <w:rFonts w:eastAsia="Times New Roman"/>
          <w:i/>
          <w:sz w:val="20"/>
          <w:szCs w:val="20"/>
        </w:rPr>
        <w:t>, Haruhisa Morozumi</w:t>
      </w:r>
      <w:r>
        <w:rPr>
          <w:rFonts w:eastAsia="Times New Roman"/>
          <w:i/>
          <w:sz w:val="20"/>
          <w:szCs w:val="20"/>
          <w:vertAlign w:val="superscript"/>
        </w:rPr>
        <w:t>2</w:t>
      </w:r>
      <w:r>
        <w:rPr>
          <w:rFonts w:eastAsia="Times New Roman"/>
          <w:i/>
          <w:sz w:val="20"/>
          <w:szCs w:val="20"/>
        </w:rPr>
        <w:t>, Kunpei Nagase</w:t>
      </w:r>
      <w:r>
        <w:rPr>
          <w:rFonts w:eastAsia="Times New Roman"/>
          <w:i/>
          <w:sz w:val="20"/>
          <w:szCs w:val="20"/>
          <w:vertAlign w:val="superscript"/>
        </w:rPr>
        <w:t>2</w:t>
      </w:r>
      <w:r>
        <w:rPr>
          <w:rFonts w:eastAsia="Times New Roman"/>
          <w:i/>
          <w:sz w:val="20"/>
          <w:szCs w:val="20"/>
        </w:rPr>
        <w:t>, Shingo Sugimoto</w:t>
      </w:r>
      <w:r>
        <w:rPr>
          <w:rFonts w:eastAsia="Times New Roman"/>
          <w:i/>
          <w:sz w:val="20"/>
          <w:szCs w:val="20"/>
          <w:vertAlign w:val="superscript"/>
        </w:rPr>
        <w:t>2</w:t>
      </w:r>
      <w:r>
        <w:rPr>
          <w:rFonts w:eastAsia="Times New Roman"/>
          <w:i/>
          <w:sz w:val="20"/>
          <w:szCs w:val="20"/>
        </w:rPr>
        <w:t xml:space="preserve"> </w:t>
      </w:r>
    </w:p>
    <w:p w14:paraId="6AB82394" w14:textId="77777777" w:rsidR="002A0157" w:rsidRDefault="002A0157" w:rsidP="002A0157">
      <w:pPr>
        <w:rPr>
          <w:rFonts w:eastAsia="Times New Roman"/>
          <w:i/>
          <w:sz w:val="20"/>
          <w:szCs w:val="20"/>
        </w:rPr>
      </w:pPr>
      <w:r>
        <w:rPr>
          <w:rFonts w:eastAsia="Times New Roman"/>
          <w:i/>
          <w:sz w:val="20"/>
          <w:szCs w:val="20"/>
        </w:rPr>
        <w:t>1      University of British Columbia Geophysical Inversion Facility</w:t>
      </w:r>
    </w:p>
    <w:p w14:paraId="3539DE3A" w14:textId="77777777" w:rsidR="002A0157" w:rsidRDefault="002A0157" w:rsidP="002A0157">
      <w:pPr>
        <w:rPr>
          <w:rFonts w:eastAsia="Times New Roman"/>
          <w:i/>
          <w:sz w:val="20"/>
          <w:szCs w:val="20"/>
        </w:rPr>
      </w:pPr>
      <w:r>
        <w:rPr>
          <w:rFonts w:eastAsia="Times New Roman"/>
          <w:i/>
          <w:sz w:val="20"/>
          <w:szCs w:val="20"/>
        </w:rPr>
        <w:t>2      Japan Organization for Metals and Energy Security (JOGMEC)</w:t>
      </w:r>
    </w:p>
    <w:p w14:paraId="00000002" w14:textId="77777777" w:rsidR="00316786" w:rsidRPr="002A0157" w:rsidRDefault="00316786">
      <w:pPr>
        <w:pBdr>
          <w:top w:val="nil"/>
          <w:left w:val="nil"/>
          <w:bottom w:val="nil"/>
          <w:right w:val="nil"/>
          <w:between w:val="nil"/>
        </w:pBdr>
        <w:tabs>
          <w:tab w:val="left" w:pos="504"/>
        </w:tabs>
        <w:rPr>
          <w:b/>
          <w:color w:val="000000"/>
          <w:sz w:val="22"/>
          <w:szCs w:val="22"/>
        </w:rPr>
      </w:pPr>
    </w:p>
    <w:p w14:paraId="11A3C770" w14:textId="3A3E3A1F" w:rsidR="001573A4" w:rsidRPr="001573A4" w:rsidRDefault="001573A4" w:rsidP="001573A4">
      <w:pPr>
        <w:rPr>
          <w:rFonts w:eastAsia="Times New Roman"/>
          <w:b/>
          <w:sz w:val="22"/>
          <w:szCs w:val="22"/>
        </w:rPr>
      </w:pPr>
      <w:r w:rsidRPr="001573A4">
        <w:rPr>
          <w:rFonts w:eastAsia="Times New Roman"/>
          <w:b/>
          <w:sz w:val="22"/>
          <w:szCs w:val="22"/>
        </w:rPr>
        <w:t>Summary</w:t>
      </w:r>
    </w:p>
    <w:p w14:paraId="5326DE8A" w14:textId="77777777" w:rsidR="001573A4" w:rsidRPr="001573A4" w:rsidRDefault="001573A4" w:rsidP="001573A4">
      <w:pPr>
        <w:ind w:firstLine="110"/>
        <w:rPr>
          <w:rFonts w:eastAsia="Times New Roman"/>
          <w:sz w:val="22"/>
          <w:szCs w:val="22"/>
        </w:rPr>
      </w:pPr>
      <w:r w:rsidRPr="001573A4">
        <w:rPr>
          <w:rFonts w:eastAsia="Times New Roman"/>
          <w:sz w:val="22"/>
          <w:szCs w:val="22"/>
        </w:rPr>
        <w:t>Seafloor hydrothermal deposits are polymetallic massive sulfide ore deposits formed by the precipitation of metal components contained in hot water ejected from the seafloor. The sea depth is 700- 2000m. Ore bodies extend hundreds of meters horizontally and tens of meters vertically. Ore bodies are exposed on the sea floor. Some lab-based petrophysics study indicates that resistivity and chargeability are diagnostic physical properties, even compared with seawater (3.0-3.5 S/m). Time-domain electromagnetic methods (TEM) are sensitive to variations in resistivity. WISTEM (Waseda integrated seafloor time-domain electromagnetic exploration) surveys have been conducted in several areas. Negative transients, which are due to induced polarization effects (IP), have been observed for data collected over known deposits. It is important to understand the system response to invert these data. The pressure vessel (PV), which contains the transmitter and receivers, can impact the data. We use numerical simulations to quantify these effects, and we develop a workflow for estimating a linear filter which captures the effects of the PV. This filter will then be used in subsequent simulations and inversions. Finally, we perform one-dimensional time-domain IP inversion of the field data. The estimated resistivity and IP parameters agree with physical property measurements from the area.</w:t>
      </w:r>
    </w:p>
    <w:p w14:paraId="632A47C1" w14:textId="77777777" w:rsidR="001573A4" w:rsidRPr="001573A4" w:rsidRDefault="001573A4" w:rsidP="001573A4">
      <w:pPr>
        <w:pBdr>
          <w:top w:val="nil"/>
          <w:left w:val="nil"/>
          <w:bottom w:val="nil"/>
          <w:right w:val="nil"/>
          <w:between w:val="nil"/>
        </w:pBdr>
        <w:tabs>
          <w:tab w:val="left" w:pos="504"/>
        </w:tabs>
        <w:rPr>
          <w:b/>
          <w:color w:val="000000"/>
          <w:sz w:val="21"/>
          <w:szCs w:val="21"/>
        </w:rPr>
      </w:pPr>
    </w:p>
    <w:p w14:paraId="381ED37A" w14:textId="77777777" w:rsidR="001573A4" w:rsidRPr="00F24727" w:rsidRDefault="001573A4" w:rsidP="001573A4">
      <w:pPr>
        <w:pBdr>
          <w:top w:val="nil"/>
          <w:left w:val="nil"/>
          <w:bottom w:val="nil"/>
          <w:right w:val="nil"/>
          <w:between w:val="nil"/>
        </w:pBdr>
        <w:tabs>
          <w:tab w:val="left" w:pos="504"/>
        </w:tabs>
        <w:rPr>
          <w:b/>
          <w:color w:val="000000"/>
          <w:sz w:val="22"/>
          <w:szCs w:val="22"/>
        </w:rPr>
      </w:pPr>
    </w:p>
    <w:p w14:paraId="00000003" w14:textId="77777777" w:rsidR="00316786" w:rsidRDefault="002C07F9" w:rsidP="001573A4">
      <w:pPr>
        <w:pBdr>
          <w:top w:val="nil"/>
          <w:left w:val="nil"/>
          <w:bottom w:val="nil"/>
          <w:right w:val="nil"/>
          <w:between w:val="nil"/>
        </w:pBdr>
        <w:tabs>
          <w:tab w:val="left" w:pos="504"/>
        </w:tabs>
        <w:rPr>
          <w:b/>
          <w:color w:val="000000"/>
          <w:sz w:val="22"/>
          <w:szCs w:val="22"/>
        </w:rPr>
      </w:pPr>
      <w:r w:rsidRPr="00F24727">
        <w:rPr>
          <w:b/>
          <w:color w:val="000000"/>
          <w:sz w:val="22"/>
          <w:szCs w:val="22"/>
        </w:rPr>
        <w:t>Background</w:t>
      </w:r>
    </w:p>
    <w:p w14:paraId="21C59BD7" w14:textId="1D11587F" w:rsidR="007234EA" w:rsidRDefault="007234EA" w:rsidP="001573A4">
      <w:pPr>
        <w:pBdr>
          <w:top w:val="nil"/>
          <w:left w:val="nil"/>
          <w:bottom w:val="nil"/>
          <w:right w:val="nil"/>
          <w:between w:val="nil"/>
        </w:pBdr>
        <w:tabs>
          <w:tab w:val="left" w:pos="504"/>
        </w:tabs>
        <w:ind w:firstLineChars="50" w:firstLine="110"/>
        <w:rPr>
          <w:b/>
          <w:color w:val="000000"/>
          <w:sz w:val="22"/>
          <w:szCs w:val="22"/>
        </w:rPr>
      </w:pPr>
      <w:r w:rsidRPr="00F24727">
        <w:rPr>
          <w:color w:val="000000"/>
          <w:sz w:val="22"/>
          <w:szCs w:val="22"/>
        </w:rPr>
        <w:t>Seafloor hydrothermal deposits are polymetallic massive sulfide ore deposits formed by the precipitation of metal components</w:t>
      </w:r>
      <w:r w:rsidR="00C66A15">
        <w:rPr>
          <w:color w:val="000000"/>
          <w:sz w:val="22"/>
          <w:szCs w:val="22"/>
        </w:rPr>
        <w:t xml:space="preserve"> </w:t>
      </w:r>
      <w:r w:rsidRPr="00F24727">
        <w:rPr>
          <w:color w:val="000000"/>
          <w:sz w:val="22"/>
          <w:szCs w:val="22"/>
        </w:rPr>
        <w:t>contained in hot water ejected from the seafloor (JOGMEC, 2020). The depth of the sea in the regions where these deposits are found ranges from 700-2000m. The ore bodies extend hundreds of meters horizontally</w:t>
      </w:r>
      <w:r w:rsidR="00260113">
        <w:rPr>
          <w:color w:val="000000"/>
          <w:sz w:val="22"/>
          <w:szCs w:val="22"/>
        </w:rPr>
        <w:t xml:space="preserve"> and</w:t>
      </w:r>
      <w:r w:rsidRPr="00F24727">
        <w:rPr>
          <w:color w:val="000000"/>
          <w:sz w:val="22"/>
          <w:szCs w:val="22"/>
        </w:rPr>
        <w:t xml:space="preserve"> tens of meters vertically</w:t>
      </w:r>
      <w:r w:rsidR="00D507BE">
        <w:rPr>
          <w:color w:val="000000"/>
          <w:sz w:val="22"/>
          <w:szCs w:val="22"/>
        </w:rPr>
        <w:t xml:space="preserve"> and </w:t>
      </w:r>
      <w:r w:rsidRPr="00F24727">
        <w:rPr>
          <w:color w:val="000000"/>
          <w:sz w:val="22"/>
          <w:szCs w:val="22"/>
        </w:rPr>
        <w:t>are exposed on the sea floor</w:t>
      </w:r>
      <w:r w:rsidR="001D2ADA">
        <w:rPr>
          <w:color w:val="000000"/>
          <w:sz w:val="22"/>
          <w:szCs w:val="22"/>
        </w:rPr>
        <w:t xml:space="preserve"> </w:t>
      </w:r>
      <w:r w:rsidRPr="00F24727">
        <w:rPr>
          <w:color w:val="000000"/>
          <w:sz w:val="22"/>
          <w:szCs w:val="22"/>
        </w:rPr>
        <w:t>(Morozumi et al</w:t>
      </w:r>
      <w:r w:rsidR="001D2ADA">
        <w:rPr>
          <w:color w:val="000000"/>
          <w:sz w:val="22"/>
          <w:szCs w:val="22"/>
        </w:rPr>
        <w:t>.</w:t>
      </w:r>
      <w:r w:rsidRPr="00F24727">
        <w:rPr>
          <w:color w:val="000000"/>
          <w:sz w:val="22"/>
          <w:szCs w:val="22"/>
        </w:rPr>
        <w:t xml:space="preserve">, 2020). </w:t>
      </w:r>
      <w:r w:rsidRPr="00F24727">
        <w:rPr>
          <w:sz w:val="22"/>
          <w:szCs w:val="22"/>
        </w:rPr>
        <w:t xml:space="preserve">A </w:t>
      </w:r>
      <w:r w:rsidRPr="00F24727">
        <w:rPr>
          <w:color w:val="000000"/>
          <w:sz w:val="22"/>
          <w:szCs w:val="22"/>
        </w:rPr>
        <w:t xml:space="preserve">lab-based petrophysics </w:t>
      </w:r>
      <w:r w:rsidR="00CF49D4">
        <w:rPr>
          <w:color w:val="000000"/>
          <w:sz w:val="22"/>
          <w:szCs w:val="22"/>
        </w:rPr>
        <w:t>study</w:t>
      </w:r>
      <w:r w:rsidRPr="00F24727">
        <w:rPr>
          <w:color w:val="000000"/>
          <w:sz w:val="22"/>
          <w:szCs w:val="22"/>
        </w:rPr>
        <w:t xml:space="preserve"> indicates that resistivity and chargeability are diagnostic physical properties, with the hydrothermal deposits expected to be more conductive and more chargeable than seawater and host rock (Nakayama et al</w:t>
      </w:r>
      <w:r w:rsidR="00CF49D4">
        <w:rPr>
          <w:color w:val="000000"/>
          <w:sz w:val="22"/>
          <w:szCs w:val="22"/>
        </w:rPr>
        <w:t>.</w:t>
      </w:r>
      <w:r w:rsidRPr="00F24727">
        <w:rPr>
          <w:color w:val="000000"/>
          <w:sz w:val="22"/>
          <w:szCs w:val="22"/>
        </w:rPr>
        <w:t>, 2012). Time-domain electromagnetic methods (TEM) are sensitive to variations in resistivity. The WISTEM (Waseda integrated seafloor time-domain electromagnetic exploration</w:t>
      </w:r>
      <w:sdt>
        <w:sdtPr>
          <w:rPr>
            <w:sz w:val="22"/>
            <w:szCs w:val="22"/>
          </w:rPr>
          <w:tag w:val="goog_rdk_9"/>
          <w:id w:val="1005558572"/>
        </w:sdtPr>
        <w:sdtContent>
          <w:r w:rsidRPr="00F24727">
            <w:rPr>
              <w:color w:val="000000"/>
              <w:sz w:val="22"/>
              <w:szCs w:val="22"/>
            </w:rPr>
            <w:t xml:space="preserve"> system</w:t>
          </w:r>
        </w:sdtContent>
      </w:sdt>
      <w:sdt>
        <w:sdtPr>
          <w:rPr>
            <w:sz w:val="22"/>
            <w:szCs w:val="22"/>
          </w:rPr>
          <w:tag w:val="goog_rdk_13"/>
          <w:id w:val="-1652443317"/>
        </w:sdtPr>
        <w:sdtContent>
          <w:r w:rsidR="00D6104C">
            <w:rPr>
              <w:sz w:val="22"/>
              <w:szCs w:val="22"/>
            </w:rPr>
            <w:t>)</w:t>
          </w:r>
          <w:r>
            <w:rPr>
              <w:sz w:val="22"/>
              <w:szCs w:val="22"/>
            </w:rPr>
            <w:t xml:space="preserve"> </w:t>
          </w:r>
        </w:sdtContent>
      </w:sdt>
      <w:r w:rsidRPr="00F24727">
        <w:rPr>
          <w:color w:val="000000"/>
          <w:sz w:val="22"/>
          <w:szCs w:val="22"/>
        </w:rPr>
        <w:t>has been proven to be effective, and surveys have been conducted in several areas</w:t>
      </w:r>
      <w:r w:rsidR="002D40C3">
        <w:rPr>
          <w:color w:val="000000"/>
          <w:sz w:val="22"/>
          <w:szCs w:val="22"/>
        </w:rPr>
        <w:t xml:space="preserve"> </w:t>
      </w:r>
      <w:r w:rsidRPr="00F24727">
        <w:rPr>
          <w:color w:val="000000"/>
          <w:sz w:val="22"/>
          <w:szCs w:val="22"/>
        </w:rPr>
        <w:t>(Nakayama and Saito, 2016). Some “fixed type” measurements are collected when the WISTEM system is landed on the seafloor. In this type of measurement, negative transients, due to induced polarization effects (IP), have been observed for data collected over known deposits (Nakayama, Motoori, Saito, 2019). The survey</w:t>
      </w:r>
      <w:sdt>
        <w:sdtPr>
          <w:rPr>
            <w:sz w:val="22"/>
            <w:szCs w:val="22"/>
          </w:rPr>
          <w:tag w:val="goog_rdk_14"/>
          <w:id w:val="506328123"/>
        </w:sdtPr>
        <w:sdtContent>
          <w:r w:rsidRPr="00F24727">
            <w:rPr>
              <w:color w:val="000000"/>
              <w:sz w:val="22"/>
              <w:szCs w:val="22"/>
            </w:rPr>
            <w:t xml:space="preserve"> we will focus on</w:t>
          </w:r>
        </w:sdtContent>
      </w:sdt>
      <w:r w:rsidRPr="00F24727">
        <w:rPr>
          <w:color w:val="000000"/>
          <w:sz w:val="22"/>
          <w:szCs w:val="22"/>
        </w:rPr>
        <w:t xml:space="preserve"> was conducted by JOGMEC in the Okinawa Trough in 2018. IP effects are particularly relevant when chargeable materials, namely sulfides</w:t>
      </w:r>
      <w:sdt>
        <w:sdtPr>
          <w:rPr>
            <w:sz w:val="22"/>
            <w:szCs w:val="22"/>
          </w:rPr>
          <w:tag w:val="goog_rdk_15"/>
          <w:id w:val="-203714861"/>
        </w:sdtPr>
        <w:sdtContent>
          <w:r w:rsidRPr="00F24727">
            <w:rPr>
              <w:color w:val="000000"/>
              <w:sz w:val="22"/>
              <w:szCs w:val="22"/>
            </w:rPr>
            <w:t>,</w:t>
          </w:r>
        </w:sdtContent>
      </w:sdt>
      <w:r w:rsidRPr="00F24727">
        <w:rPr>
          <w:color w:val="000000"/>
          <w:sz w:val="22"/>
          <w:szCs w:val="22"/>
        </w:rPr>
        <w:t xml:space="preserve"> are present. Motoori and Heagy (2024) simulated and illustrated field plots about negative transients due to the IP effect</w:t>
      </w:r>
      <w:sdt>
        <w:sdtPr>
          <w:rPr>
            <w:sz w:val="22"/>
            <w:szCs w:val="22"/>
          </w:rPr>
          <w:tag w:val="goog_rdk_16"/>
          <w:id w:val="-2090999764"/>
        </w:sdtPr>
        <w:sdtContent>
          <w:r w:rsidRPr="00F24727">
            <w:rPr>
              <w:color w:val="000000"/>
              <w:sz w:val="22"/>
              <w:szCs w:val="22"/>
            </w:rPr>
            <w:t>,</w:t>
          </w:r>
        </w:sdtContent>
      </w:sdt>
      <w:r w:rsidRPr="00F24727">
        <w:rPr>
          <w:color w:val="000000"/>
          <w:sz w:val="22"/>
          <w:szCs w:val="22"/>
        </w:rPr>
        <w:t xml:space="preserve"> performed </w:t>
      </w:r>
      <w:sdt>
        <w:sdtPr>
          <w:rPr>
            <w:sz w:val="22"/>
            <w:szCs w:val="22"/>
          </w:rPr>
          <w:tag w:val="goog_rdk_17"/>
          <w:id w:val="1975100311"/>
        </w:sdtPr>
        <w:sdtContent>
          <w:r w:rsidRPr="00F24727">
            <w:rPr>
              <w:color w:val="000000"/>
              <w:sz w:val="22"/>
              <w:szCs w:val="22"/>
            </w:rPr>
            <w:t>a</w:t>
          </w:r>
          <w:r w:rsidR="00CF49D4">
            <w:rPr>
              <w:color w:val="000000"/>
              <w:sz w:val="22"/>
              <w:szCs w:val="22"/>
            </w:rPr>
            <w:t xml:space="preserve"> </w:t>
          </w:r>
        </w:sdtContent>
      </w:sdt>
      <w:r w:rsidRPr="00F24727">
        <w:rPr>
          <w:color w:val="000000"/>
          <w:sz w:val="22"/>
          <w:szCs w:val="22"/>
        </w:rPr>
        <w:t>1D synthetic study and showed sensitivity to all IP parameters.</w:t>
      </w:r>
    </w:p>
    <w:p w14:paraId="00000005" w14:textId="4325DE80" w:rsidR="00316786" w:rsidRPr="007234EA" w:rsidRDefault="007234EA" w:rsidP="001573A4">
      <w:pPr>
        <w:pBdr>
          <w:top w:val="nil"/>
          <w:left w:val="nil"/>
          <w:bottom w:val="nil"/>
          <w:right w:val="nil"/>
          <w:between w:val="nil"/>
        </w:pBdr>
        <w:tabs>
          <w:tab w:val="left" w:pos="504"/>
        </w:tabs>
        <w:ind w:firstLineChars="50" w:firstLine="110"/>
        <w:rPr>
          <w:b/>
          <w:color w:val="000000"/>
          <w:sz w:val="22"/>
          <w:szCs w:val="22"/>
        </w:rPr>
      </w:pPr>
      <w:r w:rsidRPr="00F24727">
        <w:rPr>
          <w:sz w:val="22"/>
          <w:szCs w:val="22"/>
        </w:rPr>
        <w:t>In order to invert data collected in the field, it is important to understand the system response and be able to simulate it numerically</w:t>
      </w:r>
      <w:r w:rsidR="00A71725">
        <w:rPr>
          <w:sz w:val="22"/>
          <w:szCs w:val="22"/>
        </w:rPr>
        <w:t xml:space="preserve">, </w:t>
      </w:r>
      <w:r w:rsidR="002C07F9" w:rsidRPr="00F24727">
        <w:rPr>
          <w:color w:val="000000"/>
          <w:sz w:val="22"/>
          <w:szCs w:val="22"/>
        </w:rPr>
        <w:t>The WISTEM system utilizes a 3.5-meter square loop for the transmitter loop and a five-turn coincident-type receiver loop. Equipment</w:t>
      </w:r>
      <w:r w:rsidR="00D920D7">
        <w:rPr>
          <w:color w:val="000000"/>
          <w:sz w:val="22"/>
          <w:szCs w:val="22"/>
        </w:rPr>
        <w:t xml:space="preserve"> </w:t>
      </w:r>
      <w:r w:rsidR="002C07F9" w:rsidRPr="00F24727">
        <w:rPr>
          <w:color w:val="000000"/>
          <w:sz w:val="22"/>
          <w:szCs w:val="22"/>
        </w:rPr>
        <w:t>like the transmitter and the receiver</w:t>
      </w:r>
      <w:r w:rsidR="00B5467D">
        <w:rPr>
          <w:color w:val="000000"/>
          <w:sz w:val="22"/>
          <w:szCs w:val="22"/>
        </w:rPr>
        <w:t xml:space="preserve"> is </w:t>
      </w:r>
      <w:r w:rsidR="002C07F9" w:rsidRPr="00F24727">
        <w:rPr>
          <w:color w:val="000000"/>
          <w:sz w:val="22"/>
          <w:szCs w:val="22"/>
        </w:rPr>
        <w:t>placed in the center of the loop</w:t>
      </w:r>
      <w:r w:rsidR="00042CE1">
        <w:rPr>
          <w:color w:val="000000"/>
          <w:sz w:val="22"/>
          <w:szCs w:val="22"/>
        </w:rPr>
        <w:t xml:space="preserve">, </w:t>
      </w:r>
      <w:r w:rsidR="00604062">
        <w:rPr>
          <w:color w:val="000000"/>
          <w:sz w:val="22"/>
          <w:szCs w:val="22"/>
        </w:rPr>
        <w:t xml:space="preserve">and </w:t>
      </w:r>
      <w:r w:rsidR="002C07F9" w:rsidRPr="00F24727">
        <w:rPr>
          <w:color w:val="000000"/>
          <w:sz w:val="22"/>
          <w:szCs w:val="22"/>
        </w:rPr>
        <w:t>this</w:t>
      </w:r>
      <w:r w:rsidR="00604062">
        <w:rPr>
          <w:color w:val="000000"/>
          <w:sz w:val="22"/>
          <w:szCs w:val="22"/>
        </w:rPr>
        <w:t xml:space="preserve"> can</w:t>
      </w:r>
      <w:r w:rsidR="002C07F9" w:rsidRPr="00F24727">
        <w:rPr>
          <w:color w:val="000000"/>
          <w:sz w:val="22"/>
          <w:szCs w:val="22"/>
        </w:rPr>
        <w:t xml:space="preserve"> affect the data. “Reference measurements” where WISTEM measures at </w:t>
      </w:r>
      <w:sdt>
        <w:sdtPr>
          <w:rPr>
            <w:sz w:val="22"/>
            <w:szCs w:val="22"/>
          </w:rPr>
          <w:tag w:val="goog_rdk_27"/>
          <w:id w:val="-108437775"/>
        </w:sdtPr>
        <w:sdtContent>
          <w:r w:rsidR="002C07F9" w:rsidRPr="00F24727">
            <w:rPr>
              <w:color w:val="000000"/>
              <w:sz w:val="22"/>
              <w:szCs w:val="22"/>
            </w:rPr>
            <w:t>a</w:t>
          </w:r>
        </w:sdtContent>
      </w:sdt>
      <w:r w:rsidR="00604062">
        <w:rPr>
          <w:sz w:val="22"/>
          <w:szCs w:val="22"/>
        </w:rPr>
        <w:t xml:space="preserve"> </w:t>
      </w:r>
      <w:r w:rsidR="002C07F9" w:rsidRPr="00F24727">
        <w:rPr>
          <w:color w:val="000000"/>
          <w:sz w:val="22"/>
          <w:szCs w:val="22"/>
        </w:rPr>
        <w:t>height of 100m above the seafloor are used for estimating the system response. In this study, we first perform a simulation to study the effect of the pressure vessel using the two-dimensional cylindrical in SimPEG (Cockett</w:t>
      </w:r>
      <w:r w:rsidR="00B77DF6">
        <w:rPr>
          <w:color w:val="000000"/>
          <w:sz w:val="22"/>
          <w:szCs w:val="22"/>
        </w:rPr>
        <w:t>,</w:t>
      </w:r>
      <w:r w:rsidR="002C07F9" w:rsidRPr="00F24727">
        <w:rPr>
          <w:color w:val="000000"/>
          <w:sz w:val="22"/>
          <w:szCs w:val="22"/>
        </w:rPr>
        <w:t xml:space="preserve"> 2015; Heagy, 2017) and simpegEMIP (Kang, 2016). Second, we deconvolve reference data with the analytical response of seawater to obtain a linear filter that captures the system response. This fil</w:t>
      </w:r>
      <w:sdt>
        <w:sdtPr>
          <w:rPr>
            <w:sz w:val="22"/>
            <w:szCs w:val="22"/>
          </w:rPr>
          <w:tag w:val="goog_rdk_30"/>
          <w:id w:val="1543641155"/>
        </w:sdtPr>
        <w:sdtContent>
          <w:r w:rsidR="002C07F9" w:rsidRPr="00F24727">
            <w:rPr>
              <w:color w:val="000000"/>
              <w:sz w:val="22"/>
              <w:szCs w:val="22"/>
            </w:rPr>
            <w:t>t</w:t>
          </w:r>
        </w:sdtContent>
      </w:sdt>
      <w:r w:rsidR="002C07F9" w:rsidRPr="00F24727">
        <w:rPr>
          <w:color w:val="000000"/>
          <w:sz w:val="22"/>
          <w:szCs w:val="22"/>
        </w:rPr>
        <w:t xml:space="preserve">er will then be used in subsequent simulations and inversions. Finally, we perform a one-dimensional IP inversion using </w:t>
      </w:r>
      <w:r w:rsidR="002F345B">
        <w:rPr>
          <w:rFonts w:hint="eastAsia"/>
          <w:color w:val="000000"/>
          <w:sz w:val="22"/>
          <w:szCs w:val="22"/>
          <w:lang w:eastAsia="ja-JP"/>
        </w:rPr>
        <w:t>E</w:t>
      </w:r>
      <w:r w:rsidR="002C07F9" w:rsidRPr="00F24727">
        <w:rPr>
          <w:color w:val="000000"/>
          <w:sz w:val="22"/>
          <w:szCs w:val="22"/>
        </w:rPr>
        <w:t xml:space="preserve">mpymod (Werthmüller, 2017) with the </w:t>
      </w:r>
      <w:r w:rsidR="00B77DF6">
        <w:rPr>
          <w:sz w:val="22"/>
          <w:szCs w:val="22"/>
        </w:rPr>
        <w:t>fixed-</w:t>
      </w:r>
      <w:r w:rsidR="002C07F9" w:rsidRPr="00F24727">
        <w:rPr>
          <w:color w:val="000000"/>
          <w:sz w:val="22"/>
          <w:szCs w:val="22"/>
        </w:rPr>
        <w:t xml:space="preserve">type data containing negative transients. </w:t>
      </w:r>
    </w:p>
    <w:p w14:paraId="00000006" w14:textId="77777777" w:rsidR="00316786" w:rsidRPr="00F24727" w:rsidRDefault="00316786" w:rsidP="001573A4">
      <w:pPr>
        <w:pBdr>
          <w:top w:val="nil"/>
          <w:left w:val="nil"/>
          <w:bottom w:val="nil"/>
          <w:right w:val="nil"/>
          <w:between w:val="nil"/>
        </w:pBdr>
        <w:tabs>
          <w:tab w:val="left" w:pos="504"/>
        </w:tabs>
        <w:jc w:val="both"/>
        <w:rPr>
          <w:color w:val="000000"/>
          <w:sz w:val="22"/>
          <w:szCs w:val="22"/>
        </w:rPr>
      </w:pPr>
      <w:bookmarkStart w:id="0" w:name="bookmark=id.4d34og8" w:colFirst="0" w:colLast="0"/>
      <w:bookmarkEnd w:id="0"/>
    </w:p>
    <w:p w14:paraId="00000007" w14:textId="0775A8BE" w:rsidR="00316786" w:rsidRPr="00F24727" w:rsidRDefault="002C07F9" w:rsidP="001573A4">
      <w:pPr>
        <w:pBdr>
          <w:top w:val="nil"/>
          <w:left w:val="nil"/>
          <w:bottom w:val="nil"/>
          <w:right w:val="nil"/>
          <w:between w:val="nil"/>
        </w:pBdr>
        <w:tabs>
          <w:tab w:val="left" w:pos="504"/>
        </w:tabs>
        <w:jc w:val="both"/>
        <w:rPr>
          <w:color w:val="000000"/>
          <w:sz w:val="22"/>
          <w:szCs w:val="22"/>
        </w:rPr>
      </w:pPr>
      <w:r w:rsidRPr="00F24727">
        <w:rPr>
          <w:b/>
          <w:color w:val="000000"/>
          <w:sz w:val="22"/>
          <w:szCs w:val="22"/>
        </w:rPr>
        <w:t>Simulating pressure vessel</w:t>
      </w:r>
      <w:sdt>
        <w:sdtPr>
          <w:rPr>
            <w:sz w:val="22"/>
            <w:szCs w:val="22"/>
          </w:rPr>
          <w:tag w:val="goog_rdk_35"/>
          <w:id w:val="-1690134982"/>
        </w:sdtPr>
        <w:sdtContent/>
      </w:sdt>
      <w:r w:rsidRPr="00F24727">
        <w:rPr>
          <w:b/>
          <w:color w:val="000000"/>
          <w:sz w:val="22"/>
          <w:szCs w:val="22"/>
        </w:rPr>
        <w:t xml:space="preserve">  impacts</w:t>
      </w:r>
    </w:p>
    <w:p w14:paraId="00000008" w14:textId="02477E2B" w:rsidR="00316786" w:rsidRDefault="00347D4A" w:rsidP="001573A4">
      <w:pPr>
        <w:pBdr>
          <w:top w:val="nil"/>
          <w:left w:val="nil"/>
          <w:bottom w:val="nil"/>
          <w:right w:val="nil"/>
          <w:between w:val="nil"/>
        </w:pBdr>
        <w:tabs>
          <w:tab w:val="left" w:pos="504"/>
        </w:tabs>
        <w:jc w:val="both"/>
        <w:rPr>
          <w:color w:val="000000"/>
          <w:sz w:val="22"/>
          <w:szCs w:val="22"/>
        </w:rPr>
      </w:pPr>
      <w:r>
        <w:rPr>
          <w:color w:val="000000"/>
          <w:sz w:val="22"/>
          <w:szCs w:val="22"/>
        </w:rPr>
        <w:lastRenderedPageBreak/>
        <w:t xml:space="preserve"> </w:t>
      </w:r>
      <w:r w:rsidRPr="00F24727">
        <w:rPr>
          <w:color w:val="000000"/>
          <w:sz w:val="22"/>
          <w:szCs w:val="22"/>
        </w:rPr>
        <w:t>The transmitter current is a rectangular waveform with a certain ramp tim</w:t>
      </w:r>
      <w:r w:rsidR="00A12EAE">
        <w:rPr>
          <w:color w:val="000000"/>
          <w:sz w:val="22"/>
          <w:szCs w:val="22"/>
        </w:rPr>
        <w:t xml:space="preserve">e. The </w:t>
      </w:r>
      <w:r w:rsidRPr="00F24727">
        <w:rPr>
          <w:color w:val="000000"/>
          <w:sz w:val="22"/>
          <w:szCs w:val="22"/>
        </w:rPr>
        <w:t>amplitude is 120 A, the base frequency is 0.125 Hz, and the duty ratio is 5%, so the on-time is 200 msec. The receiver utilizes 24-bit A/D resolution and a sampling rate of 50 kHz. WISTEM is towed by a Remotely Operated Vehicle (ROV) during the reference measurement. The</w:t>
      </w:r>
      <w:r w:rsidR="005A7A1A">
        <w:rPr>
          <w:sz w:val="22"/>
          <w:szCs w:val="22"/>
        </w:rPr>
        <w:t xml:space="preserve"> </w:t>
      </w:r>
      <w:r w:rsidR="00FF4B82">
        <w:rPr>
          <w:color w:val="000000"/>
          <w:sz w:val="22"/>
          <w:szCs w:val="22"/>
        </w:rPr>
        <w:t xml:space="preserve">pressure vessel (PV) </w:t>
      </w:r>
      <w:r w:rsidR="005A7A1A">
        <w:rPr>
          <w:color w:val="000000"/>
          <w:sz w:val="22"/>
          <w:szCs w:val="22"/>
        </w:rPr>
        <w:t xml:space="preserve">is </w:t>
      </w:r>
      <w:r w:rsidRPr="00F24727">
        <w:rPr>
          <w:color w:val="000000"/>
          <w:sz w:val="22"/>
          <w:szCs w:val="22"/>
        </w:rPr>
        <w:t>made of</w:t>
      </w:r>
      <w:r w:rsidR="00DF5FB4">
        <w:rPr>
          <w:color w:val="000000"/>
          <w:sz w:val="22"/>
          <w:szCs w:val="22"/>
        </w:rPr>
        <w:t xml:space="preserve"> aluminum, </w:t>
      </w:r>
      <w:r w:rsidRPr="00F24727">
        <w:rPr>
          <w:color w:val="000000"/>
          <w:sz w:val="22"/>
          <w:szCs w:val="22"/>
        </w:rPr>
        <w:t>which is conductive but non-magnetic.</w:t>
      </w:r>
    </w:p>
    <w:p w14:paraId="00000009" w14:textId="7F417D1E" w:rsidR="00316786" w:rsidRPr="00F24727" w:rsidRDefault="00347D4A" w:rsidP="001573A4">
      <w:pPr>
        <w:pBdr>
          <w:top w:val="nil"/>
          <w:left w:val="nil"/>
          <w:bottom w:val="nil"/>
          <w:right w:val="nil"/>
          <w:between w:val="nil"/>
        </w:pBdr>
        <w:tabs>
          <w:tab w:val="left" w:pos="504"/>
        </w:tabs>
        <w:jc w:val="both"/>
        <w:rPr>
          <w:color w:val="000000"/>
          <w:sz w:val="22"/>
          <w:szCs w:val="22"/>
        </w:rPr>
      </w:pPr>
      <w:r>
        <w:rPr>
          <w:color w:val="000000"/>
          <w:sz w:val="22"/>
          <w:szCs w:val="22"/>
        </w:rPr>
        <w:t xml:space="preserve"> </w:t>
      </w:r>
      <w:r w:rsidRPr="00F24727">
        <w:rPr>
          <w:color w:val="000000"/>
          <w:sz w:val="22"/>
          <w:szCs w:val="22"/>
        </w:rPr>
        <w:t>For numerical simulations, we use</w:t>
      </w:r>
      <w:r>
        <w:rPr>
          <w:color w:val="000000"/>
          <w:sz w:val="22"/>
          <w:szCs w:val="22"/>
        </w:rPr>
        <w:t xml:space="preserve"> </w:t>
      </w:r>
      <w:r w:rsidR="002C07F9" w:rsidRPr="00F24727">
        <w:rPr>
          <w:color w:val="000000"/>
          <w:sz w:val="22"/>
          <w:szCs w:val="22"/>
        </w:rPr>
        <w:t>SimPEG and simpegEMIP</w:t>
      </w:r>
      <w:sdt>
        <w:sdtPr>
          <w:rPr>
            <w:sz w:val="22"/>
            <w:szCs w:val="22"/>
          </w:rPr>
          <w:tag w:val="goog_rdk_45"/>
          <w:id w:val="443048217"/>
        </w:sdtPr>
        <w:sdtContent>
          <w:r w:rsidR="002C07F9" w:rsidRPr="00F24727">
            <w:rPr>
              <w:color w:val="000000"/>
              <w:sz w:val="22"/>
              <w:szCs w:val="22"/>
            </w:rPr>
            <w:t>, which</w:t>
          </w:r>
        </w:sdtContent>
      </w:sdt>
      <w:r w:rsidR="002C07F9" w:rsidRPr="00F24727">
        <w:rPr>
          <w:color w:val="000000"/>
          <w:sz w:val="22"/>
          <w:szCs w:val="22"/>
        </w:rPr>
        <w:t xml:space="preserve"> employ the finite volume method in space and the backward Euler method in time.</w:t>
      </w:r>
      <w:r>
        <w:rPr>
          <w:color w:val="000000"/>
          <w:sz w:val="22"/>
          <w:szCs w:val="22"/>
        </w:rPr>
        <w:t xml:space="preserve"> </w:t>
      </w:r>
      <w:r w:rsidRPr="00F24727">
        <w:rPr>
          <w:color w:val="000000"/>
          <w:sz w:val="22"/>
          <w:szCs w:val="22"/>
        </w:rPr>
        <w:t>To describe the IP effects</w:t>
      </w:r>
      <w:r>
        <w:rPr>
          <w:color w:val="000000"/>
          <w:sz w:val="22"/>
          <w:szCs w:val="22"/>
        </w:rPr>
        <w:t>, we</w:t>
      </w:r>
      <w:r w:rsidR="00A12EAE">
        <w:rPr>
          <w:color w:val="000000"/>
          <w:sz w:val="22"/>
          <w:szCs w:val="22"/>
        </w:rPr>
        <w:t xml:space="preserve"> </w:t>
      </w:r>
      <w:r w:rsidR="002C07F9" w:rsidRPr="00F24727">
        <w:rPr>
          <w:color w:val="000000"/>
          <w:sz w:val="22"/>
          <w:szCs w:val="22"/>
        </w:rPr>
        <w:t>refer to the chargeable model in the following</w:t>
      </w:r>
      <w:r w:rsidR="009A2D12">
        <w:rPr>
          <w:sz w:val="22"/>
          <w:szCs w:val="22"/>
        </w:rPr>
        <w:t xml:space="preserve"> </w:t>
      </w:r>
      <w:r w:rsidR="002C07F9" w:rsidRPr="00F24727">
        <w:rPr>
          <w:color w:val="000000"/>
          <w:sz w:val="22"/>
          <w:szCs w:val="22"/>
        </w:rPr>
        <w:t>Pelton et al</w:t>
      </w:r>
      <w:r w:rsidR="004055F2">
        <w:rPr>
          <w:color w:val="000000"/>
          <w:sz w:val="22"/>
          <w:szCs w:val="22"/>
        </w:rPr>
        <w:t>.</w:t>
      </w:r>
      <w:r w:rsidR="009A2D12">
        <w:rPr>
          <w:color w:val="000000"/>
          <w:sz w:val="22"/>
          <w:szCs w:val="22"/>
        </w:rPr>
        <w:t xml:space="preserve"> (1</w:t>
      </w:r>
      <w:r w:rsidR="002C07F9" w:rsidRPr="00F24727">
        <w:rPr>
          <w:color w:val="000000"/>
          <w:sz w:val="22"/>
          <w:szCs w:val="22"/>
        </w:rPr>
        <w:t xml:space="preserve">978). </w:t>
      </w:r>
    </w:p>
    <w:p w14:paraId="0000000A" w14:textId="77777777" w:rsidR="00316786" w:rsidRPr="00F24727" w:rsidRDefault="002C07F9" w:rsidP="001573A4">
      <w:pPr>
        <w:pBdr>
          <w:top w:val="nil"/>
          <w:left w:val="nil"/>
          <w:bottom w:val="nil"/>
          <w:right w:val="nil"/>
          <w:between w:val="nil"/>
        </w:pBdr>
        <w:tabs>
          <w:tab w:val="left" w:pos="504"/>
        </w:tabs>
        <w:jc w:val="center"/>
        <w:rPr>
          <w:color w:val="000000"/>
          <w:sz w:val="22"/>
          <w:szCs w:val="22"/>
        </w:rPr>
      </w:pPr>
      <w:r w:rsidRPr="00F24727">
        <w:rPr>
          <w:noProof/>
          <w:color w:val="000000"/>
          <w:sz w:val="22"/>
          <w:szCs w:val="22"/>
        </w:rPr>
        <w:drawing>
          <wp:inline distT="0" distB="0" distL="0" distR="0" wp14:anchorId="3E51868B" wp14:editId="58A362ED">
            <wp:extent cx="3779385" cy="620553"/>
            <wp:effectExtent l="0" t="0" r="0" b="0"/>
            <wp:docPr id="2028455478" name="image7.jp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black text on a white background&#10;&#10;AI-generated content may be incorrect."/>
                    <pic:cNvPicPr preferRelativeResize="0"/>
                  </pic:nvPicPr>
                  <pic:blipFill>
                    <a:blip r:embed="rId9"/>
                    <a:srcRect r="9525"/>
                    <a:stretch>
                      <a:fillRect/>
                    </a:stretch>
                  </pic:blipFill>
                  <pic:spPr>
                    <a:xfrm>
                      <a:off x="0" y="0"/>
                      <a:ext cx="3779385" cy="620553"/>
                    </a:xfrm>
                    <a:prstGeom prst="rect">
                      <a:avLst/>
                    </a:prstGeom>
                    <a:ln/>
                  </pic:spPr>
                </pic:pic>
              </a:graphicData>
            </a:graphic>
          </wp:inline>
        </w:drawing>
      </w:r>
    </w:p>
    <w:p w14:paraId="0000000D" w14:textId="77A29312" w:rsidR="00316786" w:rsidRPr="00F24727" w:rsidRDefault="002C07F9" w:rsidP="001573A4">
      <w:pPr>
        <w:pBdr>
          <w:top w:val="nil"/>
          <w:left w:val="nil"/>
          <w:bottom w:val="nil"/>
          <w:right w:val="nil"/>
          <w:between w:val="nil"/>
        </w:pBdr>
        <w:tabs>
          <w:tab w:val="left" w:pos="504"/>
        </w:tabs>
        <w:ind w:firstLine="110"/>
        <w:jc w:val="both"/>
        <w:rPr>
          <w:color w:val="000000"/>
          <w:sz w:val="22"/>
          <w:szCs w:val="22"/>
        </w:rPr>
      </w:pPr>
      <w:r w:rsidRPr="00F24727">
        <w:rPr>
          <w:color w:val="000000"/>
          <w:sz w:val="22"/>
          <w:szCs w:val="22"/>
        </w:rPr>
        <w:t xml:space="preserve">This study aims to test if a linear filter </w:t>
      </w:r>
      <w:sdt>
        <w:sdtPr>
          <w:rPr>
            <w:sz w:val="22"/>
            <w:szCs w:val="22"/>
          </w:rPr>
          <w:tag w:val="goog_rdk_53"/>
          <w:id w:val="1183629657"/>
        </w:sdtPr>
        <w:sdtContent>
          <w:r w:rsidRPr="00F24727">
            <w:rPr>
              <w:color w:val="000000"/>
              <w:sz w:val="22"/>
              <w:szCs w:val="22"/>
            </w:rPr>
            <w:t xml:space="preserve">can </w:t>
          </w:r>
        </w:sdtContent>
      </w:sdt>
      <w:r w:rsidRPr="00F24727">
        <w:rPr>
          <w:color w:val="000000"/>
          <w:sz w:val="22"/>
          <w:szCs w:val="22"/>
        </w:rPr>
        <w:t>capture the PV effect. We consider four models: 1</w:t>
      </w:r>
      <w:r w:rsidR="00706BED">
        <w:rPr>
          <w:color w:val="000000"/>
          <w:sz w:val="22"/>
          <w:szCs w:val="22"/>
        </w:rPr>
        <w:t>)</w:t>
      </w:r>
      <w:r w:rsidRPr="00F24727">
        <w:rPr>
          <w:color w:val="000000"/>
          <w:sz w:val="22"/>
          <w:szCs w:val="22"/>
        </w:rPr>
        <w:t xml:space="preserve"> Whole Space Seawater Response, </w:t>
      </w:r>
      <w:r w:rsidR="00E64F1A">
        <w:rPr>
          <w:sz w:val="22"/>
          <w:szCs w:val="22"/>
        </w:rPr>
        <w:t xml:space="preserve">2) </w:t>
      </w:r>
      <w:r w:rsidRPr="00F24727">
        <w:rPr>
          <w:color w:val="000000"/>
          <w:sz w:val="22"/>
          <w:szCs w:val="22"/>
        </w:rPr>
        <w:t>Seawater and PV, 3</w:t>
      </w:r>
      <w:sdt>
        <w:sdtPr>
          <w:rPr>
            <w:sz w:val="22"/>
            <w:szCs w:val="22"/>
          </w:rPr>
          <w:tag w:val="goog_rdk_59"/>
          <w:id w:val="-1238250030"/>
        </w:sdtPr>
        <w:sdtContent>
          <w:r w:rsidRPr="00F24727">
            <w:rPr>
              <w:color w:val="000000"/>
              <w:sz w:val="22"/>
              <w:szCs w:val="22"/>
            </w:rPr>
            <w:t>)</w:t>
          </w:r>
        </w:sdtContent>
      </w:sdt>
      <w:r w:rsidR="00706BED">
        <w:rPr>
          <w:sz w:val="22"/>
          <w:szCs w:val="22"/>
        </w:rPr>
        <w:t xml:space="preserve"> </w:t>
      </w:r>
      <w:r w:rsidRPr="00F24727">
        <w:rPr>
          <w:color w:val="000000"/>
          <w:sz w:val="22"/>
          <w:szCs w:val="22"/>
        </w:rPr>
        <w:t xml:space="preserve">Target layer, </w:t>
      </w:r>
      <w:r w:rsidR="00E64F1A">
        <w:rPr>
          <w:sz w:val="22"/>
          <w:szCs w:val="22"/>
        </w:rPr>
        <w:t xml:space="preserve">4) </w:t>
      </w:r>
      <w:r w:rsidRPr="00F24727">
        <w:rPr>
          <w:color w:val="000000"/>
          <w:sz w:val="22"/>
          <w:szCs w:val="22"/>
        </w:rPr>
        <w:t>Target layer with PV.</w:t>
      </w:r>
      <w:r w:rsidR="00EA1971">
        <w:rPr>
          <w:color w:val="000000"/>
          <w:sz w:val="22"/>
          <w:szCs w:val="22"/>
        </w:rPr>
        <w:t xml:space="preserve"> </w:t>
      </w:r>
      <w:r w:rsidR="00EA1971" w:rsidRPr="00F24727">
        <w:rPr>
          <w:color w:val="000000"/>
          <w:sz w:val="22"/>
          <w:szCs w:val="22"/>
        </w:rPr>
        <w:t xml:space="preserve"> The geometry and physical properties of the PV and target layer are shown in Figure 1.</w:t>
      </w:r>
      <w:r w:rsidR="0044406C">
        <w:rPr>
          <w:color w:val="000000"/>
          <w:sz w:val="22"/>
          <w:szCs w:val="22"/>
        </w:rPr>
        <w:t xml:space="preserve"> </w:t>
      </w:r>
      <w:r w:rsidRPr="00F24727">
        <w:rPr>
          <w:color w:val="000000"/>
          <w:sz w:val="22"/>
          <w:szCs w:val="22"/>
        </w:rPr>
        <w:t xml:space="preserve">We obtain a linear filter by deconvolving </w:t>
      </w:r>
      <w:r w:rsidR="00022AB8">
        <w:rPr>
          <w:color w:val="000000"/>
          <w:sz w:val="22"/>
          <w:szCs w:val="22"/>
        </w:rPr>
        <w:t xml:space="preserve">the </w:t>
      </w:r>
      <w:r w:rsidRPr="00F24727">
        <w:rPr>
          <w:color w:val="000000"/>
          <w:sz w:val="22"/>
          <w:szCs w:val="22"/>
        </w:rPr>
        <w:t xml:space="preserve">data </w:t>
      </w:r>
      <w:r w:rsidR="00D53F7B" w:rsidRPr="00F24727">
        <w:rPr>
          <w:color w:val="000000"/>
          <w:sz w:val="22"/>
          <w:szCs w:val="22"/>
        </w:rPr>
        <w:t>obtained from the simulation of mo</w:t>
      </w:r>
      <w:r w:rsidR="00A33DDE" w:rsidRPr="00F24727">
        <w:rPr>
          <w:color w:val="000000"/>
          <w:sz w:val="22"/>
          <w:szCs w:val="22"/>
        </w:rPr>
        <w:t>del 1 from the data obtained when simulating model 2.</w:t>
      </w:r>
      <w:r w:rsidRPr="00F24727">
        <w:rPr>
          <w:color w:val="000000"/>
          <w:sz w:val="22"/>
          <w:szCs w:val="22"/>
        </w:rPr>
        <w:t xml:space="preserve"> Then</w:t>
      </w:r>
      <w:r w:rsidR="00B77DF6">
        <w:rPr>
          <w:color w:val="000000"/>
          <w:sz w:val="22"/>
          <w:szCs w:val="22"/>
        </w:rPr>
        <w:t>,</w:t>
      </w:r>
      <w:r w:rsidRPr="00F24727">
        <w:rPr>
          <w:color w:val="000000"/>
          <w:sz w:val="22"/>
          <w:szCs w:val="22"/>
        </w:rPr>
        <w:t xml:space="preserve"> we</w:t>
      </w:r>
      <w:r w:rsidR="00B77DF6">
        <w:rPr>
          <w:color w:val="000000"/>
          <w:sz w:val="22"/>
          <w:szCs w:val="22"/>
        </w:rPr>
        <w:t xml:space="preserve"> </w:t>
      </w:r>
      <w:r w:rsidRPr="00F24727">
        <w:rPr>
          <w:color w:val="000000"/>
          <w:sz w:val="22"/>
          <w:szCs w:val="22"/>
        </w:rPr>
        <w:t>apply the acquired filter to the data from model 3 and compare those to the data from model 4. If the results align well, the linear filter is considered effective. The results and models of our simulations are shown in Figure 1. Figure 1a indicates that the deconvolved linear filter acts as a smoothing filter, representing an additional current waveform that persists after the transmitter. The filter applied to model 3 agrees well with the simulated data for model 4, as shown in Figure 1b. This demonstrates that the deconvolved linear filter captures the PV effect effectively, enabling 1D simulation using the filter.</w:t>
      </w:r>
    </w:p>
    <w:p w14:paraId="4750E218" w14:textId="6D2798C9" w:rsidR="00B77DF6" w:rsidRDefault="00000000" w:rsidP="001573A4">
      <w:pPr>
        <w:pBdr>
          <w:top w:val="nil"/>
          <w:left w:val="nil"/>
          <w:bottom w:val="nil"/>
          <w:right w:val="nil"/>
          <w:between w:val="nil"/>
        </w:pBdr>
        <w:tabs>
          <w:tab w:val="left" w:pos="504"/>
        </w:tabs>
        <w:rPr>
          <w:sz w:val="22"/>
          <w:szCs w:val="22"/>
        </w:rPr>
      </w:pPr>
      <w:sdt>
        <w:sdtPr>
          <w:rPr>
            <w:sz w:val="22"/>
            <w:szCs w:val="22"/>
          </w:rPr>
          <w:tag w:val="goog_rdk_66"/>
          <w:id w:val="1014422350"/>
          <w:showingPlcHdr/>
        </w:sdtPr>
        <w:sdtContent>
          <w:r w:rsidR="007F07A5">
            <w:rPr>
              <w:sz w:val="22"/>
              <w:szCs w:val="22"/>
            </w:rPr>
            <w:t xml:space="preserve">     </w:t>
          </w:r>
        </w:sdtContent>
      </w:sdt>
      <w:r w:rsidR="00A3616C" w:rsidRPr="00F24727">
        <w:rPr>
          <w:noProof/>
          <w:color w:val="000000"/>
          <w:sz w:val="22"/>
          <w:szCs w:val="22"/>
        </w:rPr>
        <w:drawing>
          <wp:inline distT="0" distB="0" distL="0" distR="0" wp14:anchorId="282882A5" wp14:editId="0A3A9069">
            <wp:extent cx="5608320" cy="2557821"/>
            <wp:effectExtent l="0" t="0" r="0" b="0"/>
            <wp:docPr id="175107621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6212" name="Picture 1" descr="A close-up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9447" cy="2558335"/>
                    </a:xfrm>
                    <a:prstGeom prst="rect">
                      <a:avLst/>
                    </a:prstGeom>
                  </pic:spPr>
                </pic:pic>
              </a:graphicData>
            </a:graphic>
          </wp:inline>
        </w:drawing>
      </w:r>
    </w:p>
    <w:p w14:paraId="0000000F" w14:textId="58A83046" w:rsidR="00316786" w:rsidRPr="00F24727" w:rsidRDefault="002C07F9" w:rsidP="001573A4">
      <w:pPr>
        <w:pBdr>
          <w:top w:val="nil"/>
          <w:left w:val="nil"/>
          <w:bottom w:val="nil"/>
          <w:right w:val="nil"/>
          <w:between w:val="nil"/>
        </w:pBdr>
        <w:tabs>
          <w:tab w:val="left" w:pos="504"/>
        </w:tabs>
        <w:rPr>
          <w:color w:val="000000"/>
          <w:sz w:val="22"/>
          <w:szCs w:val="22"/>
        </w:rPr>
      </w:pPr>
      <w:r w:rsidRPr="00F24727">
        <w:rPr>
          <w:b/>
          <w:i/>
          <w:color w:val="000000"/>
          <w:sz w:val="22"/>
          <w:szCs w:val="22"/>
        </w:rPr>
        <w:t>Figure 1</w:t>
      </w:r>
      <w:r w:rsidRPr="00F24727">
        <w:rPr>
          <w:i/>
          <w:color w:val="000000"/>
          <w:sz w:val="22"/>
          <w:szCs w:val="22"/>
        </w:rPr>
        <w:t xml:space="preserve"> Simulation on Pressure vessel (PV) effect: (A) Acquired filter from model</w:t>
      </w:r>
      <w:sdt>
        <w:sdtPr>
          <w:rPr>
            <w:sz w:val="22"/>
            <w:szCs w:val="22"/>
          </w:rPr>
          <w:tag w:val="goog_rdk_67"/>
          <w:id w:val="-1812475456"/>
        </w:sdtPr>
        <w:sdtContent>
          <w:r w:rsidRPr="00F24727">
            <w:rPr>
              <w:i/>
              <w:color w:val="000000"/>
              <w:sz w:val="22"/>
              <w:szCs w:val="22"/>
            </w:rPr>
            <w:t>s</w:t>
          </w:r>
        </w:sdtContent>
      </w:sdt>
      <w:r w:rsidRPr="00F24727">
        <w:rPr>
          <w:i/>
          <w:color w:val="000000"/>
          <w:sz w:val="22"/>
          <w:szCs w:val="22"/>
        </w:rPr>
        <w:t xml:space="preserve"> 1 and 2, (B) </w:t>
      </w:r>
      <w:r w:rsidR="00712CE3" w:rsidRPr="00F24727">
        <w:rPr>
          <w:i/>
          <w:color w:val="000000"/>
          <w:sz w:val="22"/>
          <w:szCs w:val="22"/>
        </w:rPr>
        <w:t>Test of the filter on model with IP</w:t>
      </w:r>
      <w:r w:rsidRPr="00F24727">
        <w:rPr>
          <w:i/>
          <w:color w:val="000000"/>
          <w:sz w:val="22"/>
          <w:szCs w:val="22"/>
        </w:rPr>
        <w:t>.</w:t>
      </w:r>
    </w:p>
    <w:p w14:paraId="00000010" w14:textId="77777777" w:rsidR="00316786" w:rsidRPr="00F24727" w:rsidRDefault="00316786" w:rsidP="001573A4">
      <w:pPr>
        <w:pBdr>
          <w:top w:val="nil"/>
          <w:left w:val="nil"/>
          <w:bottom w:val="nil"/>
          <w:right w:val="nil"/>
          <w:between w:val="nil"/>
        </w:pBdr>
        <w:tabs>
          <w:tab w:val="left" w:pos="504"/>
        </w:tabs>
        <w:jc w:val="both"/>
        <w:rPr>
          <w:color w:val="000000"/>
          <w:sz w:val="22"/>
          <w:szCs w:val="22"/>
        </w:rPr>
      </w:pPr>
    </w:p>
    <w:p w14:paraId="00000011" w14:textId="77777777" w:rsidR="00316786" w:rsidRPr="00F24727" w:rsidRDefault="002C07F9" w:rsidP="001573A4">
      <w:pPr>
        <w:pBdr>
          <w:top w:val="nil"/>
          <w:left w:val="nil"/>
          <w:bottom w:val="nil"/>
          <w:right w:val="nil"/>
          <w:between w:val="nil"/>
        </w:pBdr>
        <w:tabs>
          <w:tab w:val="left" w:pos="504"/>
        </w:tabs>
        <w:jc w:val="both"/>
        <w:rPr>
          <w:b/>
          <w:color w:val="000000"/>
          <w:sz w:val="22"/>
          <w:szCs w:val="22"/>
        </w:rPr>
      </w:pPr>
      <w:r w:rsidRPr="00F24727">
        <w:rPr>
          <w:b/>
          <w:color w:val="000000"/>
          <w:sz w:val="22"/>
          <w:szCs w:val="22"/>
        </w:rPr>
        <w:t>Processed Data and Filter Acquisition</w:t>
      </w:r>
    </w:p>
    <w:p w14:paraId="71796A1D" w14:textId="29BD03EA" w:rsidR="00F27C1F" w:rsidRDefault="002C07F9" w:rsidP="001573A4">
      <w:pPr>
        <w:pBdr>
          <w:top w:val="nil"/>
          <w:left w:val="nil"/>
          <w:bottom w:val="nil"/>
          <w:right w:val="nil"/>
          <w:between w:val="nil"/>
        </w:pBdr>
        <w:tabs>
          <w:tab w:val="left" w:pos="504"/>
        </w:tabs>
        <w:ind w:firstLineChars="50" w:firstLine="110"/>
        <w:rPr>
          <w:color w:val="000000"/>
          <w:sz w:val="22"/>
          <w:szCs w:val="22"/>
        </w:rPr>
      </w:pPr>
      <w:r w:rsidRPr="00F24727">
        <w:rPr>
          <w:color w:val="000000"/>
          <w:sz w:val="22"/>
          <w:szCs w:val="22"/>
        </w:rPr>
        <w:t>Now, we turn our attention to the field data shown in Figure 2. The ramp time is 260 μsec.</w:t>
      </w:r>
      <w:r w:rsidRPr="00F24727">
        <w:rPr>
          <w:b/>
          <w:color w:val="000000"/>
          <w:sz w:val="22"/>
          <w:szCs w:val="22"/>
        </w:rPr>
        <w:t xml:space="preserve"> </w:t>
      </w:r>
      <w:r w:rsidRPr="00F24727">
        <w:rPr>
          <w:color w:val="000000"/>
          <w:sz w:val="22"/>
          <w:szCs w:val="22"/>
        </w:rPr>
        <w:t>To estimate the linear filter, we first simulate the step-off response with a 200 kHz sampling rate. We then apply a</w:t>
      </w:r>
      <w:r w:rsidR="001B0C50">
        <w:rPr>
          <w:color w:val="000000"/>
          <w:sz w:val="22"/>
          <w:szCs w:val="22"/>
        </w:rPr>
        <w:t xml:space="preserve"> low-pass </w:t>
      </w:r>
      <w:r w:rsidRPr="00F24727">
        <w:rPr>
          <w:color w:val="000000"/>
          <w:sz w:val="22"/>
          <w:szCs w:val="22"/>
        </w:rPr>
        <w:t>filter with a 25 kHz cut-off frequency, which is based on the Nyquist frequency of the A/D converter. Second, we deconvolve a linear filter from reference data. We apply a Tikhonov inversion to stabilize the filter derivation.</w:t>
      </w:r>
    </w:p>
    <w:p w14:paraId="02D6E128" w14:textId="77777777" w:rsidR="0009326D" w:rsidRPr="00F24727" w:rsidRDefault="0009326D" w:rsidP="001573A4">
      <w:pPr>
        <w:pBdr>
          <w:top w:val="nil"/>
          <w:left w:val="nil"/>
          <w:bottom w:val="nil"/>
          <w:right w:val="nil"/>
          <w:between w:val="nil"/>
        </w:pBdr>
        <w:tabs>
          <w:tab w:val="left" w:pos="504"/>
        </w:tabs>
        <w:ind w:firstLineChars="50" w:firstLine="110"/>
        <w:rPr>
          <w:color w:val="000000"/>
          <w:sz w:val="22"/>
          <w:szCs w:val="22"/>
        </w:rPr>
      </w:pPr>
    </w:p>
    <w:p w14:paraId="00000015" w14:textId="77777777" w:rsidR="00316786" w:rsidRPr="00F24727" w:rsidRDefault="002C07F9" w:rsidP="001573A4">
      <w:pPr>
        <w:pBdr>
          <w:top w:val="nil"/>
          <w:left w:val="nil"/>
          <w:bottom w:val="nil"/>
          <w:right w:val="nil"/>
          <w:between w:val="nil"/>
        </w:pBdr>
        <w:tabs>
          <w:tab w:val="left" w:pos="504"/>
        </w:tabs>
        <w:jc w:val="center"/>
        <w:rPr>
          <w:color w:val="000000"/>
          <w:sz w:val="22"/>
          <w:szCs w:val="22"/>
        </w:rPr>
      </w:pPr>
      <w:r w:rsidRPr="00F24727">
        <w:rPr>
          <w:noProof/>
          <w:color w:val="000000"/>
          <w:sz w:val="22"/>
          <w:szCs w:val="22"/>
        </w:rPr>
        <w:lastRenderedPageBreak/>
        <w:drawing>
          <wp:inline distT="0" distB="0" distL="0" distR="0" wp14:anchorId="60029876" wp14:editId="24A65B83">
            <wp:extent cx="5631162" cy="3381554"/>
            <wp:effectExtent l="0" t="0" r="8255" b="0"/>
            <wp:docPr id="2028455482" name="image1.jpg" descr="A group of graphs showing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roup of graphs showing different types of data&#10;&#10;AI-generated content may be incorrect."/>
                    <pic:cNvPicPr preferRelativeResize="0"/>
                  </pic:nvPicPr>
                  <pic:blipFill>
                    <a:blip r:embed="rId11"/>
                    <a:srcRect/>
                    <a:stretch>
                      <a:fillRect/>
                    </a:stretch>
                  </pic:blipFill>
                  <pic:spPr>
                    <a:xfrm>
                      <a:off x="0" y="0"/>
                      <a:ext cx="5637601" cy="3385421"/>
                    </a:xfrm>
                    <a:prstGeom prst="rect">
                      <a:avLst/>
                    </a:prstGeom>
                    <a:ln/>
                  </pic:spPr>
                </pic:pic>
              </a:graphicData>
            </a:graphic>
          </wp:inline>
        </w:drawing>
      </w:r>
    </w:p>
    <w:p w14:paraId="00000017" w14:textId="7C14D6D1" w:rsidR="00316786" w:rsidRPr="00F24727" w:rsidRDefault="002C07F9" w:rsidP="001573A4">
      <w:pPr>
        <w:pBdr>
          <w:top w:val="nil"/>
          <w:left w:val="nil"/>
          <w:bottom w:val="nil"/>
          <w:right w:val="nil"/>
          <w:between w:val="nil"/>
        </w:pBdr>
        <w:tabs>
          <w:tab w:val="left" w:pos="504"/>
        </w:tabs>
        <w:jc w:val="both"/>
        <w:rPr>
          <w:i/>
          <w:color w:val="000000"/>
          <w:sz w:val="22"/>
          <w:szCs w:val="22"/>
        </w:rPr>
      </w:pPr>
      <w:r w:rsidRPr="00F24727">
        <w:rPr>
          <w:b/>
          <w:i/>
          <w:color w:val="000000"/>
          <w:sz w:val="22"/>
          <w:szCs w:val="22"/>
        </w:rPr>
        <w:t>Figure 2</w:t>
      </w:r>
      <w:r w:rsidRPr="00F24727">
        <w:rPr>
          <w:i/>
          <w:color w:val="000000"/>
          <w:sz w:val="22"/>
          <w:szCs w:val="22"/>
        </w:rPr>
        <w:t xml:space="preserve"> Processed data and filter acquisition. (A) Processed fixed type data, (B) Processed reference measurement data, (C) Comparison between simulations of a whole-space seawater model with the filter applied and the field reference data. (D) Filters acquired using deconvolution and Tikhonov inversion</w:t>
      </w:r>
    </w:p>
    <w:p w14:paraId="2180EF22" w14:textId="77777777" w:rsidR="00B77DF6" w:rsidRDefault="00B77DF6" w:rsidP="001573A4">
      <w:pPr>
        <w:pBdr>
          <w:top w:val="nil"/>
          <w:left w:val="nil"/>
          <w:bottom w:val="nil"/>
          <w:right w:val="nil"/>
          <w:between w:val="nil"/>
        </w:pBdr>
        <w:tabs>
          <w:tab w:val="left" w:pos="504"/>
        </w:tabs>
        <w:jc w:val="both"/>
        <w:rPr>
          <w:color w:val="000000"/>
          <w:sz w:val="22"/>
          <w:szCs w:val="22"/>
        </w:rPr>
      </w:pPr>
    </w:p>
    <w:p w14:paraId="00000018" w14:textId="570F5D30" w:rsidR="00316786" w:rsidRPr="00F24727" w:rsidRDefault="002C07F9" w:rsidP="001573A4">
      <w:pPr>
        <w:pBdr>
          <w:top w:val="nil"/>
          <w:left w:val="nil"/>
          <w:bottom w:val="nil"/>
          <w:right w:val="nil"/>
          <w:between w:val="nil"/>
        </w:pBdr>
        <w:tabs>
          <w:tab w:val="left" w:pos="504"/>
        </w:tabs>
        <w:jc w:val="both"/>
        <w:rPr>
          <w:i/>
          <w:color w:val="000000"/>
          <w:sz w:val="22"/>
          <w:szCs w:val="22"/>
        </w:rPr>
      </w:pPr>
      <w:r w:rsidRPr="00F24727">
        <w:rPr>
          <w:color w:val="000000"/>
          <w:sz w:val="22"/>
          <w:szCs w:val="22"/>
        </w:rPr>
        <w:t>Both</w:t>
      </w:r>
      <w:r w:rsidR="00D22E64">
        <w:rPr>
          <w:color w:val="000000"/>
          <w:sz w:val="22"/>
          <w:szCs w:val="22"/>
        </w:rPr>
        <w:t xml:space="preserve"> the field </w:t>
      </w:r>
      <w:r w:rsidRPr="00F24727">
        <w:rPr>
          <w:color w:val="000000"/>
          <w:sz w:val="22"/>
          <w:szCs w:val="22"/>
        </w:rPr>
        <w:t>data and</w:t>
      </w:r>
      <w:r w:rsidR="00D22E64">
        <w:rPr>
          <w:color w:val="000000"/>
          <w:sz w:val="22"/>
          <w:szCs w:val="22"/>
        </w:rPr>
        <w:t xml:space="preserve"> the data obtained from simulations </w:t>
      </w:r>
      <w:r w:rsidRPr="00F24727">
        <w:rPr>
          <w:color w:val="000000"/>
          <w:sz w:val="22"/>
          <w:szCs w:val="22"/>
        </w:rPr>
        <w:t>are averaged using the same windows. The results of our data</w:t>
      </w:r>
      <w:r w:rsidR="0009326D">
        <w:rPr>
          <w:color w:val="000000"/>
          <w:sz w:val="22"/>
          <w:szCs w:val="22"/>
        </w:rPr>
        <w:t xml:space="preserve"> processing </w:t>
      </w:r>
      <w:r w:rsidRPr="00F24727">
        <w:rPr>
          <w:color w:val="000000"/>
          <w:sz w:val="22"/>
          <w:szCs w:val="22"/>
        </w:rPr>
        <w:t xml:space="preserve">and filter acquisition are shown in Figure 2. The acquired filter appears reasonable when compared with the previous simulations. </w:t>
      </w:r>
    </w:p>
    <w:p w14:paraId="00000019" w14:textId="77777777" w:rsidR="00316786" w:rsidRPr="0009326D" w:rsidRDefault="00316786" w:rsidP="001573A4">
      <w:pPr>
        <w:pBdr>
          <w:top w:val="nil"/>
          <w:left w:val="nil"/>
          <w:bottom w:val="nil"/>
          <w:right w:val="nil"/>
          <w:between w:val="nil"/>
        </w:pBdr>
        <w:tabs>
          <w:tab w:val="left" w:pos="504"/>
        </w:tabs>
        <w:jc w:val="both"/>
        <w:rPr>
          <w:color w:val="000000"/>
          <w:sz w:val="22"/>
          <w:szCs w:val="22"/>
        </w:rPr>
      </w:pPr>
    </w:p>
    <w:p w14:paraId="0000001A" w14:textId="77777777" w:rsidR="00316786" w:rsidRPr="00F24727" w:rsidRDefault="002C07F9" w:rsidP="001573A4">
      <w:pPr>
        <w:pBdr>
          <w:top w:val="nil"/>
          <w:left w:val="nil"/>
          <w:bottom w:val="nil"/>
          <w:right w:val="nil"/>
          <w:between w:val="nil"/>
        </w:pBdr>
        <w:tabs>
          <w:tab w:val="left" w:pos="504"/>
        </w:tabs>
        <w:jc w:val="both"/>
        <w:rPr>
          <w:b/>
          <w:color w:val="000000"/>
          <w:sz w:val="22"/>
          <w:szCs w:val="22"/>
        </w:rPr>
      </w:pPr>
      <w:r w:rsidRPr="00F24727">
        <w:rPr>
          <w:b/>
          <w:color w:val="000000"/>
          <w:sz w:val="22"/>
          <w:szCs w:val="22"/>
        </w:rPr>
        <w:t>1D inversion using the acquired filter</w:t>
      </w:r>
    </w:p>
    <w:p w14:paraId="3BBA2F03" w14:textId="61A146D1" w:rsidR="003463F6" w:rsidRPr="00EC4340" w:rsidRDefault="002C07F9" w:rsidP="001573A4">
      <w:pPr>
        <w:pBdr>
          <w:top w:val="nil"/>
          <w:left w:val="nil"/>
          <w:bottom w:val="nil"/>
          <w:right w:val="nil"/>
          <w:between w:val="nil"/>
        </w:pBdr>
        <w:tabs>
          <w:tab w:val="left" w:pos="504"/>
        </w:tabs>
        <w:ind w:firstLine="110"/>
        <w:rPr>
          <w:b/>
          <w:color w:val="000000"/>
          <w:sz w:val="22"/>
          <w:szCs w:val="22"/>
        </w:rPr>
      </w:pPr>
      <w:r w:rsidRPr="00F24727">
        <w:rPr>
          <w:color w:val="000000"/>
          <w:sz w:val="22"/>
          <w:szCs w:val="22"/>
        </w:rPr>
        <w:t>To invert the</w:t>
      </w:r>
      <w:r w:rsidR="003463F6">
        <w:rPr>
          <w:color w:val="000000"/>
          <w:sz w:val="22"/>
          <w:szCs w:val="22"/>
        </w:rPr>
        <w:t xml:space="preserve"> fixed-type </w:t>
      </w:r>
      <w:r w:rsidRPr="00F24727">
        <w:rPr>
          <w:color w:val="000000"/>
          <w:sz w:val="22"/>
          <w:szCs w:val="22"/>
        </w:rPr>
        <w:t xml:space="preserve">data, we used a five-layer model. Each layer includes four IP parameters. The time </w:t>
      </w:r>
      <w:r w:rsidR="000A0595">
        <w:rPr>
          <w:color w:val="000000"/>
          <w:sz w:val="22"/>
          <w:szCs w:val="22"/>
        </w:rPr>
        <w:t xml:space="preserve">constant </w:t>
      </w:r>
      <w:r w:rsidR="00043EA8">
        <w:rPr>
          <w:rFonts w:hint="eastAsia"/>
          <w:color w:val="000000"/>
          <w:sz w:val="22"/>
          <w:szCs w:val="22"/>
          <w:lang w:eastAsia="ja-JP"/>
        </w:rPr>
        <w:t>τ</w:t>
      </w:r>
      <w:r w:rsidR="00043EA8">
        <w:rPr>
          <w:color w:val="000000"/>
          <w:sz w:val="22"/>
          <w:szCs w:val="22"/>
          <w:lang w:val="en-CA" w:eastAsia="ja-JP"/>
        </w:rPr>
        <w:t xml:space="preserve">, </w:t>
      </w:r>
      <w:r w:rsidRPr="00F24727">
        <w:rPr>
          <w:color w:val="000000"/>
          <w:sz w:val="22"/>
          <w:szCs w:val="22"/>
        </w:rPr>
        <w:t xml:space="preserve">and the exponent C are assumed to be common across all layers. The seawater layer is fixed at a conductivity value of 0.304 (Ω·m) as measured using the CTD (Conductivity, Temperature, and Depth sensor) attached to the ROV. The inversion is performed using L2 norms </w:t>
      </w:r>
      <w:r w:rsidR="00692D35">
        <w:rPr>
          <w:color w:val="000000"/>
          <w:sz w:val="22"/>
          <w:szCs w:val="22"/>
        </w:rPr>
        <w:t>for smallness an</w:t>
      </w:r>
      <w:r w:rsidR="00E243FC">
        <w:rPr>
          <w:color w:val="000000"/>
          <w:sz w:val="22"/>
          <w:szCs w:val="22"/>
        </w:rPr>
        <w:t>d smoothness regularization terms and</w:t>
      </w:r>
      <w:r w:rsidRPr="00F24727">
        <w:rPr>
          <w:color w:val="000000"/>
          <w:sz w:val="22"/>
          <w:szCs w:val="22"/>
        </w:rPr>
        <w:t xml:space="preserve"> Gauss-Newton </w:t>
      </w:r>
      <w:r w:rsidR="00E243FC">
        <w:rPr>
          <w:color w:val="000000"/>
          <w:sz w:val="22"/>
          <w:szCs w:val="22"/>
        </w:rPr>
        <w:t>optimization</w:t>
      </w:r>
      <w:r w:rsidRPr="00F24727">
        <w:rPr>
          <w:color w:val="000000"/>
          <w:sz w:val="22"/>
          <w:szCs w:val="22"/>
        </w:rPr>
        <w:t xml:space="preserve"> (Oldenburg and Li, 2005).</w:t>
      </w:r>
      <w:r w:rsidR="008459DB">
        <w:rPr>
          <w:sz w:val="22"/>
          <w:szCs w:val="22"/>
        </w:rPr>
        <w:t xml:space="preserve"> </w:t>
      </w:r>
      <w:r w:rsidR="008459DB" w:rsidRPr="00F24727">
        <w:rPr>
          <w:color w:val="000000"/>
          <w:sz w:val="22"/>
          <w:szCs w:val="22"/>
        </w:rPr>
        <w:t xml:space="preserve">We use </w:t>
      </w:r>
      <w:r w:rsidR="002F345B">
        <w:rPr>
          <w:rFonts w:hint="eastAsia"/>
          <w:color w:val="000000"/>
          <w:sz w:val="22"/>
          <w:szCs w:val="22"/>
          <w:lang w:eastAsia="ja-JP"/>
        </w:rPr>
        <w:t>E</w:t>
      </w:r>
      <w:r w:rsidR="008459DB" w:rsidRPr="00F24727">
        <w:rPr>
          <w:color w:val="000000"/>
          <w:sz w:val="22"/>
          <w:szCs w:val="22"/>
        </w:rPr>
        <w:t>mpymod for the forward simulation</w:t>
      </w:r>
      <w:r w:rsidR="008459DB">
        <w:rPr>
          <w:color w:val="000000"/>
          <w:sz w:val="22"/>
          <w:szCs w:val="22"/>
        </w:rPr>
        <w:t xml:space="preserve">. </w:t>
      </w:r>
      <w:r w:rsidRPr="00F24727">
        <w:rPr>
          <w:color w:val="000000"/>
          <w:sz w:val="22"/>
          <w:szCs w:val="22"/>
        </w:rPr>
        <w:t xml:space="preserve">The Jacobian matrix is approximated using finite </w:t>
      </w:r>
      <w:r w:rsidR="00405524">
        <w:rPr>
          <w:color w:val="000000"/>
          <w:sz w:val="22"/>
          <w:szCs w:val="22"/>
        </w:rPr>
        <w:t>difference</w:t>
      </w:r>
      <w:r w:rsidR="0009326D">
        <w:rPr>
          <w:color w:val="000000"/>
          <w:sz w:val="22"/>
          <w:szCs w:val="22"/>
        </w:rPr>
        <w:t>s</w:t>
      </w:r>
      <w:r w:rsidRPr="00F24727">
        <w:rPr>
          <w:color w:val="000000"/>
          <w:sz w:val="22"/>
          <w:szCs w:val="22"/>
        </w:rPr>
        <w:t>.</w:t>
      </w:r>
    </w:p>
    <w:p w14:paraId="00000020" w14:textId="77777777" w:rsidR="00316786" w:rsidRPr="00F24727" w:rsidRDefault="002C07F9" w:rsidP="001573A4">
      <w:pPr>
        <w:pBdr>
          <w:top w:val="nil"/>
          <w:left w:val="nil"/>
          <w:bottom w:val="nil"/>
          <w:right w:val="nil"/>
          <w:between w:val="nil"/>
        </w:pBdr>
        <w:tabs>
          <w:tab w:val="left" w:pos="504"/>
        </w:tabs>
        <w:jc w:val="center"/>
        <w:rPr>
          <w:color w:val="000000"/>
          <w:sz w:val="22"/>
          <w:szCs w:val="22"/>
        </w:rPr>
      </w:pPr>
      <w:r w:rsidRPr="00F24727">
        <w:rPr>
          <w:noProof/>
          <w:color w:val="000000"/>
          <w:sz w:val="22"/>
          <w:szCs w:val="22"/>
        </w:rPr>
        <w:lastRenderedPageBreak/>
        <w:drawing>
          <wp:inline distT="0" distB="0" distL="0" distR="0" wp14:anchorId="2D169BE0" wp14:editId="5766A78E">
            <wp:extent cx="5732145" cy="2839085"/>
            <wp:effectExtent l="0" t="0" r="0" b="0"/>
            <wp:docPr id="2028455484" name="image9.jpg" descr="A group of graphs showing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group of graphs showing different types of data&#10;&#10;AI-generated content may be incorrect."/>
                    <pic:cNvPicPr preferRelativeResize="0"/>
                  </pic:nvPicPr>
                  <pic:blipFill>
                    <a:blip r:embed="rId12"/>
                    <a:srcRect/>
                    <a:stretch>
                      <a:fillRect/>
                    </a:stretch>
                  </pic:blipFill>
                  <pic:spPr>
                    <a:xfrm>
                      <a:off x="0" y="0"/>
                      <a:ext cx="5732145" cy="2839085"/>
                    </a:xfrm>
                    <a:prstGeom prst="rect">
                      <a:avLst/>
                    </a:prstGeom>
                    <a:ln/>
                  </pic:spPr>
                </pic:pic>
              </a:graphicData>
            </a:graphic>
          </wp:inline>
        </w:drawing>
      </w:r>
    </w:p>
    <w:p w14:paraId="00000021" w14:textId="77777777" w:rsidR="00316786" w:rsidRPr="00F24727" w:rsidRDefault="002C07F9" w:rsidP="001573A4">
      <w:pPr>
        <w:pBdr>
          <w:top w:val="nil"/>
          <w:left w:val="nil"/>
          <w:bottom w:val="nil"/>
          <w:right w:val="nil"/>
          <w:between w:val="nil"/>
        </w:pBdr>
        <w:tabs>
          <w:tab w:val="left" w:pos="504"/>
        </w:tabs>
        <w:rPr>
          <w:color w:val="000000"/>
          <w:sz w:val="22"/>
          <w:szCs w:val="22"/>
        </w:rPr>
      </w:pPr>
      <w:r w:rsidRPr="00F24727">
        <w:rPr>
          <w:b/>
          <w:i/>
          <w:color w:val="000000"/>
          <w:sz w:val="22"/>
          <w:szCs w:val="22"/>
        </w:rPr>
        <w:t>Figure 3</w:t>
      </w:r>
      <w:r w:rsidRPr="00F24727">
        <w:rPr>
          <w:i/>
          <w:color w:val="000000"/>
          <w:sz w:val="22"/>
          <w:szCs w:val="22"/>
        </w:rPr>
        <w:t xml:space="preserve"> Synthetic Study using the acquired filter.</w:t>
      </w:r>
    </w:p>
    <w:p w14:paraId="17D2A4FC" w14:textId="77777777" w:rsidR="00F20499" w:rsidRPr="00F24727" w:rsidRDefault="00F20499" w:rsidP="001573A4">
      <w:pPr>
        <w:pBdr>
          <w:top w:val="nil"/>
          <w:left w:val="nil"/>
          <w:bottom w:val="nil"/>
          <w:right w:val="nil"/>
          <w:between w:val="nil"/>
        </w:pBdr>
        <w:tabs>
          <w:tab w:val="left" w:pos="504"/>
        </w:tabs>
        <w:jc w:val="center"/>
        <w:rPr>
          <w:color w:val="000000"/>
          <w:sz w:val="22"/>
          <w:szCs w:val="22"/>
        </w:rPr>
      </w:pPr>
      <w:r w:rsidRPr="00F24727">
        <w:rPr>
          <w:noProof/>
          <w:color w:val="000000"/>
          <w:sz w:val="22"/>
          <w:szCs w:val="22"/>
        </w:rPr>
        <w:drawing>
          <wp:inline distT="0" distB="0" distL="0" distR="0" wp14:anchorId="0DA07590" wp14:editId="5FCAC57D">
            <wp:extent cx="5452798" cy="2702539"/>
            <wp:effectExtent l="0" t="0" r="0" b="0"/>
            <wp:docPr id="2028455483" name="image5.jpg" descr="A group of graphs showing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group of graphs showing different types of data&#10;&#10;AI-generated content may be incorrect."/>
                    <pic:cNvPicPr preferRelativeResize="0"/>
                  </pic:nvPicPr>
                  <pic:blipFill>
                    <a:blip r:embed="rId13"/>
                    <a:srcRect/>
                    <a:stretch>
                      <a:fillRect/>
                    </a:stretch>
                  </pic:blipFill>
                  <pic:spPr>
                    <a:xfrm>
                      <a:off x="0" y="0"/>
                      <a:ext cx="5452798" cy="2702539"/>
                    </a:xfrm>
                    <a:prstGeom prst="rect">
                      <a:avLst/>
                    </a:prstGeom>
                    <a:ln/>
                  </pic:spPr>
                </pic:pic>
              </a:graphicData>
            </a:graphic>
          </wp:inline>
        </w:drawing>
      </w:r>
    </w:p>
    <w:p w14:paraId="07100BC7" w14:textId="77777777" w:rsidR="00F20499" w:rsidRPr="00F24727" w:rsidRDefault="00F20499" w:rsidP="001573A4">
      <w:pPr>
        <w:pBdr>
          <w:top w:val="nil"/>
          <w:left w:val="nil"/>
          <w:bottom w:val="nil"/>
          <w:right w:val="nil"/>
          <w:between w:val="nil"/>
        </w:pBdr>
        <w:tabs>
          <w:tab w:val="left" w:pos="504"/>
        </w:tabs>
        <w:rPr>
          <w:b/>
          <w:color w:val="000000"/>
          <w:sz w:val="22"/>
          <w:szCs w:val="22"/>
        </w:rPr>
      </w:pPr>
      <w:r w:rsidRPr="00F24727">
        <w:rPr>
          <w:b/>
          <w:i/>
          <w:color w:val="000000"/>
          <w:sz w:val="22"/>
          <w:szCs w:val="22"/>
        </w:rPr>
        <w:t xml:space="preserve">Figure 4 </w:t>
      </w:r>
      <w:r w:rsidRPr="00B35145">
        <w:rPr>
          <w:bCs/>
          <w:i/>
          <w:color w:val="000000"/>
          <w:sz w:val="22"/>
          <w:szCs w:val="22"/>
        </w:rPr>
        <w:t>Inversion of fixed-type data collected by WISETEM in 2018 at the Okinawa Trough</w:t>
      </w:r>
    </w:p>
    <w:p w14:paraId="5FAD7BB9" w14:textId="77777777" w:rsidR="003463F6" w:rsidRDefault="003463F6" w:rsidP="001573A4">
      <w:pPr>
        <w:pBdr>
          <w:top w:val="nil"/>
          <w:left w:val="nil"/>
          <w:bottom w:val="nil"/>
          <w:right w:val="nil"/>
          <w:between w:val="nil"/>
        </w:pBdr>
        <w:tabs>
          <w:tab w:val="left" w:pos="504"/>
        </w:tabs>
        <w:ind w:firstLine="110"/>
        <w:rPr>
          <w:color w:val="000000"/>
          <w:sz w:val="22"/>
          <w:szCs w:val="22"/>
          <w:lang w:val="en-US"/>
        </w:rPr>
      </w:pPr>
    </w:p>
    <w:p w14:paraId="798556CB" w14:textId="01E48851" w:rsidR="003463F6" w:rsidRPr="00BA5526" w:rsidRDefault="003463F6" w:rsidP="001573A4">
      <w:pPr>
        <w:pBdr>
          <w:top w:val="nil"/>
          <w:left w:val="nil"/>
          <w:bottom w:val="nil"/>
          <w:right w:val="nil"/>
          <w:between w:val="nil"/>
        </w:pBdr>
        <w:tabs>
          <w:tab w:val="left" w:pos="504"/>
        </w:tabs>
        <w:ind w:firstLineChars="50" w:firstLine="110"/>
        <w:rPr>
          <w:color w:val="000000"/>
          <w:sz w:val="22"/>
          <w:szCs w:val="22"/>
        </w:rPr>
      </w:pPr>
      <w:r w:rsidRPr="00F24727">
        <w:rPr>
          <w:color w:val="000000"/>
          <w:sz w:val="22"/>
          <w:szCs w:val="22"/>
        </w:rPr>
        <w:t>To assess what we can expect to recover in the inversion,</w:t>
      </w:r>
      <w:r w:rsidR="00C66A15">
        <w:rPr>
          <w:color w:val="000000"/>
          <w:sz w:val="22"/>
          <w:szCs w:val="22"/>
        </w:rPr>
        <w:t xml:space="preserve"> </w:t>
      </w:r>
      <w:r w:rsidR="00C66A15" w:rsidRPr="00F24727">
        <w:rPr>
          <w:color w:val="000000"/>
          <w:sz w:val="22"/>
          <w:szCs w:val="22"/>
        </w:rPr>
        <w:t>we first conduct a</w:t>
      </w:r>
      <w:r w:rsidR="002F72D0">
        <w:rPr>
          <w:color w:val="000000"/>
          <w:sz w:val="22"/>
          <w:szCs w:val="22"/>
        </w:rPr>
        <w:t xml:space="preserve"> </w:t>
      </w:r>
      <w:r w:rsidRPr="00F24727">
        <w:rPr>
          <w:color w:val="000000"/>
          <w:sz w:val="22"/>
          <w:szCs w:val="22"/>
        </w:rPr>
        <w:t>synthetic study</w:t>
      </w:r>
      <w:r w:rsidR="00CA3F87">
        <w:rPr>
          <w:color w:val="000000"/>
          <w:sz w:val="22"/>
          <w:szCs w:val="22"/>
        </w:rPr>
        <w:t xml:space="preserve"> u</w:t>
      </w:r>
      <w:r w:rsidRPr="00F24727">
        <w:rPr>
          <w:color w:val="000000"/>
          <w:sz w:val="22"/>
          <w:szCs w:val="22"/>
        </w:rPr>
        <w:t>sing a chargeable target layer of 20m thickness and with the parameters; ρ</w:t>
      </w:r>
      <w:r w:rsidRPr="0087163B">
        <w:rPr>
          <w:color w:val="000000"/>
          <w:sz w:val="22"/>
          <w:szCs w:val="22"/>
          <w:vertAlign w:val="subscript"/>
        </w:rPr>
        <w:t>0</w:t>
      </w:r>
      <w:r w:rsidRPr="00F24727">
        <w:rPr>
          <w:color w:val="000000"/>
          <w:sz w:val="22"/>
          <w:szCs w:val="22"/>
        </w:rPr>
        <w:t>: 0.08</w:t>
      </w:r>
      <w:r w:rsidR="00BA5526">
        <w:rPr>
          <w:color w:val="000000"/>
          <w:sz w:val="22"/>
          <w:szCs w:val="22"/>
        </w:rPr>
        <w:t xml:space="preserve"> </w:t>
      </w:r>
      <w:r w:rsidRPr="00F24727">
        <w:rPr>
          <w:color w:val="000000"/>
          <w:sz w:val="22"/>
          <w:szCs w:val="22"/>
        </w:rPr>
        <w:t>(Ω·m), η: 0.45, τ:</w:t>
      </w:r>
      <w:r w:rsidR="00BA5526">
        <w:rPr>
          <w:color w:val="000000"/>
          <w:sz w:val="22"/>
          <w:szCs w:val="22"/>
        </w:rPr>
        <w:t xml:space="preserve"> </w:t>
      </w:r>
      <w:r w:rsidRPr="00F24727">
        <w:rPr>
          <w:color w:val="000000"/>
          <w:sz w:val="22"/>
          <w:szCs w:val="22"/>
        </w:rPr>
        <w:t>1.35×10⁻³</w:t>
      </w:r>
      <w:r w:rsidR="00BA5526">
        <w:rPr>
          <w:color w:val="000000"/>
          <w:sz w:val="22"/>
          <w:szCs w:val="22"/>
        </w:rPr>
        <w:t xml:space="preserve"> </w:t>
      </w:r>
      <w:r w:rsidRPr="00F24727">
        <w:rPr>
          <w:color w:val="000000"/>
          <w:sz w:val="22"/>
          <w:szCs w:val="22"/>
        </w:rPr>
        <w:t>(sec), C: 0.7. The results are shown in Figure 3. We can see that there is a low resistivity and high changeability target concentrated in the shallow layers</w:t>
      </w:r>
      <w:sdt>
        <w:sdtPr>
          <w:rPr>
            <w:sz w:val="22"/>
            <w:szCs w:val="22"/>
          </w:rPr>
          <w:tag w:val="goog_rdk_98"/>
          <w:id w:val="1654642219"/>
        </w:sdtPr>
        <w:sdtContent>
          <w:r w:rsidRPr="00F24727">
            <w:rPr>
              <w:color w:val="000000"/>
              <w:sz w:val="22"/>
              <w:szCs w:val="22"/>
            </w:rPr>
            <w:t>,</w:t>
          </w:r>
        </w:sdtContent>
      </w:sdt>
      <w:r w:rsidRPr="00F24727">
        <w:rPr>
          <w:color w:val="000000"/>
          <w:sz w:val="22"/>
          <w:szCs w:val="22"/>
        </w:rPr>
        <w:t xml:space="preserve"> where the sensitivity is the highest compared to the true model</w:t>
      </w:r>
      <w:r w:rsidR="00CA3F87">
        <w:rPr>
          <w:color w:val="000000"/>
          <w:sz w:val="22"/>
          <w:szCs w:val="22"/>
        </w:rPr>
        <w:t>.</w:t>
      </w:r>
    </w:p>
    <w:p w14:paraId="095C275B" w14:textId="700D740F" w:rsidR="003463F6" w:rsidRPr="00F24727" w:rsidRDefault="003463F6" w:rsidP="001573A4">
      <w:pPr>
        <w:pBdr>
          <w:top w:val="nil"/>
          <w:left w:val="nil"/>
          <w:bottom w:val="nil"/>
          <w:right w:val="nil"/>
          <w:between w:val="nil"/>
        </w:pBdr>
        <w:tabs>
          <w:tab w:val="left" w:pos="504"/>
        </w:tabs>
        <w:ind w:firstLine="110"/>
        <w:rPr>
          <w:color w:val="000000"/>
          <w:sz w:val="22"/>
          <w:szCs w:val="22"/>
          <w:lang w:val="en-US"/>
        </w:rPr>
      </w:pPr>
      <w:r w:rsidRPr="00F24727">
        <w:rPr>
          <w:color w:val="000000"/>
          <w:sz w:val="22"/>
          <w:szCs w:val="22"/>
          <w:lang w:val="en-US"/>
        </w:rPr>
        <w:t>We then apply our inversion workflow to the fixed-type data collected with the WISTEM system in 2018. The results are shown in Figure 4. The data are fit adequately</w:t>
      </w:r>
      <w:r w:rsidR="002F72D0">
        <w:rPr>
          <w:color w:val="000000"/>
          <w:sz w:val="22"/>
          <w:szCs w:val="22"/>
          <w:lang w:val="en-US"/>
        </w:rPr>
        <w:t>,</w:t>
      </w:r>
      <w:r w:rsidRPr="00F24727">
        <w:rPr>
          <w:color w:val="000000"/>
          <w:sz w:val="22"/>
          <w:szCs w:val="22"/>
          <w:lang w:val="en-US"/>
        </w:rPr>
        <w:t xml:space="preserve"> and the model recovers a conductive, chargeable target near the seafloor. The model resembles that obtained in the synthetic study</w:t>
      </w:r>
      <w:r w:rsidR="002F72D0">
        <w:rPr>
          <w:color w:val="000000"/>
          <w:sz w:val="22"/>
          <w:szCs w:val="22"/>
          <w:lang w:val="en-US"/>
        </w:rPr>
        <w:t>,</w:t>
      </w:r>
      <w:r w:rsidRPr="00F24727">
        <w:rPr>
          <w:color w:val="000000"/>
          <w:sz w:val="22"/>
          <w:szCs w:val="22"/>
          <w:lang w:val="en-US"/>
        </w:rPr>
        <w:t xml:space="preserve"> and the recovered physical property values are within the expected range based upon physical property measurements.</w:t>
      </w:r>
    </w:p>
    <w:p w14:paraId="2D53F7F4" w14:textId="77777777" w:rsidR="003463F6" w:rsidRPr="00F20499" w:rsidRDefault="003463F6" w:rsidP="001573A4">
      <w:pPr>
        <w:pBdr>
          <w:top w:val="nil"/>
          <w:left w:val="nil"/>
          <w:bottom w:val="nil"/>
          <w:right w:val="nil"/>
          <w:between w:val="nil"/>
        </w:pBdr>
        <w:tabs>
          <w:tab w:val="left" w:pos="504"/>
        </w:tabs>
        <w:jc w:val="both"/>
        <w:rPr>
          <w:b/>
          <w:color w:val="000000"/>
          <w:sz w:val="22"/>
          <w:szCs w:val="22"/>
        </w:rPr>
      </w:pPr>
    </w:p>
    <w:p w14:paraId="00000023" w14:textId="77777777" w:rsidR="00316786" w:rsidRPr="00F24727" w:rsidRDefault="002C07F9" w:rsidP="001573A4">
      <w:pPr>
        <w:pBdr>
          <w:top w:val="nil"/>
          <w:left w:val="nil"/>
          <w:bottom w:val="nil"/>
          <w:right w:val="nil"/>
          <w:between w:val="nil"/>
        </w:pBdr>
        <w:tabs>
          <w:tab w:val="left" w:pos="504"/>
        </w:tabs>
        <w:jc w:val="both"/>
        <w:rPr>
          <w:color w:val="000000"/>
          <w:sz w:val="22"/>
          <w:szCs w:val="22"/>
        </w:rPr>
      </w:pPr>
      <w:r w:rsidRPr="00F24727">
        <w:rPr>
          <w:b/>
          <w:color w:val="000000"/>
          <w:sz w:val="22"/>
          <w:szCs w:val="22"/>
        </w:rPr>
        <w:t>Discussion and Conclusion</w:t>
      </w:r>
    </w:p>
    <w:p w14:paraId="00000028" w14:textId="21693306" w:rsidR="00316786" w:rsidRPr="00F24727" w:rsidRDefault="00273D81" w:rsidP="001573A4">
      <w:pPr>
        <w:pBdr>
          <w:top w:val="nil"/>
          <w:left w:val="nil"/>
          <w:bottom w:val="nil"/>
          <w:right w:val="nil"/>
          <w:between w:val="nil"/>
        </w:pBdr>
        <w:tabs>
          <w:tab w:val="left" w:pos="504"/>
        </w:tabs>
        <w:ind w:firstLine="110"/>
        <w:jc w:val="both"/>
        <w:rPr>
          <w:color w:val="000000"/>
          <w:sz w:val="22"/>
          <w:szCs w:val="22"/>
        </w:rPr>
      </w:pPr>
      <w:r>
        <w:rPr>
          <w:color w:val="000000"/>
          <w:sz w:val="22"/>
          <w:szCs w:val="22"/>
        </w:rPr>
        <w:t>W</w:t>
      </w:r>
      <w:r w:rsidR="002C07F9" w:rsidRPr="00F24727">
        <w:rPr>
          <w:color w:val="000000"/>
          <w:sz w:val="22"/>
          <w:szCs w:val="22"/>
        </w:rPr>
        <w:t>e inverted inductive-source marine TEM data that included IP effects.</w:t>
      </w:r>
      <w:r w:rsidR="00D04C69">
        <w:rPr>
          <w:color w:val="000000"/>
          <w:sz w:val="22"/>
          <w:szCs w:val="22"/>
        </w:rPr>
        <w:t xml:space="preserve"> Using </w:t>
      </w:r>
      <w:r>
        <w:rPr>
          <w:color w:val="000000"/>
          <w:sz w:val="22"/>
          <w:szCs w:val="22"/>
        </w:rPr>
        <w:t xml:space="preserve">deconvolution, </w:t>
      </w:r>
      <w:r w:rsidRPr="00F24727">
        <w:rPr>
          <w:color w:val="000000"/>
          <w:sz w:val="22"/>
          <w:szCs w:val="22"/>
        </w:rPr>
        <w:t>we</w:t>
      </w:r>
      <w:r w:rsidR="00621575">
        <w:rPr>
          <w:color w:val="000000"/>
          <w:sz w:val="22"/>
          <w:szCs w:val="22"/>
        </w:rPr>
        <w:t xml:space="preserve"> </w:t>
      </w:r>
      <w:sdt>
        <w:sdtPr>
          <w:rPr>
            <w:sz w:val="22"/>
            <w:szCs w:val="22"/>
          </w:rPr>
          <w:tag w:val="goog_rdk_106"/>
          <w:id w:val="2071230856"/>
        </w:sdtPr>
        <w:sdtContent>
          <w:r w:rsidR="002C07F9" w:rsidRPr="00F24727">
            <w:rPr>
              <w:color w:val="000000"/>
              <w:sz w:val="22"/>
              <w:szCs w:val="22"/>
            </w:rPr>
            <w:t>obtained</w:t>
          </w:r>
        </w:sdtContent>
      </w:sdt>
      <w:r w:rsidR="002F72D0">
        <w:rPr>
          <w:sz w:val="22"/>
          <w:szCs w:val="22"/>
        </w:rPr>
        <w:t xml:space="preserve"> </w:t>
      </w:r>
      <w:r w:rsidR="002C07F9" w:rsidRPr="00F24727">
        <w:rPr>
          <w:color w:val="000000"/>
          <w:sz w:val="22"/>
          <w:szCs w:val="22"/>
        </w:rPr>
        <w:t>a linear filter which captures the conductive pressure vessel. The inversion successfully recovered IP parameters within the expected ranges from the petrophysics study</w:t>
      </w:r>
      <w:r>
        <w:rPr>
          <w:color w:val="000000"/>
          <w:sz w:val="22"/>
          <w:szCs w:val="22"/>
        </w:rPr>
        <w:t xml:space="preserve">. </w:t>
      </w:r>
      <w:r w:rsidR="002C07F9" w:rsidRPr="00F24727">
        <w:rPr>
          <w:color w:val="000000"/>
          <w:sz w:val="22"/>
          <w:szCs w:val="22"/>
        </w:rPr>
        <w:t xml:space="preserve">Non-uniqueness remains a significant challenge when estimating IP parameters of deep structures. Chargeability has the effect of decreasing resistivity at early times and increasing resistivity at late times, making it difficult </w:t>
      </w:r>
      <w:r w:rsidR="002C07F9" w:rsidRPr="00F24727">
        <w:rPr>
          <w:color w:val="000000"/>
          <w:sz w:val="22"/>
          <w:szCs w:val="22"/>
        </w:rPr>
        <w:lastRenderedPageBreak/>
        <w:t>to distinguish between conductive shallow layers and resistive deep layers. To address this issue, we plan to investigate strategies for integrating geological and petrophysical information.</w:t>
      </w:r>
    </w:p>
    <w:p w14:paraId="3572D0D0" w14:textId="77777777" w:rsidR="00621575" w:rsidRDefault="00621575" w:rsidP="001573A4">
      <w:pPr>
        <w:pBdr>
          <w:top w:val="nil"/>
          <w:left w:val="nil"/>
          <w:bottom w:val="nil"/>
          <w:right w:val="nil"/>
          <w:between w:val="nil"/>
        </w:pBdr>
        <w:tabs>
          <w:tab w:val="left" w:pos="504"/>
        </w:tabs>
        <w:jc w:val="both"/>
        <w:rPr>
          <w:b/>
          <w:color w:val="000000"/>
          <w:sz w:val="22"/>
          <w:szCs w:val="22"/>
        </w:rPr>
      </w:pPr>
    </w:p>
    <w:p w14:paraId="08A1E9E7" w14:textId="65D19CA2" w:rsidR="000D0056" w:rsidRPr="00F24727" w:rsidRDefault="000D0056" w:rsidP="001573A4">
      <w:pPr>
        <w:pBdr>
          <w:top w:val="nil"/>
          <w:left w:val="nil"/>
          <w:bottom w:val="nil"/>
          <w:right w:val="nil"/>
          <w:between w:val="nil"/>
        </w:pBdr>
        <w:tabs>
          <w:tab w:val="left" w:pos="504"/>
        </w:tabs>
        <w:jc w:val="both"/>
        <w:rPr>
          <w:color w:val="000000"/>
          <w:sz w:val="22"/>
          <w:szCs w:val="22"/>
        </w:rPr>
      </w:pPr>
      <w:r w:rsidRPr="00F24727">
        <w:rPr>
          <w:b/>
          <w:color w:val="000000"/>
          <w:sz w:val="22"/>
          <w:szCs w:val="22"/>
        </w:rPr>
        <w:t>Acknowledgements</w:t>
      </w:r>
    </w:p>
    <w:p w14:paraId="4696F32C" w14:textId="438DE728" w:rsidR="000D0056" w:rsidRPr="00F24727" w:rsidRDefault="0087163B" w:rsidP="001573A4">
      <w:pPr>
        <w:pBdr>
          <w:top w:val="nil"/>
          <w:left w:val="nil"/>
          <w:bottom w:val="nil"/>
          <w:right w:val="nil"/>
          <w:between w:val="nil"/>
        </w:pBdr>
        <w:tabs>
          <w:tab w:val="left" w:pos="504"/>
        </w:tabs>
        <w:ind w:firstLine="110"/>
        <w:jc w:val="both"/>
        <w:rPr>
          <w:color w:val="000000"/>
          <w:sz w:val="22"/>
          <w:szCs w:val="22"/>
        </w:rPr>
      </w:pPr>
      <w:r w:rsidRPr="0087163B">
        <w:rPr>
          <w:color w:val="000000"/>
          <w:sz w:val="22"/>
          <w:szCs w:val="22"/>
        </w:rPr>
        <w:t xml:space="preserve">The field data in this study were collected as part of projects sponsored by the Manufacturing Industries Bureau, Ministry of Economy, Trade and Industry (METI), Japan. </w:t>
      </w:r>
      <w:r w:rsidR="000D0056" w:rsidRPr="00F24727">
        <w:rPr>
          <w:color w:val="000000"/>
          <w:sz w:val="22"/>
          <w:szCs w:val="22"/>
        </w:rPr>
        <w:t>We would like to acknowledge Dr. Keiko Nakayama (GeoBless), Dr. Akira Saito (Emeritus Professor at Waseda University) and Dr. Masashi Endo (RedStoneGEO) for their advice on WISTEM.</w:t>
      </w:r>
    </w:p>
    <w:p w14:paraId="0000002B" w14:textId="77777777" w:rsidR="00316786" w:rsidRDefault="00316786" w:rsidP="001573A4">
      <w:pPr>
        <w:pBdr>
          <w:top w:val="nil"/>
          <w:left w:val="nil"/>
          <w:bottom w:val="nil"/>
          <w:right w:val="nil"/>
          <w:between w:val="nil"/>
        </w:pBdr>
        <w:tabs>
          <w:tab w:val="left" w:pos="504"/>
        </w:tabs>
        <w:jc w:val="both"/>
        <w:rPr>
          <w:b/>
          <w:color w:val="000000"/>
          <w:sz w:val="22"/>
          <w:szCs w:val="22"/>
        </w:rPr>
      </w:pPr>
    </w:p>
    <w:p w14:paraId="4E10FC91" w14:textId="3BCFB977" w:rsidR="00CC531B" w:rsidRPr="00F24727" w:rsidRDefault="00CC531B" w:rsidP="001573A4">
      <w:pPr>
        <w:pBdr>
          <w:top w:val="nil"/>
          <w:left w:val="nil"/>
          <w:bottom w:val="nil"/>
          <w:right w:val="nil"/>
          <w:between w:val="nil"/>
        </w:pBdr>
        <w:tabs>
          <w:tab w:val="left" w:pos="504"/>
        </w:tabs>
        <w:jc w:val="both"/>
        <w:rPr>
          <w:b/>
          <w:color w:val="000000"/>
          <w:sz w:val="22"/>
          <w:szCs w:val="22"/>
        </w:rPr>
      </w:pPr>
      <w:r>
        <w:rPr>
          <w:b/>
          <w:color w:val="000000"/>
          <w:sz w:val="22"/>
          <w:szCs w:val="22"/>
        </w:rPr>
        <w:t>References</w:t>
      </w:r>
    </w:p>
    <w:p w14:paraId="6EEEB15B" w14:textId="77BB6A6D"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Cockett, R., Kang, S., Heagy, L. J., Pidlisecky, A., &amp; Oldenburg, D. W. (2015). SimPEG: An open source framework for simulation and gradient based parameter estimation in geophysical applications. Computers &amp; Geosciences, 85, 142–154.</w:t>
      </w:r>
    </w:p>
    <w:p w14:paraId="5616DA75" w14:textId="6D6E2058"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Heagy, L. J., Cockett, R., Kang, S., Rosenkjaer, G. K., &amp; Oldenburg, D. W. (2017). A framework for simulation and inversion in electromagnetics. Computers &amp; Geosciences, 107, 1–19. </w:t>
      </w:r>
    </w:p>
    <w:p w14:paraId="45C791A5" w14:textId="77777777"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JOGMEC Conducts World’s First Successful Excavation of Cobalt-Rich Seabed in the Deep Ocean;Excavation Test Seeks to Identify Best Practices to Access Essential Green Technology Ingredients While Minimizing Environmental Impact: News Releases | Japan Organization for Metals and Energy Security (JOGMEC). (n.d.). Retrieved April 3, 2025, from https://www.jogmec.go.jp/english/news/release/news_01_000033.html</w:t>
      </w:r>
    </w:p>
    <w:p w14:paraId="142B4A4D" w14:textId="3CFD460E"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Kang, S., &amp; Oldenburg, D. W. (2016). On recovering distributed IP information from inductive source time domain electromagnetic data. Geophysical Journal International, 207(1), 174–196. </w:t>
      </w:r>
    </w:p>
    <w:p w14:paraId="5BCE19E7" w14:textId="5B7551A3"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MOROZUMI, H., WATANABE, K., SAKURAI, H., HINO, H., KADO, Y., MOTOORI, M., &amp; TENDO, H. (2020). Additional information for characteristics of seafloor hydrothermal deposits investigated by JOGMEC. Shigen-Chishitsu, 70(2), 113–119. </w:t>
      </w:r>
    </w:p>
    <w:p w14:paraId="0CC49A06" w14:textId="0FEAC63A"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Motoori, M., &amp; Heagy, L. J. (2024). A synthetic study investigating induced polarization effects on time-domain electromagnetic data for Sea-floor hydrothermal deposit. AGU</w:t>
      </w:r>
      <w:r w:rsidR="00321B65" w:rsidRPr="00F24727">
        <w:rPr>
          <w:rFonts w:eastAsia="Times New Roman"/>
          <w:color w:val="000000"/>
          <w:sz w:val="22"/>
          <w:szCs w:val="22"/>
        </w:rPr>
        <w:t>24</w:t>
      </w:r>
      <w:r w:rsidRPr="00F24727">
        <w:rPr>
          <w:rFonts w:eastAsia="Times New Roman"/>
          <w:color w:val="000000"/>
          <w:sz w:val="22"/>
          <w:szCs w:val="22"/>
        </w:rPr>
        <w:t>.</w:t>
      </w:r>
    </w:p>
    <w:p w14:paraId="6D558941" w14:textId="2A49B4A6"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Nakayama, K., Moroori, M., &amp; Saito, A. (2019). Application of Time-Domain Electromagnetic Survey for Seafloor Polymetallic Sulphides in the Okinawa Trough. 25th European Meeting of Environmental and Engineering Geophysics, 1–5. </w:t>
      </w:r>
    </w:p>
    <w:p w14:paraId="057F81D8" w14:textId="3EC9D027"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Nakayama, K., &amp; Saito, A. (2016). Practical marine TDEM systems using ROV for the ocean bottom hydrothermal deposits. 2016 Techno-Ocean (Techno-Ocean), 643–647. </w:t>
      </w:r>
    </w:p>
    <w:p w14:paraId="07A4FF6F" w14:textId="77777777"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NAKAYAMA, K., YAMASHITA, Y., YASUI, M., YAMAZAKI, A., &amp; Akira, S. (2012). Electric and magnetic properties of the sea-floor hydrothermal mineral ore deposits for the marine EM explorations. Proceedings of the SEGJ Conference, 126, 162–165.</w:t>
      </w:r>
    </w:p>
    <w:p w14:paraId="5FE7EF22" w14:textId="421E9512"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Oldenburg, D. W., &amp; Li, Y. (2005). Inversion for Applied Geophysics: A Tutorial. In Near-Surface Geophysics. Society of Exploration Geophysicists.</w:t>
      </w:r>
    </w:p>
    <w:p w14:paraId="5FCDD2D3" w14:textId="2E34FEC5" w:rsidR="00F30482" w:rsidRPr="00F24727"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Pelton, W. H., Ward, S. H., Hallof, P. G., Sill, W. R., &amp; Nelson, P. H. (1978). MINERAL DISCRIMINATION AND REMOVAL OF INDUCTIVE COUPLING WITH MULTIFREQUENCY IP. GEOPHYSICS, 43(3), 588–609.</w:t>
      </w:r>
    </w:p>
    <w:p w14:paraId="6A1BB3B2" w14:textId="6690525D" w:rsidR="00DA5FDA" w:rsidRDefault="00F30482" w:rsidP="001573A4">
      <w:pPr>
        <w:pBdr>
          <w:top w:val="nil"/>
          <w:left w:val="nil"/>
          <w:bottom w:val="nil"/>
          <w:right w:val="nil"/>
          <w:between w:val="nil"/>
        </w:pBdr>
        <w:tabs>
          <w:tab w:val="left" w:pos="504"/>
        </w:tabs>
        <w:ind w:left="141" w:hangingChars="64" w:hanging="141"/>
        <w:rPr>
          <w:rFonts w:eastAsia="Times New Roman"/>
          <w:color w:val="000000"/>
          <w:sz w:val="22"/>
          <w:szCs w:val="22"/>
        </w:rPr>
      </w:pPr>
      <w:r w:rsidRPr="00F24727">
        <w:rPr>
          <w:rFonts w:eastAsia="Times New Roman"/>
          <w:color w:val="000000"/>
          <w:sz w:val="22"/>
          <w:szCs w:val="22"/>
        </w:rPr>
        <w:t xml:space="preserve">Werthmüller, D. (2017). An open-source full 3D electromagnetic modeler for 1D VTI media in Python: Empymod. GEOPHYSICS, 82(6), WB9–WB19. </w:t>
      </w:r>
    </w:p>
    <w:p w14:paraId="42CE7CC2" w14:textId="77777777" w:rsidR="0056239E" w:rsidRPr="008953D9" w:rsidRDefault="0056239E" w:rsidP="001573A4">
      <w:pPr>
        <w:pBdr>
          <w:top w:val="nil"/>
          <w:left w:val="nil"/>
          <w:bottom w:val="nil"/>
          <w:right w:val="nil"/>
          <w:between w:val="nil"/>
        </w:pBdr>
        <w:tabs>
          <w:tab w:val="left" w:pos="504"/>
        </w:tabs>
        <w:ind w:left="141" w:hangingChars="64" w:hanging="141"/>
        <w:rPr>
          <w:rFonts w:eastAsia="Times New Roman"/>
          <w:color w:val="000000"/>
          <w:sz w:val="22"/>
          <w:szCs w:val="22"/>
        </w:rPr>
      </w:pPr>
    </w:p>
    <w:sectPr w:rsidR="0056239E" w:rsidRPr="008953D9">
      <w:headerReference w:type="even" r:id="rId14"/>
      <w:headerReference w:type="default" r:id="rId15"/>
      <w:footerReference w:type="even" r:id="rId16"/>
      <w:footerReference w:type="default" r:id="rId17"/>
      <w:headerReference w:type="first" r:id="rId18"/>
      <w:footerReference w:type="first" r:id="rId19"/>
      <w:pgSz w:w="11907" w:h="16840"/>
      <w:pgMar w:top="1440" w:right="1440" w:bottom="1440" w:left="1440" w:header="454" w:footer="6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D6DA" w14:textId="77777777" w:rsidR="00212EB1" w:rsidRDefault="00212EB1">
      <w:r>
        <w:separator/>
      </w:r>
    </w:p>
  </w:endnote>
  <w:endnote w:type="continuationSeparator" w:id="0">
    <w:p w14:paraId="1DAC545D" w14:textId="77777777" w:rsidR="00212EB1" w:rsidRDefault="00212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59336775-ECD8-44A7-B2E7-757D7EAE999B}"/>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2" w:subsetted="1" w:fontKey="{F1AA0F21-A7C0-4169-9AC5-4F3536D1D78F}"/>
  </w:font>
  <w:font w:name="Tahoma">
    <w:panose1 w:val="020B0604030504040204"/>
    <w:charset w:val="00"/>
    <w:family w:val="swiss"/>
    <w:pitch w:val="variable"/>
    <w:sig w:usb0="E1002EFF" w:usb1="C000605B" w:usb2="00000029" w:usb3="00000000" w:csb0="000101FF" w:csb1="00000000"/>
    <w:embedRegular r:id="rId3" w:fontKey="{219D9B52-8F8B-42A5-9DC9-08FD99E3017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799E807-A31F-46E3-83CF-7FE0F4A045C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C6866725-28B2-4A54-90DF-914B8F8F70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77777777" w:rsidR="00316786" w:rsidRDefault="00316786">
    <w:pPr>
      <w:pBdr>
        <w:top w:val="single" w:sz="6" w:space="1" w:color="000000"/>
        <w:left w:val="nil"/>
        <w:bottom w:val="nil"/>
        <w:right w:val="nil"/>
        <w:between w:val="nil"/>
      </w:pBdr>
      <w:tabs>
        <w:tab w:val="center" w:pos="4703"/>
        <w:tab w:val="right" w:pos="9406"/>
      </w:tabs>
      <w:jc w:val="right"/>
      <w:rPr>
        <w:rFonts w:ascii="Arial" w:eastAsia="Arial" w:hAnsi="Arial" w:cs="Arial"/>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77777777" w:rsidR="00316786" w:rsidRDefault="00316786">
    <w:pPr>
      <w:pBdr>
        <w:top w:val="nil"/>
        <w:left w:val="nil"/>
        <w:bottom w:val="single" w:sz="6" w:space="1" w:color="000000"/>
        <w:right w:val="nil"/>
        <w:between w:val="nil"/>
      </w:pBdr>
      <w:tabs>
        <w:tab w:val="center" w:pos="4703"/>
        <w:tab w:val="right" w:pos="9406"/>
      </w:tabs>
      <w:rPr>
        <w:color w:val="000000"/>
        <w:sz w:val="20"/>
        <w:szCs w:val="20"/>
      </w:rPr>
    </w:pPr>
  </w:p>
  <w:p w14:paraId="00000040" w14:textId="77777777" w:rsidR="00316786" w:rsidRDefault="002C07F9">
    <w:pPr>
      <w:pBdr>
        <w:top w:val="nil"/>
        <w:left w:val="nil"/>
        <w:bottom w:val="nil"/>
        <w:right w:val="nil"/>
        <w:between w:val="nil"/>
      </w:pBdr>
      <w:tabs>
        <w:tab w:val="center" w:pos="4703"/>
        <w:tab w:val="right" w:pos="9406"/>
      </w:tabs>
      <w:jc w:val="center"/>
      <w:rPr>
        <w:color w:val="000000"/>
        <w:sz w:val="20"/>
        <w:szCs w:val="20"/>
      </w:rPr>
    </w:pPr>
    <w:r>
      <w:rPr>
        <w:color w:val="000000"/>
        <w:sz w:val="20"/>
        <w:szCs w:val="20"/>
      </w:rPr>
      <w:t>Near Surface Geoscience Conference &amp; Exhibition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316786" w:rsidRDefault="00316786">
    <w:pPr>
      <w:pBdr>
        <w:top w:val="nil"/>
        <w:left w:val="nil"/>
        <w:bottom w:val="nil"/>
        <w:right w:val="nil"/>
        <w:between w:val="nil"/>
      </w:pBdr>
      <w:tabs>
        <w:tab w:val="center" w:pos="4703"/>
        <w:tab w:val="right" w:pos="94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D4773" w14:textId="77777777" w:rsidR="00212EB1" w:rsidRDefault="00212EB1">
      <w:r>
        <w:separator/>
      </w:r>
    </w:p>
  </w:footnote>
  <w:footnote w:type="continuationSeparator" w:id="0">
    <w:p w14:paraId="54B41B3F" w14:textId="77777777" w:rsidR="00212EB1" w:rsidRDefault="00212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77777777" w:rsidR="00316786" w:rsidRDefault="002C07F9">
    <w:pPr>
      <w:pBdr>
        <w:top w:val="nil"/>
        <w:left w:val="nil"/>
        <w:bottom w:val="nil"/>
        <w:right w:val="nil"/>
        <w:between w:val="nil"/>
      </w:pBdr>
      <w:tabs>
        <w:tab w:val="center" w:pos="4703"/>
        <w:tab w:val="right" w:pos="9406"/>
      </w:tabs>
      <w:jc w:val="right"/>
      <w:rPr>
        <w:color w:val="000000"/>
        <w:sz w:val="12"/>
        <w:szCs w:val="12"/>
      </w:rPr>
    </w:pPr>
    <w:r>
      <w:rPr>
        <w:noProof/>
        <w:color w:val="000000"/>
        <w:sz w:val="12"/>
        <w:szCs w:val="12"/>
      </w:rPr>
      <w:drawing>
        <wp:inline distT="0" distB="0" distL="0" distR="0" wp14:anchorId="26C4D430" wp14:editId="680CFBB8">
          <wp:extent cx="1473200" cy="508000"/>
          <wp:effectExtent l="0" t="0" r="0" b="0"/>
          <wp:docPr id="2028455486" name="image3.png" descr="vienna-logo-def"/>
          <wp:cNvGraphicFramePr/>
          <a:graphic xmlns:a="http://schemas.openxmlformats.org/drawingml/2006/main">
            <a:graphicData uri="http://schemas.openxmlformats.org/drawingml/2006/picture">
              <pic:pic xmlns:pic="http://schemas.openxmlformats.org/drawingml/2006/picture">
                <pic:nvPicPr>
                  <pic:cNvPr id="0" name="image3.png" descr="vienna-logo-def"/>
                  <pic:cNvPicPr preferRelativeResize="0"/>
                </pic:nvPicPr>
                <pic:blipFill>
                  <a:blip r:embed="rId1"/>
                  <a:srcRect/>
                  <a:stretch>
                    <a:fillRect/>
                  </a:stretch>
                </pic:blipFill>
                <pic:spPr>
                  <a:xfrm>
                    <a:off x="0" y="0"/>
                    <a:ext cx="1473200" cy="5080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C" w14:textId="77777777" w:rsidR="00316786" w:rsidRDefault="002C07F9">
    <w:pPr>
      <w:pBdr>
        <w:top w:val="nil"/>
        <w:left w:val="nil"/>
        <w:bottom w:val="nil"/>
        <w:right w:val="nil"/>
        <w:between w:val="nil"/>
      </w:pBdr>
      <w:tabs>
        <w:tab w:val="center" w:pos="4703"/>
        <w:tab w:val="right" w:pos="9406"/>
        <w:tab w:val="left" w:pos="4536"/>
        <w:tab w:val="right" w:pos="9000"/>
      </w:tabs>
      <w:ind w:right="27"/>
      <w:jc w:val="right"/>
      <w:rPr>
        <w:color w:val="000000"/>
        <w:sz w:val="20"/>
        <w:szCs w:val="20"/>
      </w:rPr>
    </w:pPr>
    <w:r>
      <w:rPr>
        <w:noProof/>
      </w:rPr>
      <w:drawing>
        <wp:inline distT="0" distB="0" distL="0" distR="0" wp14:anchorId="5521AA38" wp14:editId="078C0129">
          <wp:extent cx="1526400" cy="619200"/>
          <wp:effectExtent l="0" t="0" r="0" b="0"/>
          <wp:docPr id="2028455485" name="image2.png" descr="A black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white text on a black background&#10;&#10;Description automatically generated"/>
                  <pic:cNvPicPr preferRelativeResize="0"/>
                </pic:nvPicPr>
                <pic:blipFill>
                  <a:blip r:embed="rId1"/>
                  <a:srcRect/>
                  <a:stretch>
                    <a:fillRect/>
                  </a:stretch>
                </pic:blipFill>
                <pic:spPr>
                  <a:xfrm>
                    <a:off x="0" y="0"/>
                    <a:ext cx="1526400" cy="619200"/>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21153B11" wp14:editId="4687C55B">
          <wp:simplePos x="0" y="0"/>
          <wp:positionH relativeFrom="column">
            <wp:posOffset>5</wp:posOffset>
          </wp:positionH>
          <wp:positionV relativeFrom="paragraph">
            <wp:posOffset>109220</wp:posOffset>
          </wp:positionV>
          <wp:extent cx="1342800" cy="309600"/>
          <wp:effectExtent l="0" t="0" r="0" b="0"/>
          <wp:wrapSquare wrapText="bothSides" distT="0" distB="0" distL="114300" distR="114300"/>
          <wp:docPr id="20284554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1342800" cy="3096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77777777" w:rsidR="00316786" w:rsidRDefault="002C07F9">
    <w:pPr>
      <w:pBdr>
        <w:top w:val="nil"/>
        <w:left w:val="nil"/>
        <w:bottom w:val="single" w:sz="6" w:space="1" w:color="000000"/>
        <w:right w:val="nil"/>
        <w:between w:val="nil"/>
      </w:pBdr>
      <w:tabs>
        <w:tab w:val="center" w:pos="4703"/>
        <w:tab w:val="right" w:pos="94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A050A"/>
    <w:multiLevelType w:val="multilevel"/>
    <w:tmpl w:val="0C2A276E"/>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FAD6401"/>
    <w:multiLevelType w:val="multilevel"/>
    <w:tmpl w:val="A7E819E8"/>
    <w:lvl w:ilvl="0">
      <w:start w:val="1"/>
      <w:numFmt w:val="bullet"/>
      <w:pStyle w:val="ListBullet"/>
      <w:lvlText w:val="•"/>
      <w:lvlJc w:val="left"/>
      <w:pPr>
        <w:ind w:left="440" w:hanging="440"/>
      </w:pPr>
      <w:rPr>
        <w:rFonts w:ascii="Arial" w:eastAsia="Arial" w:hAnsi="Arial" w:cs="Arial"/>
      </w:rPr>
    </w:lvl>
    <w:lvl w:ilvl="1">
      <w:start w:val="1"/>
      <w:numFmt w:val="bullet"/>
      <w:lvlText w:val="⮚"/>
      <w:lvlJc w:val="left"/>
      <w:pPr>
        <w:ind w:left="880" w:hanging="440"/>
      </w:pPr>
      <w:rPr>
        <w:rFonts w:ascii="Noto Sans Symbols" w:eastAsia="Noto Sans Symbols" w:hAnsi="Noto Sans Symbols" w:cs="Noto Sans Symbols"/>
      </w:rPr>
    </w:lvl>
    <w:lvl w:ilvl="2">
      <w:start w:val="1"/>
      <w:numFmt w:val="bullet"/>
      <w:lvlText w:val="✧"/>
      <w:lvlJc w:val="left"/>
      <w:pPr>
        <w:ind w:left="1320" w:hanging="440"/>
      </w:pPr>
      <w:rPr>
        <w:rFonts w:ascii="Noto Sans Symbols" w:eastAsia="Noto Sans Symbols" w:hAnsi="Noto Sans Symbols" w:cs="Noto Sans Symbols"/>
      </w:rPr>
    </w:lvl>
    <w:lvl w:ilvl="3">
      <w:start w:val="1"/>
      <w:numFmt w:val="bullet"/>
      <w:lvlText w:val="●"/>
      <w:lvlJc w:val="left"/>
      <w:pPr>
        <w:ind w:left="1760" w:hanging="440"/>
      </w:pPr>
      <w:rPr>
        <w:rFonts w:ascii="Noto Sans Symbols" w:eastAsia="Noto Sans Symbols" w:hAnsi="Noto Sans Symbols" w:cs="Noto Sans Symbols"/>
      </w:rPr>
    </w:lvl>
    <w:lvl w:ilvl="4">
      <w:start w:val="1"/>
      <w:numFmt w:val="bullet"/>
      <w:lvlText w:val="⮚"/>
      <w:lvlJc w:val="left"/>
      <w:pPr>
        <w:ind w:left="2200" w:hanging="440"/>
      </w:pPr>
      <w:rPr>
        <w:rFonts w:ascii="Noto Sans Symbols" w:eastAsia="Noto Sans Symbols" w:hAnsi="Noto Sans Symbols" w:cs="Noto Sans Symbols"/>
      </w:rPr>
    </w:lvl>
    <w:lvl w:ilvl="5">
      <w:start w:val="1"/>
      <w:numFmt w:val="bullet"/>
      <w:lvlText w:val="✧"/>
      <w:lvlJc w:val="left"/>
      <w:pPr>
        <w:ind w:left="2640" w:hanging="440"/>
      </w:pPr>
      <w:rPr>
        <w:rFonts w:ascii="Noto Sans Symbols" w:eastAsia="Noto Sans Symbols" w:hAnsi="Noto Sans Symbols" w:cs="Noto Sans Symbols"/>
      </w:rPr>
    </w:lvl>
    <w:lvl w:ilvl="6">
      <w:start w:val="1"/>
      <w:numFmt w:val="bullet"/>
      <w:lvlText w:val="●"/>
      <w:lvlJc w:val="left"/>
      <w:pPr>
        <w:ind w:left="3080" w:hanging="440"/>
      </w:pPr>
      <w:rPr>
        <w:rFonts w:ascii="Noto Sans Symbols" w:eastAsia="Noto Sans Symbols" w:hAnsi="Noto Sans Symbols" w:cs="Noto Sans Symbols"/>
      </w:rPr>
    </w:lvl>
    <w:lvl w:ilvl="7">
      <w:start w:val="1"/>
      <w:numFmt w:val="bullet"/>
      <w:lvlText w:val="⮚"/>
      <w:lvlJc w:val="left"/>
      <w:pPr>
        <w:ind w:left="3520" w:hanging="440"/>
      </w:pPr>
      <w:rPr>
        <w:rFonts w:ascii="Noto Sans Symbols" w:eastAsia="Noto Sans Symbols" w:hAnsi="Noto Sans Symbols" w:cs="Noto Sans Symbols"/>
      </w:rPr>
    </w:lvl>
    <w:lvl w:ilvl="8">
      <w:start w:val="1"/>
      <w:numFmt w:val="bullet"/>
      <w:lvlText w:val="✧"/>
      <w:lvlJc w:val="left"/>
      <w:pPr>
        <w:ind w:left="3960" w:hanging="440"/>
      </w:pPr>
      <w:rPr>
        <w:rFonts w:ascii="Noto Sans Symbols" w:eastAsia="Noto Sans Symbols" w:hAnsi="Noto Sans Symbols" w:cs="Noto Sans Symbols"/>
      </w:rPr>
    </w:lvl>
  </w:abstractNum>
  <w:num w:numId="1" w16cid:durableId="2088113048">
    <w:abstractNumId w:val="1"/>
  </w:num>
  <w:num w:numId="2" w16cid:durableId="5782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86"/>
    <w:rsid w:val="00022AB8"/>
    <w:rsid w:val="00042CE1"/>
    <w:rsid w:val="00043EA8"/>
    <w:rsid w:val="00044969"/>
    <w:rsid w:val="00050735"/>
    <w:rsid w:val="00055998"/>
    <w:rsid w:val="0009326D"/>
    <w:rsid w:val="000A0595"/>
    <w:rsid w:val="000D0056"/>
    <w:rsid w:val="000E5D6C"/>
    <w:rsid w:val="001132C9"/>
    <w:rsid w:val="00122F9D"/>
    <w:rsid w:val="001573A4"/>
    <w:rsid w:val="001A323D"/>
    <w:rsid w:val="001B0083"/>
    <w:rsid w:val="001B0C50"/>
    <w:rsid w:val="001D2ADA"/>
    <w:rsid w:val="00201488"/>
    <w:rsid w:val="00212EB1"/>
    <w:rsid w:val="0022690F"/>
    <w:rsid w:val="00260113"/>
    <w:rsid w:val="00273D81"/>
    <w:rsid w:val="00282B47"/>
    <w:rsid w:val="00291EEA"/>
    <w:rsid w:val="002A0157"/>
    <w:rsid w:val="002C07F9"/>
    <w:rsid w:val="002D40C3"/>
    <w:rsid w:val="002F345B"/>
    <w:rsid w:val="002F72D0"/>
    <w:rsid w:val="00310A81"/>
    <w:rsid w:val="00313D5C"/>
    <w:rsid w:val="00316786"/>
    <w:rsid w:val="00321B65"/>
    <w:rsid w:val="003463F6"/>
    <w:rsid w:val="00347D4A"/>
    <w:rsid w:val="003702D9"/>
    <w:rsid w:val="003844A6"/>
    <w:rsid w:val="003926E9"/>
    <w:rsid w:val="00395F2C"/>
    <w:rsid w:val="003A059D"/>
    <w:rsid w:val="003A0A2D"/>
    <w:rsid w:val="003B0704"/>
    <w:rsid w:val="003B2FDE"/>
    <w:rsid w:val="003B7FBB"/>
    <w:rsid w:val="003C3AA2"/>
    <w:rsid w:val="003E2609"/>
    <w:rsid w:val="00405524"/>
    <w:rsid w:val="004055F2"/>
    <w:rsid w:val="00416399"/>
    <w:rsid w:val="0042075B"/>
    <w:rsid w:val="0044406C"/>
    <w:rsid w:val="00446EEC"/>
    <w:rsid w:val="00460507"/>
    <w:rsid w:val="00477CC2"/>
    <w:rsid w:val="004864A9"/>
    <w:rsid w:val="00531C90"/>
    <w:rsid w:val="00547F81"/>
    <w:rsid w:val="0055513D"/>
    <w:rsid w:val="00562095"/>
    <w:rsid w:val="0056239E"/>
    <w:rsid w:val="0058742B"/>
    <w:rsid w:val="005A7A1A"/>
    <w:rsid w:val="005B07F4"/>
    <w:rsid w:val="005B4B04"/>
    <w:rsid w:val="005E5852"/>
    <w:rsid w:val="005F1961"/>
    <w:rsid w:val="00604062"/>
    <w:rsid w:val="00621575"/>
    <w:rsid w:val="00692D35"/>
    <w:rsid w:val="006D365C"/>
    <w:rsid w:val="006D5C87"/>
    <w:rsid w:val="00702097"/>
    <w:rsid w:val="00706BED"/>
    <w:rsid w:val="00712CE3"/>
    <w:rsid w:val="007234EA"/>
    <w:rsid w:val="007435DB"/>
    <w:rsid w:val="00756976"/>
    <w:rsid w:val="007617A8"/>
    <w:rsid w:val="00775B17"/>
    <w:rsid w:val="007C29B2"/>
    <w:rsid w:val="007E04DB"/>
    <w:rsid w:val="007E19C1"/>
    <w:rsid w:val="007F07A5"/>
    <w:rsid w:val="00844D1E"/>
    <w:rsid w:val="008459DB"/>
    <w:rsid w:val="00861D89"/>
    <w:rsid w:val="0087163B"/>
    <w:rsid w:val="008953D9"/>
    <w:rsid w:val="008E55FD"/>
    <w:rsid w:val="00934C26"/>
    <w:rsid w:val="00936D48"/>
    <w:rsid w:val="00966320"/>
    <w:rsid w:val="009A2D12"/>
    <w:rsid w:val="009F04A3"/>
    <w:rsid w:val="00A12EAE"/>
    <w:rsid w:val="00A14064"/>
    <w:rsid w:val="00A202B2"/>
    <w:rsid w:val="00A20C63"/>
    <w:rsid w:val="00A33DDE"/>
    <w:rsid w:val="00A3616C"/>
    <w:rsid w:val="00A71725"/>
    <w:rsid w:val="00AB05F8"/>
    <w:rsid w:val="00B26298"/>
    <w:rsid w:val="00B35145"/>
    <w:rsid w:val="00B425B5"/>
    <w:rsid w:val="00B51749"/>
    <w:rsid w:val="00B5467D"/>
    <w:rsid w:val="00B564A0"/>
    <w:rsid w:val="00B77DF6"/>
    <w:rsid w:val="00BA5526"/>
    <w:rsid w:val="00C1402E"/>
    <w:rsid w:val="00C66A15"/>
    <w:rsid w:val="00C86429"/>
    <w:rsid w:val="00CA3F87"/>
    <w:rsid w:val="00CC531B"/>
    <w:rsid w:val="00CF49D4"/>
    <w:rsid w:val="00D04C69"/>
    <w:rsid w:val="00D06D74"/>
    <w:rsid w:val="00D22E64"/>
    <w:rsid w:val="00D507BE"/>
    <w:rsid w:val="00D53F7B"/>
    <w:rsid w:val="00D6104C"/>
    <w:rsid w:val="00D920D7"/>
    <w:rsid w:val="00DA5FDA"/>
    <w:rsid w:val="00DB3C9D"/>
    <w:rsid w:val="00DC3E81"/>
    <w:rsid w:val="00DF5FB4"/>
    <w:rsid w:val="00E12F1A"/>
    <w:rsid w:val="00E243FC"/>
    <w:rsid w:val="00E64F1A"/>
    <w:rsid w:val="00EA1971"/>
    <w:rsid w:val="00EB6131"/>
    <w:rsid w:val="00EC4340"/>
    <w:rsid w:val="00ED6ADD"/>
    <w:rsid w:val="00EF1AB2"/>
    <w:rsid w:val="00F20499"/>
    <w:rsid w:val="00F24727"/>
    <w:rsid w:val="00F27C1F"/>
    <w:rsid w:val="00F30482"/>
    <w:rsid w:val="00F35B5A"/>
    <w:rsid w:val="00F44814"/>
    <w:rsid w:val="00F55748"/>
    <w:rsid w:val="00F75CA2"/>
    <w:rsid w:val="00FB120C"/>
    <w:rsid w:val="00FE4C0C"/>
    <w:rsid w:val="00FF4B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EE97D85"/>
  <w15:docId w15:val="{11BA271B-1FFC-43F2-BD1C-202F8837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556"/>
    <w:rPr>
      <w:lang w:eastAsia="en-US"/>
    </w:rPr>
  </w:style>
  <w:style w:type="paragraph" w:styleId="Heading1">
    <w:name w:val="heading 1"/>
    <w:basedOn w:val="Normal"/>
    <w:next w:val="Normal"/>
    <w:uiPriority w:val="9"/>
    <w:qFormat/>
    <w:rsid w:val="00A537F2"/>
    <w:pPr>
      <w:keepNext/>
      <w:spacing w:before="240" w:after="60"/>
      <w:outlineLvl w:val="0"/>
    </w:pPr>
    <w:rPr>
      <w:rFonts w:ascii="Arial" w:hAnsi="Arial"/>
      <w:b/>
      <w:kern w:val="28"/>
      <w:sz w:val="28"/>
    </w:rPr>
  </w:style>
  <w:style w:type="paragraph" w:styleId="Heading2">
    <w:name w:val="heading 2"/>
    <w:basedOn w:val="Normal"/>
    <w:next w:val="Normal"/>
    <w:uiPriority w:val="9"/>
    <w:semiHidden/>
    <w:unhideWhenUsed/>
    <w:qFormat/>
    <w:rsid w:val="00A537F2"/>
    <w:pPr>
      <w:keepNext/>
      <w:framePr w:w="9356" w:h="3306" w:hSpace="142" w:vSpace="284" w:wrap="notBeside" w:vAnchor="text" w:hAnchor="page" w:x="1146" w:y="-112"/>
      <w:spacing w:before="60"/>
      <w:jc w:val="right"/>
      <w:outlineLvl w:val="1"/>
    </w:pPr>
    <w:rPr>
      <w:rFonts w:ascii="Arial" w:hAnsi="Arial"/>
      <w:i/>
      <w:sz w:val="16"/>
    </w:rPr>
  </w:style>
  <w:style w:type="paragraph" w:styleId="Heading3">
    <w:name w:val="heading 3"/>
    <w:basedOn w:val="Normal"/>
    <w:next w:val="Normal"/>
    <w:uiPriority w:val="9"/>
    <w:semiHidden/>
    <w:unhideWhenUsed/>
    <w:qFormat/>
    <w:rsid w:val="00A537F2"/>
    <w:pPr>
      <w:keepNext/>
      <w:spacing w:before="240" w:after="60"/>
      <w:outlineLvl w:val="2"/>
    </w:pPr>
    <w:rPr>
      <w:rFonts w:ascii="Arial" w:hAnsi="Arial"/>
    </w:rPr>
  </w:style>
  <w:style w:type="paragraph" w:styleId="Heading4">
    <w:name w:val="heading 4"/>
    <w:basedOn w:val="Normal"/>
    <w:next w:val="Normal"/>
    <w:uiPriority w:val="9"/>
    <w:semiHidden/>
    <w:unhideWhenUsed/>
    <w:qFormat/>
    <w:rsid w:val="00A537F2"/>
    <w:pPr>
      <w:keepNext/>
      <w:spacing w:before="240" w:after="60"/>
      <w:outlineLvl w:val="3"/>
    </w:pPr>
    <w:rPr>
      <w:rFonts w:ascii="Arial" w:hAnsi="Arial"/>
      <w:b/>
    </w:rPr>
  </w:style>
  <w:style w:type="paragraph" w:styleId="Heading5">
    <w:name w:val="heading 5"/>
    <w:basedOn w:val="Normal"/>
    <w:next w:val="Normal"/>
    <w:uiPriority w:val="9"/>
    <w:semiHidden/>
    <w:unhideWhenUsed/>
    <w:qFormat/>
    <w:rsid w:val="00A537F2"/>
    <w:pPr>
      <w:spacing w:before="240" w:after="60"/>
      <w:outlineLvl w:val="4"/>
    </w:pPr>
    <w:rPr>
      <w:sz w:val="22"/>
    </w:rPr>
  </w:style>
  <w:style w:type="paragraph" w:styleId="Heading6">
    <w:name w:val="heading 6"/>
    <w:basedOn w:val="Normal"/>
    <w:next w:val="Normal"/>
    <w:uiPriority w:val="9"/>
    <w:semiHidden/>
    <w:unhideWhenUsed/>
    <w:qFormat/>
    <w:rsid w:val="00A537F2"/>
    <w:pPr>
      <w:spacing w:before="240" w:after="60"/>
      <w:outlineLvl w:val="5"/>
    </w:pPr>
    <w:rPr>
      <w:i/>
      <w:sz w:val="22"/>
    </w:rPr>
  </w:style>
  <w:style w:type="paragraph" w:styleId="Heading7">
    <w:name w:val="heading 7"/>
    <w:basedOn w:val="Normal"/>
    <w:next w:val="Normal"/>
    <w:qFormat/>
    <w:rsid w:val="00A537F2"/>
    <w:pPr>
      <w:spacing w:before="240" w:after="60"/>
      <w:outlineLvl w:val="6"/>
    </w:pPr>
    <w:rPr>
      <w:rFonts w:ascii="Arial" w:hAnsi="Arial"/>
      <w:sz w:val="20"/>
    </w:rPr>
  </w:style>
  <w:style w:type="paragraph" w:styleId="Heading8">
    <w:name w:val="heading 8"/>
    <w:basedOn w:val="Normal"/>
    <w:next w:val="Normal"/>
    <w:qFormat/>
    <w:rsid w:val="00A537F2"/>
    <w:pPr>
      <w:spacing w:before="240" w:after="60"/>
      <w:outlineLvl w:val="7"/>
    </w:pPr>
    <w:rPr>
      <w:rFonts w:ascii="Arial" w:hAnsi="Arial"/>
      <w:i/>
      <w:sz w:val="20"/>
    </w:rPr>
  </w:style>
  <w:style w:type="paragraph" w:styleId="Heading9">
    <w:name w:val="heading 9"/>
    <w:basedOn w:val="Normal"/>
    <w:next w:val="Normal"/>
    <w:qFormat/>
    <w:rsid w:val="00A537F2"/>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A537F2"/>
    <w:pPr>
      <w:spacing w:before="240" w:after="60"/>
      <w:jc w:val="center"/>
      <w:outlineLvl w:val="0"/>
    </w:pPr>
    <w:rPr>
      <w:rFonts w:ascii="Arial" w:hAnsi="Arial"/>
      <w:b/>
      <w:kern w:val="28"/>
      <w:sz w:val="32"/>
    </w:rPr>
  </w:style>
  <w:style w:type="character" w:styleId="PageNumber">
    <w:name w:val="page number"/>
    <w:basedOn w:val="DefaultParagraphFont"/>
    <w:rsid w:val="00A537F2"/>
  </w:style>
  <w:style w:type="paragraph" w:customStyle="1" w:styleId="Title1">
    <w:name w:val="Title1"/>
    <w:basedOn w:val="Normal"/>
    <w:rsid w:val="00A537F2"/>
    <w:pPr>
      <w:framePr w:w="9356" w:h="3306" w:hSpace="142" w:vSpace="284" w:wrap="notBeside" w:vAnchor="text" w:hAnchor="page" w:x="1146" w:y="-112"/>
      <w:spacing w:before="60"/>
    </w:pPr>
    <w:rPr>
      <w:rFonts w:ascii="Arial" w:hAnsi="Arial"/>
      <w:b/>
      <w:sz w:val="36"/>
    </w:rPr>
  </w:style>
  <w:style w:type="paragraph" w:customStyle="1" w:styleId="AUTHOR">
    <w:name w:val="AUTHOR"/>
    <w:basedOn w:val="Normal"/>
    <w:rsid w:val="00A537F2"/>
    <w:pPr>
      <w:framePr w:w="9356" w:h="3306" w:hSpace="142" w:vSpace="284" w:wrap="notBeside" w:vAnchor="text" w:hAnchor="page" w:x="1146" w:y="-112"/>
      <w:spacing w:before="60"/>
      <w:jc w:val="right"/>
    </w:pPr>
    <w:rPr>
      <w:rFonts w:ascii="Arial" w:hAnsi="Arial"/>
      <w:caps/>
      <w:sz w:val="16"/>
    </w:rPr>
  </w:style>
  <w:style w:type="paragraph" w:customStyle="1" w:styleId="Header1">
    <w:name w:val="Header1"/>
    <w:basedOn w:val="Normal"/>
    <w:rsid w:val="00A537F2"/>
    <w:pPr>
      <w:pBdr>
        <w:bottom w:val="single" w:sz="6" w:space="1" w:color="auto"/>
      </w:pBdr>
      <w:tabs>
        <w:tab w:val="right" w:pos="8789"/>
      </w:tabs>
    </w:pPr>
    <w:rPr>
      <w:sz w:val="20"/>
    </w:rPr>
  </w:style>
  <w:style w:type="paragraph" w:styleId="Header">
    <w:name w:val="header"/>
    <w:basedOn w:val="Normal"/>
    <w:rsid w:val="00A537F2"/>
    <w:pPr>
      <w:tabs>
        <w:tab w:val="center" w:pos="4703"/>
        <w:tab w:val="right" w:pos="9406"/>
      </w:tabs>
      <w:jc w:val="center"/>
    </w:pPr>
    <w:rPr>
      <w:sz w:val="20"/>
    </w:rPr>
  </w:style>
  <w:style w:type="paragraph" w:styleId="Footer">
    <w:name w:val="footer"/>
    <w:basedOn w:val="Normal"/>
    <w:link w:val="FooterChar"/>
    <w:rsid w:val="00A537F2"/>
    <w:pPr>
      <w:tabs>
        <w:tab w:val="center" w:pos="4703"/>
        <w:tab w:val="right" w:pos="9406"/>
      </w:tabs>
    </w:pPr>
  </w:style>
  <w:style w:type="paragraph" w:customStyle="1" w:styleId="ParagraphNorm">
    <w:name w:val="ParagraphNorm"/>
    <w:basedOn w:val="Normal"/>
    <w:rsid w:val="00A537F2"/>
    <w:pPr>
      <w:spacing w:before="120"/>
      <w:jc w:val="both"/>
    </w:pPr>
  </w:style>
  <w:style w:type="paragraph" w:customStyle="1" w:styleId="ParaList">
    <w:name w:val="ParaList"/>
    <w:basedOn w:val="ParagraphNorm"/>
    <w:rsid w:val="00A537F2"/>
    <w:pPr>
      <w:tabs>
        <w:tab w:val="left" w:pos="567"/>
      </w:tabs>
      <w:ind w:left="851" w:hanging="284"/>
    </w:pPr>
  </w:style>
  <w:style w:type="paragraph" w:styleId="Caption">
    <w:name w:val="caption"/>
    <w:basedOn w:val="Normal"/>
    <w:next w:val="Normal"/>
    <w:qFormat/>
    <w:rsid w:val="00A537F2"/>
    <w:pPr>
      <w:framePr w:w="9663" w:h="3304" w:hSpace="142" w:vSpace="284" w:wrap="notBeside" w:vAnchor="text" w:hAnchor="page" w:x="1146" w:y="-112"/>
      <w:tabs>
        <w:tab w:val="right" w:pos="8505"/>
      </w:tabs>
    </w:pPr>
    <w:rPr>
      <w:b/>
      <w:sz w:val="36"/>
    </w:rPr>
  </w:style>
  <w:style w:type="paragraph" w:customStyle="1" w:styleId="Heading10">
    <w:name w:val="Heading1"/>
    <w:basedOn w:val="ParagraphNorm"/>
    <w:rsid w:val="00A537F2"/>
    <w:pPr>
      <w:spacing w:before="240" w:after="120"/>
      <w:jc w:val="left"/>
    </w:pPr>
    <w:rPr>
      <w:b/>
    </w:rPr>
  </w:style>
  <w:style w:type="paragraph" w:customStyle="1" w:styleId="Heading20">
    <w:name w:val="Heading2"/>
    <w:basedOn w:val="ParagraphNorm"/>
    <w:rsid w:val="00A537F2"/>
    <w:pPr>
      <w:spacing w:after="120"/>
      <w:jc w:val="left"/>
    </w:pPr>
    <w:rPr>
      <w:i/>
    </w:rPr>
  </w:style>
  <w:style w:type="paragraph" w:customStyle="1" w:styleId="Symbol">
    <w:name w:val="Symbol"/>
    <w:basedOn w:val="ParagraphNorm"/>
    <w:rsid w:val="00A537F2"/>
    <w:pPr>
      <w:tabs>
        <w:tab w:val="left" w:pos="851"/>
      </w:tabs>
      <w:spacing w:before="0"/>
      <w:jc w:val="left"/>
    </w:pPr>
  </w:style>
  <w:style w:type="paragraph" w:customStyle="1" w:styleId="Equation">
    <w:name w:val="Equation"/>
    <w:basedOn w:val="ParagraphNorm"/>
    <w:rsid w:val="00A537F2"/>
    <w:pPr>
      <w:jc w:val="right"/>
    </w:pPr>
  </w:style>
  <w:style w:type="paragraph" w:customStyle="1" w:styleId="References">
    <w:name w:val="References"/>
    <w:basedOn w:val="ParaList"/>
    <w:rsid w:val="00A537F2"/>
    <w:pPr>
      <w:ind w:left="567" w:hanging="567"/>
    </w:pPr>
  </w:style>
  <w:style w:type="paragraph" w:customStyle="1" w:styleId="TableLegend">
    <w:name w:val="TableLegend"/>
    <w:basedOn w:val="ParagraphNorm"/>
    <w:rsid w:val="00A537F2"/>
    <w:pPr>
      <w:spacing w:after="120"/>
      <w:jc w:val="center"/>
    </w:pPr>
  </w:style>
  <w:style w:type="paragraph" w:customStyle="1" w:styleId="FigLegend">
    <w:name w:val="FigLegend"/>
    <w:basedOn w:val="ParagraphNorm"/>
    <w:rsid w:val="00A537F2"/>
    <w:pPr>
      <w:spacing w:after="120"/>
      <w:jc w:val="center"/>
    </w:pPr>
  </w:style>
  <w:style w:type="paragraph" w:customStyle="1" w:styleId="Acknowledgment">
    <w:name w:val="Acknowledgment"/>
    <w:basedOn w:val="Heading20"/>
    <w:rsid w:val="00A537F2"/>
    <w:pPr>
      <w:jc w:val="both"/>
    </w:pPr>
    <w:rPr>
      <w:sz w:val="20"/>
    </w:rPr>
  </w:style>
  <w:style w:type="paragraph" w:styleId="DocumentMap">
    <w:name w:val="Document Map"/>
    <w:basedOn w:val="Normal"/>
    <w:semiHidden/>
    <w:rsid w:val="00A537F2"/>
    <w:pPr>
      <w:shd w:val="clear" w:color="auto" w:fill="000080"/>
    </w:pPr>
    <w:rPr>
      <w:rFonts w:ascii="Tahoma" w:hAnsi="Tahoma"/>
    </w:rPr>
  </w:style>
  <w:style w:type="paragraph" w:styleId="Salutation">
    <w:name w:val="Salutation"/>
    <w:basedOn w:val="Normal"/>
    <w:next w:val="Normal"/>
    <w:rsid w:val="00A537F2"/>
  </w:style>
  <w:style w:type="paragraph" w:styleId="EnvelopeAddress">
    <w:name w:val="envelope address"/>
    <w:basedOn w:val="Normal"/>
    <w:rsid w:val="00A537F2"/>
    <w:pPr>
      <w:framePr w:w="7920" w:h="1980" w:hRule="exact" w:hSpace="141" w:wrap="auto" w:hAnchor="page" w:xAlign="center" w:yAlign="bottom"/>
      <w:ind w:left="2880"/>
    </w:pPr>
    <w:rPr>
      <w:rFonts w:ascii="Arial" w:hAnsi="Arial"/>
    </w:rPr>
  </w:style>
  <w:style w:type="paragraph" w:styleId="Closing">
    <w:name w:val="Closing"/>
    <w:basedOn w:val="Normal"/>
    <w:rsid w:val="00A537F2"/>
    <w:pPr>
      <w:ind w:left="4252"/>
    </w:pPr>
  </w:style>
  <w:style w:type="paragraph" w:styleId="EnvelopeReturn">
    <w:name w:val="envelope return"/>
    <w:basedOn w:val="Normal"/>
    <w:rsid w:val="00A537F2"/>
    <w:rPr>
      <w:rFonts w:ascii="Arial" w:hAnsi="Arial"/>
      <w:sz w:val="20"/>
    </w:rPr>
  </w:style>
  <w:style w:type="paragraph" w:styleId="MessageHeader">
    <w:name w:val="Message Header"/>
    <w:basedOn w:val="Normal"/>
    <w:rsid w:val="00A537F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BlockText">
    <w:name w:val="Block Text"/>
    <w:basedOn w:val="Normal"/>
    <w:rsid w:val="00A537F2"/>
    <w:pPr>
      <w:spacing w:after="120"/>
      <w:ind w:left="1440" w:right="1440"/>
    </w:pPr>
  </w:style>
  <w:style w:type="paragraph" w:styleId="TableofAuthorities">
    <w:name w:val="table of authorities"/>
    <w:basedOn w:val="Normal"/>
    <w:next w:val="Normal"/>
    <w:semiHidden/>
    <w:rsid w:val="00A537F2"/>
    <w:pPr>
      <w:ind w:left="240" w:hanging="240"/>
    </w:pPr>
  </w:style>
  <w:style w:type="paragraph" w:styleId="Date">
    <w:name w:val="Date"/>
    <w:basedOn w:val="Normal"/>
    <w:next w:val="Normal"/>
    <w:rsid w:val="00A537F2"/>
  </w:style>
  <w:style w:type="paragraph" w:styleId="EndnoteText">
    <w:name w:val="endnote text"/>
    <w:basedOn w:val="Normal"/>
    <w:semiHidden/>
    <w:rsid w:val="00A537F2"/>
    <w:rPr>
      <w:sz w:val="20"/>
    </w:rPr>
  </w:style>
  <w:style w:type="paragraph" w:styleId="Signature">
    <w:name w:val="Signature"/>
    <w:basedOn w:val="Normal"/>
    <w:rsid w:val="00A537F2"/>
    <w:pPr>
      <w:ind w:left="4252"/>
    </w:pPr>
  </w:style>
  <w:style w:type="paragraph" w:styleId="Index1">
    <w:name w:val="index 1"/>
    <w:basedOn w:val="Normal"/>
    <w:next w:val="Normal"/>
    <w:autoRedefine/>
    <w:semiHidden/>
    <w:rsid w:val="00A537F2"/>
    <w:pPr>
      <w:ind w:left="240" w:hanging="240"/>
    </w:pPr>
  </w:style>
  <w:style w:type="paragraph" w:styleId="Index2">
    <w:name w:val="index 2"/>
    <w:basedOn w:val="Normal"/>
    <w:next w:val="Normal"/>
    <w:autoRedefine/>
    <w:semiHidden/>
    <w:rsid w:val="00A537F2"/>
    <w:pPr>
      <w:ind w:left="480" w:hanging="240"/>
    </w:pPr>
  </w:style>
  <w:style w:type="paragraph" w:styleId="Index3">
    <w:name w:val="index 3"/>
    <w:basedOn w:val="Normal"/>
    <w:next w:val="Normal"/>
    <w:autoRedefine/>
    <w:semiHidden/>
    <w:rsid w:val="00A537F2"/>
    <w:pPr>
      <w:ind w:left="720" w:hanging="240"/>
    </w:pPr>
  </w:style>
  <w:style w:type="paragraph" w:styleId="Index4">
    <w:name w:val="index 4"/>
    <w:basedOn w:val="Normal"/>
    <w:next w:val="Normal"/>
    <w:autoRedefine/>
    <w:semiHidden/>
    <w:rsid w:val="00A537F2"/>
    <w:pPr>
      <w:ind w:left="960" w:hanging="240"/>
    </w:pPr>
  </w:style>
  <w:style w:type="paragraph" w:styleId="Index5">
    <w:name w:val="index 5"/>
    <w:basedOn w:val="Normal"/>
    <w:next w:val="Normal"/>
    <w:autoRedefine/>
    <w:semiHidden/>
    <w:rsid w:val="00A537F2"/>
    <w:pPr>
      <w:ind w:left="1200" w:hanging="240"/>
    </w:pPr>
  </w:style>
  <w:style w:type="paragraph" w:styleId="Index6">
    <w:name w:val="index 6"/>
    <w:basedOn w:val="Normal"/>
    <w:next w:val="Normal"/>
    <w:autoRedefine/>
    <w:semiHidden/>
    <w:rsid w:val="00A537F2"/>
    <w:pPr>
      <w:ind w:left="1440" w:hanging="240"/>
    </w:pPr>
  </w:style>
  <w:style w:type="paragraph" w:styleId="Index7">
    <w:name w:val="index 7"/>
    <w:basedOn w:val="Normal"/>
    <w:next w:val="Normal"/>
    <w:autoRedefine/>
    <w:semiHidden/>
    <w:rsid w:val="00A537F2"/>
    <w:pPr>
      <w:ind w:left="1680" w:hanging="240"/>
    </w:pPr>
  </w:style>
  <w:style w:type="paragraph" w:styleId="Index8">
    <w:name w:val="index 8"/>
    <w:basedOn w:val="Normal"/>
    <w:next w:val="Normal"/>
    <w:autoRedefine/>
    <w:semiHidden/>
    <w:rsid w:val="00A537F2"/>
    <w:pPr>
      <w:ind w:left="1920" w:hanging="240"/>
    </w:pPr>
  </w:style>
  <w:style w:type="paragraph" w:styleId="Index9">
    <w:name w:val="index 9"/>
    <w:basedOn w:val="Normal"/>
    <w:next w:val="Normal"/>
    <w:autoRedefine/>
    <w:semiHidden/>
    <w:rsid w:val="00A537F2"/>
    <w:pPr>
      <w:ind w:left="2160" w:hanging="240"/>
    </w:pPr>
  </w:style>
  <w:style w:type="paragraph" w:styleId="IndexHeading">
    <w:name w:val="index heading"/>
    <w:basedOn w:val="Normal"/>
    <w:next w:val="Index1"/>
    <w:semiHidden/>
    <w:rsid w:val="00A537F2"/>
    <w:rPr>
      <w:rFonts w:ascii="Arial" w:hAnsi="Arial"/>
      <w:b/>
    </w:rPr>
  </w:style>
  <w:style w:type="paragraph" w:styleId="TOC1">
    <w:name w:val="toc 1"/>
    <w:basedOn w:val="Normal"/>
    <w:next w:val="Normal"/>
    <w:autoRedefine/>
    <w:semiHidden/>
    <w:rsid w:val="00A537F2"/>
  </w:style>
  <w:style w:type="paragraph" w:styleId="TOC2">
    <w:name w:val="toc 2"/>
    <w:basedOn w:val="Normal"/>
    <w:next w:val="Normal"/>
    <w:autoRedefine/>
    <w:semiHidden/>
    <w:rsid w:val="00A537F2"/>
    <w:pPr>
      <w:ind w:left="240"/>
    </w:pPr>
  </w:style>
  <w:style w:type="paragraph" w:styleId="TOC3">
    <w:name w:val="toc 3"/>
    <w:basedOn w:val="Normal"/>
    <w:next w:val="Normal"/>
    <w:autoRedefine/>
    <w:semiHidden/>
    <w:rsid w:val="00A537F2"/>
    <w:pPr>
      <w:ind w:left="480"/>
    </w:pPr>
  </w:style>
  <w:style w:type="paragraph" w:styleId="TOC4">
    <w:name w:val="toc 4"/>
    <w:basedOn w:val="Normal"/>
    <w:next w:val="Normal"/>
    <w:autoRedefine/>
    <w:semiHidden/>
    <w:rsid w:val="00A537F2"/>
    <w:pPr>
      <w:ind w:left="720"/>
    </w:pPr>
  </w:style>
  <w:style w:type="paragraph" w:styleId="TOC5">
    <w:name w:val="toc 5"/>
    <w:basedOn w:val="Normal"/>
    <w:next w:val="Normal"/>
    <w:autoRedefine/>
    <w:semiHidden/>
    <w:rsid w:val="00A537F2"/>
    <w:pPr>
      <w:ind w:left="960"/>
    </w:pPr>
  </w:style>
  <w:style w:type="paragraph" w:styleId="TOC6">
    <w:name w:val="toc 6"/>
    <w:basedOn w:val="Normal"/>
    <w:next w:val="Normal"/>
    <w:autoRedefine/>
    <w:semiHidden/>
    <w:rsid w:val="00A537F2"/>
    <w:pPr>
      <w:ind w:left="1200"/>
    </w:pPr>
  </w:style>
  <w:style w:type="paragraph" w:styleId="TOC7">
    <w:name w:val="toc 7"/>
    <w:basedOn w:val="Normal"/>
    <w:next w:val="Normal"/>
    <w:autoRedefine/>
    <w:semiHidden/>
    <w:rsid w:val="00A537F2"/>
    <w:pPr>
      <w:ind w:left="1440"/>
    </w:pPr>
  </w:style>
  <w:style w:type="paragraph" w:styleId="TOC8">
    <w:name w:val="toc 8"/>
    <w:basedOn w:val="Normal"/>
    <w:next w:val="Normal"/>
    <w:autoRedefine/>
    <w:semiHidden/>
    <w:rsid w:val="00A537F2"/>
    <w:pPr>
      <w:ind w:left="1680"/>
    </w:pPr>
  </w:style>
  <w:style w:type="paragraph" w:styleId="TOC9">
    <w:name w:val="toc 9"/>
    <w:basedOn w:val="Normal"/>
    <w:next w:val="Normal"/>
    <w:autoRedefine/>
    <w:semiHidden/>
    <w:rsid w:val="00A537F2"/>
    <w:pPr>
      <w:ind w:left="1920"/>
    </w:pPr>
  </w:style>
  <w:style w:type="paragraph" w:styleId="TOAHeading">
    <w:name w:val="toa heading"/>
    <w:basedOn w:val="Normal"/>
    <w:next w:val="Normal"/>
    <w:semiHidden/>
    <w:rsid w:val="00A537F2"/>
    <w:pPr>
      <w:spacing w:before="120"/>
    </w:pPr>
    <w:rPr>
      <w:rFonts w:ascii="Arial" w:hAnsi="Arial"/>
      <w:b/>
    </w:rPr>
  </w:style>
  <w:style w:type="paragraph" w:styleId="List">
    <w:name w:val="List"/>
    <w:basedOn w:val="Normal"/>
    <w:rsid w:val="00A537F2"/>
    <w:pPr>
      <w:ind w:left="283" w:hanging="283"/>
    </w:pPr>
  </w:style>
  <w:style w:type="paragraph" w:styleId="List2">
    <w:name w:val="List 2"/>
    <w:basedOn w:val="Normal"/>
    <w:rsid w:val="00A537F2"/>
    <w:pPr>
      <w:ind w:left="566" w:hanging="283"/>
    </w:pPr>
  </w:style>
  <w:style w:type="paragraph" w:styleId="List3">
    <w:name w:val="List 3"/>
    <w:basedOn w:val="Normal"/>
    <w:rsid w:val="00A537F2"/>
    <w:pPr>
      <w:ind w:left="849" w:hanging="283"/>
    </w:pPr>
  </w:style>
  <w:style w:type="paragraph" w:styleId="List4">
    <w:name w:val="List 4"/>
    <w:basedOn w:val="Normal"/>
    <w:rsid w:val="00A537F2"/>
    <w:pPr>
      <w:ind w:left="1132" w:hanging="283"/>
    </w:pPr>
  </w:style>
  <w:style w:type="paragraph" w:styleId="List5">
    <w:name w:val="List 5"/>
    <w:basedOn w:val="Normal"/>
    <w:rsid w:val="00A537F2"/>
    <w:pPr>
      <w:ind w:left="1415" w:hanging="283"/>
    </w:pPr>
  </w:style>
  <w:style w:type="paragraph" w:styleId="TableofFigures">
    <w:name w:val="table of figures"/>
    <w:basedOn w:val="Normal"/>
    <w:next w:val="Normal"/>
    <w:semiHidden/>
    <w:rsid w:val="00A537F2"/>
    <w:pPr>
      <w:ind w:left="480" w:hanging="480"/>
    </w:pPr>
  </w:style>
  <w:style w:type="paragraph" w:styleId="ListBullet">
    <w:name w:val="List Bullet"/>
    <w:basedOn w:val="Normal"/>
    <w:autoRedefine/>
    <w:rsid w:val="00A537F2"/>
    <w:pPr>
      <w:numPr>
        <w:numId w:val="1"/>
      </w:numPr>
    </w:pPr>
  </w:style>
  <w:style w:type="paragraph" w:styleId="ListBullet2">
    <w:name w:val="List Bullet 2"/>
    <w:basedOn w:val="Normal"/>
    <w:autoRedefine/>
    <w:rsid w:val="00A537F2"/>
    <w:pPr>
      <w:numPr>
        <w:numId w:val="2"/>
      </w:numPr>
    </w:pPr>
  </w:style>
  <w:style w:type="paragraph" w:styleId="ListBullet3">
    <w:name w:val="List Bullet 3"/>
    <w:basedOn w:val="Normal"/>
    <w:autoRedefine/>
    <w:rsid w:val="00A537F2"/>
    <w:pPr>
      <w:tabs>
        <w:tab w:val="num" w:pos="720"/>
      </w:tabs>
      <w:ind w:left="720" w:hanging="720"/>
    </w:pPr>
  </w:style>
  <w:style w:type="paragraph" w:styleId="ListBullet4">
    <w:name w:val="List Bullet 4"/>
    <w:basedOn w:val="Normal"/>
    <w:autoRedefine/>
    <w:rsid w:val="00A537F2"/>
    <w:pPr>
      <w:tabs>
        <w:tab w:val="num" w:pos="720"/>
      </w:tabs>
      <w:ind w:left="720" w:hanging="720"/>
    </w:pPr>
  </w:style>
  <w:style w:type="paragraph" w:styleId="ListBullet5">
    <w:name w:val="List Bullet 5"/>
    <w:basedOn w:val="Normal"/>
    <w:autoRedefine/>
    <w:rsid w:val="00A537F2"/>
    <w:pPr>
      <w:tabs>
        <w:tab w:val="num" w:pos="720"/>
      </w:tabs>
      <w:ind w:left="720" w:hanging="720"/>
    </w:pPr>
  </w:style>
  <w:style w:type="paragraph" w:styleId="ListNumber">
    <w:name w:val="List Number"/>
    <w:basedOn w:val="Normal"/>
    <w:rsid w:val="00A537F2"/>
    <w:pPr>
      <w:tabs>
        <w:tab w:val="num" w:pos="720"/>
      </w:tabs>
      <w:ind w:left="720" w:hanging="720"/>
    </w:pPr>
  </w:style>
  <w:style w:type="paragraph" w:styleId="ListNumber2">
    <w:name w:val="List Number 2"/>
    <w:basedOn w:val="Normal"/>
    <w:rsid w:val="00A537F2"/>
    <w:pPr>
      <w:tabs>
        <w:tab w:val="num" w:pos="720"/>
      </w:tabs>
      <w:ind w:left="720" w:hanging="720"/>
    </w:pPr>
  </w:style>
  <w:style w:type="paragraph" w:styleId="ListNumber3">
    <w:name w:val="List Number 3"/>
    <w:basedOn w:val="Normal"/>
    <w:rsid w:val="00A537F2"/>
    <w:pPr>
      <w:tabs>
        <w:tab w:val="num" w:pos="720"/>
      </w:tabs>
      <w:ind w:left="720" w:hanging="720"/>
    </w:pPr>
  </w:style>
  <w:style w:type="paragraph" w:styleId="ListNumber4">
    <w:name w:val="List Number 4"/>
    <w:basedOn w:val="Normal"/>
    <w:rsid w:val="00A537F2"/>
    <w:pPr>
      <w:tabs>
        <w:tab w:val="num" w:pos="720"/>
      </w:tabs>
      <w:ind w:left="720" w:hanging="720"/>
    </w:pPr>
  </w:style>
  <w:style w:type="paragraph" w:styleId="ListNumber5">
    <w:name w:val="List Number 5"/>
    <w:basedOn w:val="Normal"/>
    <w:rsid w:val="00A537F2"/>
    <w:pPr>
      <w:tabs>
        <w:tab w:val="num" w:pos="720"/>
      </w:tabs>
      <w:ind w:left="720" w:hanging="720"/>
    </w:pPr>
  </w:style>
  <w:style w:type="paragraph" w:styleId="ListContinue">
    <w:name w:val="List Continue"/>
    <w:basedOn w:val="Normal"/>
    <w:rsid w:val="00A537F2"/>
    <w:pPr>
      <w:spacing w:after="120"/>
      <w:ind w:left="283"/>
    </w:pPr>
  </w:style>
  <w:style w:type="paragraph" w:styleId="ListContinue2">
    <w:name w:val="List Continue 2"/>
    <w:basedOn w:val="Normal"/>
    <w:rsid w:val="00A537F2"/>
    <w:pPr>
      <w:spacing w:after="120"/>
      <w:ind w:left="566"/>
    </w:pPr>
  </w:style>
  <w:style w:type="paragraph" w:styleId="ListContinue3">
    <w:name w:val="List Continue 3"/>
    <w:basedOn w:val="Normal"/>
    <w:rsid w:val="00A537F2"/>
    <w:pPr>
      <w:spacing w:after="120"/>
      <w:ind w:left="849"/>
    </w:pPr>
  </w:style>
  <w:style w:type="paragraph" w:styleId="ListContinue4">
    <w:name w:val="List Continue 4"/>
    <w:basedOn w:val="Normal"/>
    <w:rsid w:val="00A537F2"/>
    <w:pPr>
      <w:spacing w:after="120"/>
      <w:ind w:left="1132"/>
    </w:pPr>
  </w:style>
  <w:style w:type="paragraph" w:styleId="ListContinue5">
    <w:name w:val="List Continue 5"/>
    <w:basedOn w:val="Normal"/>
    <w:rsid w:val="00A537F2"/>
    <w:pPr>
      <w:spacing w:after="120"/>
      <w:ind w:left="1415"/>
    </w:pPr>
  </w:style>
  <w:style w:type="paragraph" w:styleId="MacroText">
    <w:name w:val="macro"/>
    <w:semiHidden/>
    <w:rsid w:val="00A537F2"/>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paragraph" w:styleId="NoteHeading">
    <w:name w:val="Note Heading"/>
    <w:basedOn w:val="Normal"/>
    <w:next w:val="Normal"/>
    <w:rsid w:val="00A537F2"/>
  </w:style>
  <w:style w:type="paragraph" w:styleId="PlainText">
    <w:name w:val="Plain Text"/>
    <w:basedOn w:val="Normal"/>
    <w:rsid w:val="00A537F2"/>
    <w:rPr>
      <w:rFonts w:ascii="Courier New" w:hAnsi="Courier New"/>
      <w:sz w:val="20"/>
    </w:rPr>
  </w:style>
  <w:style w:type="paragraph" w:styleId="BodyText">
    <w:name w:val="Body Text"/>
    <w:basedOn w:val="Normal"/>
    <w:rsid w:val="00A537F2"/>
    <w:pPr>
      <w:spacing w:after="120"/>
    </w:pPr>
  </w:style>
  <w:style w:type="paragraph" w:styleId="BodyText2">
    <w:name w:val="Body Text 2"/>
    <w:basedOn w:val="Normal"/>
    <w:rsid w:val="00A537F2"/>
    <w:pPr>
      <w:spacing w:after="120" w:line="480" w:lineRule="auto"/>
    </w:pPr>
  </w:style>
  <w:style w:type="paragraph" w:styleId="BodyText3">
    <w:name w:val="Body Text 3"/>
    <w:basedOn w:val="Normal"/>
    <w:rsid w:val="00A537F2"/>
    <w:pPr>
      <w:spacing w:after="120"/>
    </w:pPr>
    <w:rPr>
      <w:sz w:val="16"/>
    </w:rPr>
  </w:style>
  <w:style w:type="paragraph" w:styleId="BodyTextFirstIndent">
    <w:name w:val="Body Text First Indent"/>
    <w:basedOn w:val="BodyText"/>
    <w:rsid w:val="00A537F2"/>
    <w:pPr>
      <w:ind w:firstLine="210"/>
    </w:pPr>
  </w:style>
  <w:style w:type="paragraph" w:styleId="BodyTextIndent">
    <w:name w:val="Body Text Indent"/>
    <w:basedOn w:val="Normal"/>
    <w:rsid w:val="00A537F2"/>
    <w:pPr>
      <w:spacing w:after="120"/>
      <w:ind w:left="283"/>
    </w:pPr>
  </w:style>
  <w:style w:type="paragraph" w:styleId="BodyTextFirstIndent2">
    <w:name w:val="Body Text First Indent 2"/>
    <w:basedOn w:val="BodyTextIndent"/>
    <w:rsid w:val="00A537F2"/>
    <w:pPr>
      <w:ind w:firstLine="210"/>
    </w:pPr>
  </w:style>
  <w:style w:type="paragraph" w:styleId="BodyTextIndent2">
    <w:name w:val="Body Text Indent 2"/>
    <w:basedOn w:val="Normal"/>
    <w:rsid w:val="00A537F2"/>
    <w:pPr>
      <w:spacing w:after="120" w:line="480" w:lineRule="auto"/>
      <w:ind w:left="283"/>
    </w:pPr>
  </w:style>
  <w:style w:type="paragraph" w:styleId="BodyTextIndent3">
    <w:name w:val="Body Text Indent 3"/>
    <w:basedOn w:val="Normal"/>
    <w:rsid w:val="00A537F2"/>
    <w:pPr>
      <w:spacing w:after="120"/>
      <w:ind w:left="283"/>
    </w:pPr>
    <w:rPr>
      <w:sz w:val="16"/>
    </w:rPr>
  </w:style>
  <w:style w:type="paragraph" w:styleId="NormalIndent">
    <w:name w:val="Normal Indent"/>
    <w:basedOn w:val="Normal"/>
    <w:rsid w:val="00A537F2"/>
    <w:pPr>
      <w:ind w:left="708"/>
    </w:pPr>
  </w:style>
  <w:style w:type="paragraph" w:styleId="Subtitle">
    <w:name w:val="Subtitle"/>
    <w:basedOn w:val="Normal"/>
    <w:next w:val="Normal"/>
    <w:uiPriority w:val="11"/>
    <w:qFormat/>
    <w:pPr>
      <w:spacing w:after="60"/>
      <w:jc w:val="center"/>
    </w:pPr>
    <w:rPr>
      <w:rFonts w:ascii="Arial" w:eastAsia="Arial" w:hAnsi="Arial" w:cs="Arial"/>
    </w:rPr>
  </w:style>
  <w:style w:type="paragraph" w:styleId="CommentText">
    <w:name w:val="annotation text"/>
    <w:basedOn w:val="Normal"/>
    <w:semiHidden/>
    <w:rsid w:val="00A537F2"/>
    <w:rPr>
      <w:sz w:val="20"/>
    </w:rPr>
  </w:style>
  <w:style w:type="paragraph" w:styleId="FootnoteText">
    <w:name w:val="footnote text"/>
    <w:basedOn w:val="Normal"/>
    <w:semiHidden/>
    <w:rsid w:val="00A537F2"/>
    <w:rPr>
      <w:sz w:val="20"/>
    </w:rPr>
  </w:style>
  <w:style w:type="paragraph" w:customStyle="1" w:styleId="caption11ptitalic">
    <w:name w:val="caption 11pt italic"/>
    <w:basedOn w:val="Normal11ptjustified"/>
    <w:rsid w:val="003B5A5F"/>
    <w:pPr>
      <w:spacing w:before="120" w:after="120"/>
    </w:pPr>
    <w:rPr>
      <w:i/>
    </w:rPr>
  </w:style>
  <w:style w:type="paragraph" w:customStyle="1" w:styleId="Address">
    <w:name w:val="Address"/>
    <w:basedOn w:val="Heading2"/>
    <w:rsid w:val="00A537F2"/>
    <w:pPr>
      <w:framePr w:wrap="notBeside"/>
    </w:pPr>
  </w:style>
  <w:style w:type="paragraph" w:customStyle="1" w:styleId="Normal11ptjustified">
    <w:name w:val="Normal 11pt justified"/>
    <w:basedOn w:val="Normal"/>
    <w:rsid w:val="003B5A5F"/>
    <w:pPr>
      <w:tabs>
        <w:tab w:val="left" w:pos="504"/>
      </w:tabs>
      <w:jc w:val="both"/>
    </w:pPr>
    <w:rPr>
      <w:sz w:val="22"/>
    </w:rPr>
  </w:style>
  <w:style w:type="paragraph" w:customStyle="1" w:styleId="Normal11ptcentered">
    <w:name w:val="Normal 11pt centered"/>
    <w:basedOn w:val="Normal11ptjustified"/>
    <w:rsid w:val="003B5A5F"/>
    <w:pPr>
      <w:jc w:val="center"/>
    </w:pPr>
  </w:style>
  <w:style w:type="paragraph" w:customStyle="1" w:styleId="SectionHeading">
    <w:name w:val="Section Heading"/>
    <w:basedOn w:val="Normal"/>
    <w:rsid w:val="003B5A5F"/>
    <w:pPr>
      <w:tabs>
        <w:tab w:val="left" w:pos="504"/>
      </w:tabs>
      <w:spacing w:before="240" w:after="240"/>
    </w:pPr>
    <w:rPr>
      <w:b/>
      <w:sz w:val="22"/>
    </w:rPr>
  </w:style>
  <w:style w:type="character" w:styleId="Hyperlink">
    <w:name w:val="Hyperlink"/>
    <w:semiHidden/>
    <w:rsid w:val="003B5A5F"/>
    <w:rPr>
      <w:color w:val="0000FF"/>
      <w:u w:val="single"/>
    </w:rPr>
  </w:style>
  <w:style w:type="character" w:styleId="FollowedHyperlink">
    <w:name w:val="FollowedHyperlink"/>
    <w:rsid w:val="006A1324"/>
    <w:rPr>
      <w:color w:val="800080"/>
      <w:u w:val="single"/>
    </w:rPr>
  </w:style>
  <w:style w:type="paragraph" w:styleId="BalloonText">
    <w:name w:val="Balloon Text"/>
    <w:basedOn w:val="Normal"/>
    <w:link w:val="BalloonTextChar"/>
    <w:rsid w:val="00C47239"/>
    <w:rPr>
      <w:rFonts w:ascii="Tahoma" w:hAnsi="Tahoma" w:cs="Tahoma"/>
      <w:sz w:val="16"/>
      <w:szCs w:val="16"/>
    </w:rPr>
  </w:style>
  <w:style w:type="character" w:customStyle="1" w:styleId="BalloonTextChar">
    <w:name w:val="Balloon Text Char"/>
    <w:link w:val="BalloonText"/>
    <w:rsid w:val="00C47239"/>
    <w:rPr>
      <w:rFonts w:ascii="Tahoma" w:hAnsi="Tahoma" w:cs="Tahoma"/>
      <w:sz w:val="16"/>
      <w:szCs w:val="16"/>
    </w:rPr>
  </w:style>
  <w:style w:type="character" w:customStyle="1" w:styleId="FooterChar">
    <w:name w:val="Footer Char"/>
    <w:link w:val="Footer"/>
    <w:rsid w:val="004A4B4C"/>
    <w:rPr>
      <w:sz w:val="24"/>
      <w:lang w:val="en-US" w:eastAsia="en-US"/>
    </w:rPr>
  </w:style>
  <w:style w:type="paragraph" w:styleId="NoSpacing">
    <w:name w:val="No Spacing"/>
    <w:uiPriority w:val="1"/>
    <w:qFormat/>
    <w:rsid w:val="0011356F"/>
    <w:rPr>
      <w:rFonts w:ascii="Calibri" w:eastAsia="Calibri" w:hAnsi="Calibri"/>
      <w:sz w:val="22"/>
      <w:szCs w:val="22"/>
      <w:lang w:val="nl-NL" w:eastAsia="en-US"/>
    </w:rPr>
  </w:style>
  <w:style w:type="character" w:styleId="UnresolvedMention">
    <w:name w:val="Unresolved Mention"/>
    <w:uiPriority w:val="99"/>
    <w:semiHidden/>
    <w:unhideWhenUsed/>
    <w:rsid w:val="0011356F"/>
    <w:rPr>
      <w:color w:val="808080"/>
      <w:shd w:val="clear" w:color="auto" w:fill="E6E6E6"/>
    </w:rPr>
  </w:style>
  <w:style w:type="paragraph" w:styleId="ListParagraph">
    <w:name w:val="List Paragraph"/>
    <w:basedOn w:val="Normal"/>
    <w:uiPriority w:val="34"/>
    <w:qFormat/>
    <w:rsid w:val="00FB3DD6"/>
    <w:pPr>
      <w:ind w:leftChars="400" w:left="840"/>
    </w:pPr>
  </w:style>
  <w:style w:type="character" w:styleId="CommentReference">
    <w:name w:val="annotation reference"/>
    <w:basedOn w:val="DefaultParagraphFont"/>
    <w:uiPriority w:val="99"/>
    <w:semiHidden/>
    <w:unhideWhenUsed/>
    <w:rPr>
      <w:sz w:val="18"/>
      <w:szCs w:val="18"/>
    </w:rPr>
  </w:style>
  <w:style w:type="paragraph" w:styleId="Revision">
    <w:name w:val="Revision"/>
    <w:hidden/>
    <w:uiPriority w:val="99"/>
    <w:semiHidden/>
    <w:rsid w:val="003A059D"/>
    <w:rPr>
      <w:lang w:eastAsia="en-US"/>
    </w:rPr>
  </w:style>
  <w:style w:type="character" w:styleId="PlaceholderText">
    <w:name w:val="Placeholder Text"/>
    <w:basedOn w:val="DefaultParagraphFont"/>
    <w:uiPriority w:val="99"/>
    <w:semiHidden/>
    <w:rsid w:val="00A202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05517">
      <w:bodyDiv w:val="1"/>
      <w:marLeft w:val="0"/>
      <w:marRight w:val="0"/>
      <w:marTop w:val="0"/>
      <w:marBottom w:val="0"/>
      <w:divBdr>
        <w:top w:val="none" w:sz="0" w:space="0" w:color="auto"/>
        <w:left w:val="none" w:sz="0" w:space="0" w:color="auto"/>
        <w:bottom w:val="none" w:sz="0" w:space="0" w:color="auto"/>
        <w:right w:val="none" w:sz="0" w:space="0" w:color="auto"/>
      </w:divBdr>
      <w:divsChild>
        <w:div w:id="376248158">
          <w:marLeft w:val="480"/>
          <w:marRight w:val="0"/>
          <w:marTop w:val="0"/>
          <w:marBottom w:val="0"/>
          <w:divBdr>
            <w:top w:val="none" w:sz="0" w:space="0" w:color="auto"/>
            <w:left w:val="none" w:sz="0" w:space="0" w:color="auto"/>
            <w:bottom w:val="none" w:sz="0" w:space="0" w:color="auto"/>
            <w:right w:val="none" w:sz="0" w:space="0" w:color="auto"/>
          </w:divBdr>
          <w:divsChild>
            <w:div w:id="1292712707">
              <w:marLeft w:val="0"/>
              <w:marRight w:val="0"/>
              <w:marTop w:val="0"/>
              <w:marBottom w:val="0"/>
              <w:divBdr>
                <w:top w:val="none" w:sz="0" w:space="0" w:color="auto"/>
                <w:left w:val="none" w:sz="0" w:space="0" w:color="auto"/>
                <w:bottom w:val="none" w:sz="0" w:space="0" w:color="auto"/>
                <w:right w:val="none" w:sz="0" w:space="0" w:color="auto"/>
              </w:divBdr>
            </w:div>
            <w:div w:id="2059546339">
              <w:marLeft w:val="0"/>
              <w:marRight w:val="0"/>
              <w:marTop w:val="0"/>
              <w:marBottom w:val="0"/>
              <w:divBdr>
                <w:top w:val="none" w:sz="0" w:space="0" w:color="auto"/>
                <w:left w:val="none" w:sz="0" w:space="0" w:color="auto"/>
                <w:bottom w:val="none" w:sz="0" w:space="0" w:color="auto"/>
                <w:right w:val="none" w:sz="0" w:space="0" w:color="auto"/>
              </w:divBdr>
            </w:div>
            <w:div w:id="1572543217">
              <w:marLeft w:val="0"/>
              <w:marRight w:val="0"/>
              <w:marTop w:val="0"/>
              <w:marBottom w:val="0"/>
              <w:divBdr>
                <w:top w:val="none" w:sz="0" w:space="0" w:color="auto"/>
                <w:left w:val="none" w:sz="0" w:space="0" w:color="auto"/>
                <w:bottom w:val="none" w:sz="0" w:space="0" w:color="auto"/>
                <w:right w:val="none" w:sz="0" w:space="0" w:color="auto"/>
              </w:divBdr>
            </w:div>
            <w:div w:id="806163593">
              <w:marLeft w:val="0"/>
              <w:marRight w:val="0"/>
              <w:marTop w:val="0"/>
              <w:marBottom w:val="0"/>
              <w:divBdr>
                <w:top w:val="none" w:sz="0" w:space="0" w:color="auto"/>
                <w:left w:val="none" w:sz="0" w:space="0" w:color="auto"/>
                <w:bottom w:val="none" w:sz="0" w:space="0" w:color="auto"/>
                <w:right w:val="none" w:sz="0" w:space="0" w:color="auto"/>
              </w:divBdr>
            </w:div>
            <w:div w:id="1773471110">
              <w:marLeft w:val="0"/>
              <w:marRight w:val="0"/>
              <w:marTop w:val="0"/>
              <w:marBottom w:val="0"/>
              <w:divBdr>
                <w:top w:val="none" w:sz="0" w:space="0" w:color="auto"/>
                <w:left w:val="none" w:sz="0" w:space="0" w:color="auto"/>
                <w:bottom w:val="none" w:sz="0" w:space="0" w:color="auto"/>
                <w:right w:val="none" w:sz="0" w:space="0" w:color="auto"/>
              </w:divBdr>
            </w:div>
            <w:div w:id="1777016789">
              <w:marLeft w:val="0"/>
              <w:marRight w:val="0"/>
              <w:marTop w:val="0"/>
              <w:marBottom w:val="0"/>
              <w:divBdr>
                <w:top w:val="none" w:sz="0" w:space="0" w:color="auto"/>
                <w:left w:val="none" w:sz="0" w:space="0" w:color="auto"/>
                <w:bottom w:val="none" w:sz="0" w:space="0" w:color="auto"/>
                <w:right w:val="none" w:sz="0" w:space="0" w:color="auto"/>
              </w:divBdr>
            </w:div>
            <w:div w:id="818421148">
              <w:marLeft w:val="0"/>
              <w:marRight w:val="0"/>
              <w:marTop w:val="0"/>
              <w:marBottom w:val="0"/>
              <w:divBdr>
                <w:top w:val="none" w:sz="0" w:space="0" w:color="auto"/>
                <w:left w:val="none" w:sz="0" w:space="0" w:color="auto"/>
                <w:bottom w:val="none" w:sz="0" w:space="0" w:color="auto"/>
                <w:right w:val="none" w:sz="0" w:space="0" w:color="auto"/>
              </w:divBdr>
            </w:div>
            <w:div w:id="65035857">
              <w:marLeft w:val="0"/>
              <w:marRight w:val="0"/>
              <w:marTop w:val="0"/>
              <w:marBottom w:val="0"/>
              <w:divBdr>
                <w:top w:val="none" w:sz="0" w:space="0" w:color="auto"/>
                <w:left w:val="none" w:sz="0" w:space="0" w:color="auto"/>
                <w:bottom w:val="none" w:sz="0" w:space="0" w:color="auto"/>
                <w:right w:val="none" w:sz="0" w:space="0" w:color="auto"/>
              </w:divBdr>
            </w:div>
            <w:div w:id="1810514129">
              <w:marLeft w:val="0"/>
              <w:marRight w:val="0"/>
              <w:marTop w:val="0"/>
              <w:marBottom w:val="0"/>
              <w:divBdr>
                <w:top w:val="none" w:sz="0" w:space="0" w:color="auto"/>
                <w:left w:val="none" w:sz="0" w:space="0" w:color="auto"/>
                <w:bottom w:val="none" w:sz="0" w:space="0" w:color="auto"/>
                <w:right w:val="none" w:sz="0" w:space="0" w:color="auto"/>
              </w:divBdr>
            </w:div>
            <w:div w:id="689650786">
              <w:marLeft w:val="0"/>
              <w:marRight w:val="0"/>
              <w:marTop w:val="0"/>
              <w:marBottom w:val="0"/>
              <w:divBdr>
                <w:top w:val="none" w:sz="0" w:space="0" w:color="auto"/>
                <w:left w:val="none" w:sz="0" w:space="0" w:color="auto"/>
                <w:bottom w:val="none" w:sz="0" w:space="0" w:color="auto"/>
                <w:right w:val="none" w:sz="0" w:space="0" w:color="auto"/>
              </w:divBdr>
            </w:div>
            <w:div w:id="631713653">
              <w:marLeft w:val="0"/>
              <w:marRight w:val="0"/>
              <w:marTop w:val="0"/>
              <w:marBottom w:val="0"/>
              <w:divBdr>
                <w:top w:val="none" w:sz="0" w:space="0" w:color="auto"/>
                <w:left w:val="none" w:sz="0" w:space="0" w:color="auto"/>
                <w:bottom w:val="none" w:sz="0" w:space="0" w:color="auto"/>
                <w:right w:val="none" w:sz="0" w:space="0" w:color="auto"/>
              </w:divBdr>
            </w:div>
            <w:div w:id="7530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92500">
      <w:bodyDiv w:val="1"/>
      <w:marLeft w:val="0"/>
      <w:marRight w:val="0"/>
      <w:marTop w:val="0"/>
      <w:marBottom w:val="0"/>
      <w:divBdr>
        <w:top w:val="none" w:sz="0" w:space="0" w:color="auto"/>
        <w:left w:val="none" w:sz="0" w:space="0" w:color="auto"/>
        <w:bottom w:val="none" w:sz="0" w:space="0" w:color="auto"/>
        <w:right w:val="none" w:sz="0" w:space="0" w:color="auto"/>
      </w:divBdr>
      <w:divsChild>
        <w:div w:id="1908492968">
          <w:marLeft w:val="0"/>
          <w:marRight w:val="0"/>
          <w:marTop w:val="0"/>
          <w:marBottom w:val="0"/>
          <w:divBdr>
            <w:top w:val="none" w:sz="0" w:space="0" w:color="auto"/>
            <w:left w:val="none" w:sz="0" w:space="0" w:color="auto"/>
            <w:bottom w:val="none" w:sz="0" w:space="0" w:color="auto"/>
            <w:right w:val="none" w:sz="0" w:space="0" w:color="auto"/>
          </w:divBdr>
          <w:divsChild>
            <w:div w:id="1708333357">
              <w:marLeft w:val="0"/>
              <w:marRight w:val="0"/>
              <w:marTop w:val="0"/>
              <w:marBottom w:val="0"/>
              <w:divBdr>
                <w:top w:val="none" w:sz="0" w:space="0" w:color="auto"/>
                <w:left w:val="none" w:sz="0" w:space="0" w:color="auto"/>
                <w:bottom w:val="none" w:sz="0" w:space="0" w:color="auto"/>
                <w:right w:val="none" w:sz="0" w:space="0" w:color="auto"/>
              </w:divBdr>
              <w:divsChild>
                <w:div w:id="18219248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95158503">
      <w:bodyDiv w:val="1"/>
      <w:marLeft w:val="0"/>
      <w:marRight w:val="0"/>
      <w:marTop w:val="0"/>
      <w:marBottom w:val="0"/>
      <w:divBdr>
        <w:top w:val="none" w:sz="0" w:space="0" w:color="auto"/>
        <w:left w:val="none" w:sz="0" w:space="0" w:color="auto"/>
        <w:bottom w:val="none" w:sz="0" w:space="0" w:color="auto"/>
        <w:right w:val="none" w:sz="0" w:space="0" w:color="auto"/>
      </w:divBdr>
      <w:divsChild>
        <w:div w:id="1610430342">
          <w:marLeft w:val="480"/>
          <w:marRight w:val="0"/>
          <w:marTop w:val="0"/>
          <w:marBottom w:val="0"/>
          <w:divBdr>
            <w:top w:val="none" w:sz="0" w:space="0" w:color="auto"/>
            <w:left w:val="none" w:sz="0" w:space="0" w:color="auto"/>
            <w:bottom w:val="none" w:sz="0" w:space="0" w:color="auto"/>
            <w:right w:val="none" w:sz="0" w:space="0" w:color="auto"/>
          </w:divBdr>
          <w:divsChild>
            <w:div w:id="550459004">
              <w:marLeft w:val="0"/>
              <w:marRight w:val="0"/>
              <w:marTop w:val="0"/>
              <w:marBottom w:val="0"/>
              <w:divBdr>
                <w:top w:val="none" w:sz="0" w:space="0" w:color="auto"/>
                <w:left w:val="none" w:sz="0" w:space="0" w:color="auto"/>
                <w:bottom w:val="none" w:sz="0" w:space="0" w:color="auto"/>
                <w:right w:val="none" w:sz="0" w:space="0" w:color="auto"/>
              </w:divBdr>
            </w:div>
            <w:div w:id="2068650046">
              <w:marLeft w:val="0"/>
              <w:marRight w:val="0"/>
              <w:marTop w:val="0"/>
              <w:marBottom w:val="0"/>
              <w:divBdr>
                <w:top w:val="none" w:sz="0" w:space="0" w:color="auto"/>
                <w:left w:val="none" w:sz="0" w:space="0" w:color="auto"/>
                <w:bottom w:val="none" w:sz="0" w:space="0" w:color="auto"/>
                <w:right w:val="none" w:sz="0" w:space="0" w:color="auto"/>
              </w:divBdr>
            </w:div>
            <w:div w:id="450785648">
              <w:marLeft w:val="0"/>
              <w:marRight w:val="0"/>
              <w:marTop w:val="0"/>
              <w:marBottom w:val="0"/>
              <w:divBdr>
                <w:top w:val="none" w:sz="0" w:space="0" w:color="auto"/>
                <w:left w:val="none" w:sz="0" w:space="0" w:color="auto"/>
                <w:bottom w:val="none" w:sz="0" w:space="0" w:color="auto"/>
                <w:right w:val="none" w:sz="0" w:space="0" w:color="auto"/>
              </w:divBdr>
            </w:div>
            <w:div w:id="2084250927">
              <w:marLeft w:val="0"/>
              <w:marRight w:val="0"/>
              <w:marTop w:val="0"/>
              <w:marBottom w:val="0"/>
              <w:divBdr>
                <w:top w:val="none" w:sz="0" w:space="0" w:color="auto"/>
                <w:left w:val="none" w:sz="0" w:space="0" w:color="auto"/>
                <w:bottom w:val="none" w:sz="0" w:space="0" w:color="auto"/>
                <w:right w:val="none" w:sz="0" w:space="0" w:color="auto"/>
              </w:divBdr>
            </w:div>
            <w:div w:id="223107333">
              <w:marLeft w:val="0"/>
              <w:marRight w:val="0"/>
              <w:marTop w:val="0"/>
              <w:marBottom w:val="0"/>
              <w:divBdr>
                <w:top w:val="none" w:sz="0" w:space="0" w:color="auto"/>
                <w:left w:val="none" w:sz="0" w:space="0" w:color="auto"/>
                <w:bottom w:val="none" w:sz="0" w:space="0" w:color="auto"/>
                <w:right w:val="none" w:sz="0" w:space="0" w:color="auto"/>
              </w:divBdr>
            </w:div>
            <w:div w:id="1103037654">
              <w:marLeft w:val="0"/>
              <w:marRight w:val="0"/>
              <w:marTop w:val="0"/>
              <w:marBottom w:val="0"/>
              <w:divBdr>
                <w:top w:val="none" w:sz="0" w:space="0" w:color="auto"/>
                <w:left w:val="none" w:sz="0" w:space="0" w:color="auto"/>
                <w:bottom w:val="none" w:sz="0" w:space="0" w:color="auto"/>
                <w:right w:val="none" w:sz="0" w:space="0" w:color="auto"/>
              </w:divBdr>
            </w:div>
            <w:div w:id="28802113">
              <w:marLeft w:val="0"/>
              <w:marRight w:val="0"/>
              <w:marTop w:val="0"/>
              <w:marBottom w:val="0"/>
              <w:divBdr>
                <w:top w:val="none" w:sz="0" w:space="0" w:color="auto"/>
                <w:left w:val="none" w:sz="0" w:space="0" w:color="auto"/>
                <w:bottom w:val="none" w:sz="0" w:space="0" w:color="auto"/>
                <w:right w:val="none" w:sz="0" w:space="0" w:color="auto"/>
              </w:divBdr>
            </w:div>
            <w:div w:id="65416690">
              <w:marLeft w:val="0"/>
              <w:marRight w:val="0"/>
              <w:marTop w:val="0"/>
              <w:marBottom w:val="0"/>
              <w:divBdr>
                <w:top w:val="none" w:sz="0" w:space="0" w:color="auto"/>
                <w:left w:val="none" w:sz="0" w:space="0" w:color="auto"/>
                <w:bottom w:val="none" w:sz="0" w:space="0" w:color="auto"/>
                <w:right w:val="none" w:sz="0" w:space="0" w:color="auto"/>
              </w:divBdr>
            </w:div>
            <w:div w:id="584270593">
              <w:marLeft w:val="0"/>
              <w:marRight w:val="0"/>
              <w:marTop w:val="0"/>
              <w:marBottom w:val="0"/>
              <w:divBdr>
                <w:top w:val="none" w:sz="0" w:space="0" w:color="auto"/>
                <w:left w:val="none" w:sz="0" w:space="0" w:color="auto"/>
                <w:bottom w:val="none" w:sz="0" w:space="0" w:color="auto"/>
                <w:right w:val="none" w:sz="0" w:space="0" w:color="auto"/>
              </w:divBdr>
            </w:div>
            <w:div w:id="696853805">
              <w:marLeft w:val="0"/>
              <w:marRight w:val="0"/>
              <w:marTop w:val="0"/>
              <w:marBottom w:val="0"/>
              <w:divBdr>
                <w:top w:val="none" w:sz="0" w:space="0" w:color="auto"/>
                <w:left w:val="none" w:sz="0" w:space="0" w:color="auto"/>
                <w:bottom w:val="none" w:sz="0" w:space="0" w:color="auto"/>
                <w:right w:val="none" w:sz="0" w:space="0" w:color="auto"/>
              </w:divBdr>
            </w:div>
            <w:div w:id="1170751530">
              <w:marLeft w:val="0"/>
              <w:marRight w:val="0"/>
              <w:marTop w:val="0"/>
              <w:marBottom w:val="0"/>
              <w:divBdr>
                <w:top w:val="none" w:sz="0" w:space="0" w:color="auto"/>
                <w:left w:val="none" w:sz="0" w:space="0" w:color="auto"/>
                <w:bottom w:val="none" w:sz="0" w:space="0" w:color="auto"/>
                <w:right w:val="none" w:sz="0" w:space="0" w:color="auto"/>
              </w:divBdr>
            </w:div>
            <w:div w:id="5648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4031">
      <w:bodyDiv w:val="1"/>
      <w:marLeft w:val="0"/>
      <w:marRight w:val="0"/>
      <w:marTop w:val="0"/>
      <w:marBottom w:val="0"/>
      <w:divBdr>
        <w:top w:val="none" w:sz="0" w:space="0" w:color="auto"/>
        <w:left w:val="none" w:sz="0" w:space="0" w:color="auto"/>
        <w:bottom w:val="none" w:sz="0" w:space="0" w:color="auto"/>
        <w:right w:val="none" w:sz="0" w:space="0" w:color="auto"/>
      </w:divBdr>
      <w:divsChild>
        <w:div w:id="1591305521">
          <w:marLeft w:val="0"/>
          <w:marRight w:val="0"/>
          <w:marTop w:val="0"/>
          <w:marBottom w:val="0"/>
          <w:divBdr>
            <w:top w:val="none" w:sz="0" w:space="0" w:color="auto"/>
            <w:left w:val="none" w:sz="0" w:space="0" w:color="auto"/>
            <w:bottom w:val="none" w:sz="0" w:space="0" w:color="auto"/>
            <w:right w:val="none" w:sz="0" w:space="0" w:color="auto"/>
          </w:divBdr>
        </w:div>
      </w:divsChild>
    </w:div>
    <w:div w:id="792943297">
      <w:bodyDiv w:val="1"/>
      <w:marLeft w:val="0"/>
      <w:marRight w:val="0"/>
      <w:marTop w:val="0"/>
      <w:marBottom w:val="0"/>
      <w:divBdr>
        <w:top w:val="none" w:sz="0" w:space="0" w:color="auto"/>
        <w:left w:val="none" w:sz="0" w:space="0" w:color="auto"/>
        <w:bottom w:val="none" w:sz="0" w:space="0" w:color="auto"/>
        <w:right w:val="none" w:sz="0" w:space="0" w:color="auto"/>
      </w:divBdr>
      <w:divsChild>
        <w:div w:id="286621513">
          <w:marLeft w:val="0"/>
          <w:marRight w:val="0"/>
          <w:marTop w:val="0"/>
          <w:marBottom w:val="0"/>
          <w:divBdr>
            <w:top w:val="none" w:sz="0" w:space="0" w:color="auto"/>
            <w:left w:val="none" w:sz="0" w:space="0" w:color="auto"/>
            <w:bottom w:val="none" w:sz="0" w:space="0" w:color="auto"/>
            <w:right w:val="none" w:sz="0" w:space="0" w:color="auto"/>
          </w:divBdr>
          <w:divsChild>
            <w:div w:id="807749234">
              <w:marLeft w:val="0"/>
              <w:marRight w:val="0"/>
              <w:marTop w:val="0"/>
              <w:marBottom w:val="0"/>
              <w:divBdr>
                <w:top w:val="none" w:sz="0" w:space="0" w:color="auto"/>
                <w:left w:val="none" w:sz="0" w:space="0" w:color="auto"/>
                <w:bottom w:val="none" w:sz="0" w:space="0" w:color="auto"/>
                <w:right w:val="none" w:sz="0" w:space="0" w:color="auto"/>
              </w:divBdr>
              <w:divsChild>
                <w:div w:id="53877943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66483484">
      <w:bodyDiv w:val="1"/>
      <w:marLeft w:val="0"/>
      <w:marRight w:val="0"/>
      <w:marTop w:val="0"/>
      <w:marBottom w:val="0"/>
      <w:divBdr>
        <w:top w:val="none" w:sz="0" w:space="0" w:color="auto"/>
        <w:left w:val="none" w:sz="0" w:space="0" w:color="auto"/>
        <w:bottom w:val="none" w:sz="0" w:space="0" w:color="auto"/>
        <w:right w:val="none" w:sz="0" w:space="0" w:color="auto"/>
      </w:divBdr>
      <w:divsChild>
        <w:div w:id="923228388">
          <w:marLeft w:val="0"/>
          <w:marRight w:val="0"/>
          <w:marTop w:val="0"/>
          <w:marBottom w:val="0"/>
          <w:divBdr>
            <w:top w:val="none" w:sz="0" w:space="0" w:color="auto"/>
            <w:left w:val="none" w:sz="0" w:space="0" w:color="auto"/>
            <w:bottom w:val="none" w:sz="0" w:space="0" w:color="auto"/>
            <w:right w:val="none" w:sz="0" w:space="0" w:color="auto"/>
          </w:divBdr>
          <w:divsChild>
            <w:div w:id="994063825">
              <w:marLeft w:val="0"/>
              <w:marRight w:val="0"/>
              <w:marTop w:val="0"/>
              <w:marBottom w:val="0"/>
              <w:divBdr>
                <w:top w:val="none" w:sz="0" w:space="0" w:color="auto"/>
                <w:left w:val="none" w:sz="0" w:space="0" w:color="auto"/>
                <w:bottom w:val="none" w:sz="0" w:space="0" w:color="auto"/>
                <w:right w:val="none" w:sz="0" w:space="0" w:color="auto"/>
              </w:divBdr>
              <w:divsChild>
                <w:div w:id="158663245">
                  <w:marLeft w:val="600"/>
                  <w:marRight w:val="96"/>
                  <w:marTop w:val="0"/>
                  <w:marBottom w:val="0"/>
                  <w:divBdr>
                    <w:top w:val="none" w:sz="0" w:space="0" w:color="auto"/>
                    <w:left w:val="none" w:sz="0" w:space="0" w:color="auto"/>
                    <w:bottom w:val="none" w:sz="0" w:space="0" w:color="auto"/>
                    <w:right w:val="none" w:sz="0" w:space="0" w:color="auto"/>
                  </w:divBdr>
                </w:div>
              </w:divsChild>
            </w:div>
            <w:div w:id="161749124">
              <w:marLeft w:val="0"/>
              <w:marRight w:val="0"/>
              <w:marTop w:val="0"/>
              <w:marBottom w:val="0"/>
              <w:divBdr>
                <w:top w:val="none" w:sz="0" w:space="0" w:color="auto"/>
                <w:left w:val="none" w:sz="0" w:space="0" w:color="auto"/>
                <w:bottom w:val="none" w:sz="0" w:space="0" w:color="auto"/>
                <w:right w:val="none" w:sz="0" w:space="0" w:color="auto"/>
              </w:divBdr>
              <w:divsChild>
                <w:div w:id="1029915373">
                  <w:marLeft w:val="600"/>
                  <w:marRight w:val="96"/>
                  <w:marTop w:val="0"/>
                  <w:marBottom w:val="0"/>
                  <w:divBdr>
                    <w:top w:val="none" w:sz="0" w:space="0" w:color="auto"/>
                    <w:left w:val="none" w:sz="0" w:space="0" w:color="auto"/>
                    <w:bottom w:val="none" w:sz="0" w:space="0" w:color="auto"/>
                    <w:right w:val="none" w:sz="0" w:space="0" w:color="auto"/>
                  </w:divBdr>
                </w:div>
              </w:divsChild>
            </w:div>
            <w:div w:id="1425110249">
              <w:marLeft w:val="0"/>
              <w:marRight w:val="0"/>
              <w:marTop w:val="0"/>
              <w:marBottom w:val="0"/>
              <w:divBdr>
                <w:top w:val="none" w:sz="0" w:space="0" w:color="auto"/>
                <w:left w:val="none" w:sz="0" w:space="0" w:color="auto"/>
                <w:bottom w:val="none" w:sz="0" w:space="0" w:color="auto"/>
                <w:right w:val="none" w:sz="0" w:space="0" w:color="auto"/>
              </w:divBdr>
              <w:divsChild>
                <w:div w:id="311325473">
                  <w:marLeft w:val="600"/>
                  <w:marRight w:val="96"/>
                  <w:marTop w:val="0"/>
                  <w:marBottom w:val="0"/>
                  <w:divBdr>
                    <w:top w:val="none" w:sz="0" w:space="0" w:color="auto"/>
                    <w:left w:val="none" w:sz="0" w:space="0" w:color="auto"/>
                    <w:bottom w:val="none" w:sz="0" w:space="0" w:color="auto"/>
                    <w:right w:val="none" w:sz="0" w:space="0" w:color="auto"/>
                  </w:divBdr>
                </w:div>
              </w:divsChild>
            </w:div>
            <w:div w:id="976031888">
              <w:marLeft w:val="0"/>
              <w:marRight w:val="0"/>
              <w:marTop w:val="0"/>
              <w:marBottom w:val="0"/>
              <w:divBdr>
                <w:top w:val="none" w:sz="0" w:space="0" w:color="auto"/>
                <w:left w:val="none" w:sz="0" w:space="0" w:color="auto"/>
                <w:bottom w:val="none" w:sz="0" w:space="0" w:color="auto"/>
                <w:right w:val="none" w:sz="0" w:space="0" w:color="auto"/>
              </w:divBdr>
              <w:divsChild>
                <w:div w:id="1021391620">
                  <w:marLeft w:val="600"/>
                  <w:marRight w:val="96"/>
                  <w:marTop w:val="0"/>
                  <w:marBottom w:val="0"/>
                  <w:divBdr>
                    <w:top w:val="none" w:sz="0" w:space="0" w:color="auto"/>
                    <w:left w:val="none" w:sz="0" w:space="0" w:color="auto"/>
                    <w:bottom w:val="none" w:sz="0" w:space="0" w:color="auto"/>
                    <w:right w:val="none" w:sz="0" w:space="0" w:color="auto"/>
                  </w:divBdr>
                </w:div>
              </w:divsChild>
            </w:div>
            <w:div w:id="1056852949">
              <w:marLeft w:val="0"/>
              <w:marRight w:val="0"/>
              <w:marTop w:val="0"/>
              <w:marBottom w:val="0"/>
              <w:divBdr>
                <w:top w:val="none" w:sz="0" w:space="0" w:color="auto"/>
                <w:left w:val="none" w:sz="0" w:space="0" w:color="auto"/>
                <w:bottom w:val="none" w:sz="0" w:space="0" w:color="auto"/>
                <w:right w:val="none" w:sz="0" w:space="0" w:color="auto"/>
              </w:divBdr>
              <w:divsChild>
                <w:div w:id="2075086041">
                  <w:marLeft w:val="600"/>
                  <w:marRight w:val="96"/>
                  <w:marTop w:val="0"/>
                  <w:marBottom w:val="0"/>
                  <w:divBdr>
                    <w:top w:val="none" w:sz="0" w:space="0" w:color="auto"/>
                    <w:left w:val="none" w:sz="0" w:space="0" w:color="auto"/>
                    <w:bottom w:val="none" w:sz="0" w:space="0" w:color="auto"/>
                    <w:right w:val="none" w:sz="0" w:space="0" w:color="auto"/>
                  </w:divBdr>
                </w:div>
              </w:divsChild>
            </w:div>
            <w:div w:id="202182577">
              <w:marLeft w:val="0"/>
              <w:marRight w:val="0"/>
              <w:marTop w:val="0"/>
              <w:marBottom w:val="0"/>
              <w:divBdr>
                <w:top w:val="none" w:sz="0" w:space="0" w:color="auto"/>
                <w:left w:val="none" w:sz="0" w:space="0" w:color="auto"/>
                <w:bottom w:val="none" w:sz="0" w:space="0" w:color="auto"/>
                <w:right w:val="none" w:sz="0" w:space="0" w:color="auto"/>
              </w:divBdr>
              <w:divsChild>
                <w:div w:id="1182818608">
                  <w:marLeft w:val="600"/>
                  <w:marRight w:val="96"/>
                  <w:marTop w:val="0"/>
                  <w:marBottom w:val="0"/>
                  <w:divBdr>
                    <w:top w:val="none" w:sz="0" w:space="0" w:color="auto"/>
                    <w:left w:val="none" w:sz="0" w:space="0" w:color="auto"/>
                    <w:bottom w:val="none" w:sz="0" w:space="0" w:color="auto"/>
                    <w:right w:val="none" w:sz="0" w:space="0" w:color="auto"/>
                  </w:divBdr>
                </w:div>
              </w:divsChild>
            </w:div>
            <w:div w:id="1854346110">
              <w:marLeft w:val="0"/>
              <w:marRight w:val="0"/>
              <w:marTop w:val="0"/>
              <w:marBottom w:val="0"/>
              <w:divBdr>
                <w:top w:val="none" w:sz="0" w:space="0" w:color="auto"/>
                <w:left w:val="none" w:sz="0" w:space="0" w:color="auto"/>
                <w:bottom w:val="none" w:sz="0" w:space="0" w:color="auto"/>
                <w:right w:val="none" w:sz="0" w:space="0" w:color="auto"/>
              </w:divBdr>
              <w:divsChild>
                <w:div w:id="118766662">
                  <w:marLeft w:val="600"/>
                  <w:marRight w:val="96"/>
                  <w:marTop w:val="0"/>
                  <w:marBottom w:val="0"/>
                  <w:divBdr>
                    <w:top w:val="none" w:sz="0" w:space="0" w:color="auto"/>
                    <w:left w:val="none" w:sz="0" w:space="0" w:color="auto"/>
                    <w:bottom w:val="none" w:sz="0" w:space="0" w:color="auto"/>
                    <w:right w:val="none" w:sz="0" w:space="0" w:color="auto"/>
                  </w:divBdr>
                </w:div>
              </w:divsChild>
            </w:div>
            <w:div w:id="727269240">
              <w:marLeft w:val="0"/>
              <w:marRight w:val="0"/>
              <w:marTop w:val="0"/>
              <w:marBottom w:val="0"/>
              <w:divBdr>
                <w:top w:val="none" w:sz="0" w:space="0" w:color="auto"/>
                <w:left w:val="none" w:sz="0" w:space="0" w:color="auto"/>
                <w:bottom w:val="none" w:sz="0" w:space="0" w:color="auto"/>
                <w:right w:val="none" w:sz="0" w:space="0" w:color="auto"/>
              </w:divBdr>
              <w:divsChild>
                <w:div w:id="1443459154">
                  <w:marLeft w:val="600"/>
                  <w:marRight w:val="96"/>
                  <w:marTop w:val="0"/>
                  <w:marBottom w:val="0"/>
                  <w:divBdr>
                    <w:top w:val="none" w:sz="0" w:space="0" w:color="auto"/>
                    <w:left w:val="none" w:sz="0" w:space="0" w:color="auto"/>
                    <w:bottom w:val="none" w:sz="0" w:space="0" w:color="auto"/>
                    <w:right w:val="none" w:sz="0" w:space="0" w:color="auto"/>
                  </w:divBdr>
                </w:div>
              </w:divsChild>
            </w:div>
            <w:div w:id="885027611">
              <w:marLeft w:val="0"/>
              <w:marRight w:val="0"/>
              <w:marTop w:val="0"/>
              <w:marBottom w:val="0"/>
              <w:divBdr>
                <w:top w:val="none" w:sz="0" w:space="0" w:color="auto"/>
                <w:left w:val="none" w:sz="0" w:space="0" w:color="auto"/>
                <w:bottom w:val="none" w:sz="0" w:space="0" w:color="auto"/>
                <w:right w:val="none" w:sz="0" w:space="0" w:color="auto"/>
              </w:divBdr>
              <w:divsChild>
                <w:div w:id="2079208029">
                  <w:marLeft w:val="600"/>
                  <w:marRight w:val="96"/>
                  <w:marTop w:val="0"/>
                  <w:marBottom w:val="0"/>
                  <w:divBdr>
                    <w:top w:val="none" w:sz="0" w:space="0" w:color="auto"/>
                    <w:left w:val="none" w:sz="0" w:space="0" w:color="auto"/>
                    <w:bottom w:val="none" w:sz="0" w:space="0" w:color="auto"/>
                    <w:right w:val="none" w:sz="0" w:space="0" w:color="auto"/>
                  </w:divBdr>
                </w:div>
              </w:divsChild>
            </w:div>
            <w:div w:id="1772698146">
              <w:marLeft w:val="0"/>
              <w:marRight w:val="0"/>
              <w:marTop w:val="0"/>
              <w:marBottom w:val="0"/>
              <w:divBdr>
                <w:top w:val="none" w:sz="0" w:space="0" w:color="auto"/>
                <w:left w:val="none" w:sz="0" w:space="0" w:color="auto"/>
                <w:bottom w:val="none" w:sz="0" w:space="0" w:color="auto"/>
                <w:right w:val="none" w:sz="0" w:space="0" w:color="auto"/>
              </w:divBdr>
              <w:divsChild>
                <w:div w:id="1844011838">
                  <w:marLeft w:val="600"/>
                  <w:marRight w:val="96"/>
                  <w:marTop w:val="0"/>
                  <w:marBottom w:val="0"/>
                  <w:divBdr>
                    <w:top w:val="none" w:sz="0" w:space="0" w:color="auto"/>
                    <w:left w:val="none" w:sz="0" w:space="0" w:color="auto"/>
                    <w:bottom w:val="none" w:sz="0" w:space="0" w:color="auto"/>
                    <w:right w:val="none" w:sz="0" w:space="0" w:color="auto"/>
                  </w:divBdr>
                </w:div>
              </w:divsChild>
            </w:div>
            <w:div w:id="1364867549">
              <w:marLeft w:val="0"/>
              <w:marRight w:val="0"/>
              <w:marTop w:val="0"/>
              <w:marBottom w:val="0"/>
              <w:divBdr>
                <w:top w:val="none" w:sz="0" w:space="0" w:color="auto"/>
                <w:left w:val="none" w:sz="0" w:space="0" w:color="auto"/>
                <w:bottom w:val="none" w:sz="0" w:space="0" w:color="auto"/>
                <w:right w:val="none" w:sz="0" w:space="0" w:color="auto"/>
              </w:divBdr>
              <w:divsChild>
                <w:div w:id="1188759371">
                  <w:marLeft w:val="600"/>
                  <w:marRight w:val="96"/>
                  <w:marTop w:val="0"/>
                  <w:marBottom w:val="0"/>
                  <w:divBdr>
                    <w:top w:val="none" w:sz="0" w:space="0" w:color="auto"/>
                    <w:left w:val="none" w:sz="0" w:space="0" w:color="auto"/>
                    <w:bottom w:val="none" w:sz="0" w:space="0" w:color="auto"/>
                    <w:right w:val="none" w:sz="0" w:space="0" w:color="auto"/>
                  </w:divBdr>
                </w:div>
              </w:divsChild>
            </w:div>
            <w:div w:id="1978027719">
              <w:marLeft w:val="0"/>
              <w:marRight w:val="0"/>
              <w:marTop w:val="0"/>
              <w:marBottom w:val="0"/>
              <w:divBdr>
                <w:top w:val="none" w:sz="0" w:space="0" w:color="auto"/>
                <w:left w:val="none" w:sz="0" w:space="0" w:color="auto"/>
                <w:bottom w:val="none" w:sz="0" w:space="0" w:color="auto"/>
                <w:right w:val="none" w:sz="0" w:space="0" w:color="auto"/>
              </w:divBdr>
              <w:divsChild>
                <w:div w:id="1976910722">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19505725">
      <w:bodyDiv w:val="1"/>
      <w:marLeft w:val="0"/>
      <w:marRight w:val="0"/>
      <w:marTop w:val="0"/>
      <w:marBottom w:val="0"/>
      <w:divBdr>
        <w:top w:val="none" w:sz="0" w:space="0" w:color="auto"/>
        <w:left w:val="none" w:sz="0" w:space="0" w:color="auto"/>
        <w:bottom w:val="none" w:sz="0" w:space="0" w:color="auto"/>
        <w:right w:val="none" w:sz="0" w:space="0" w:color="auto"/>
      </w:divBdr>
      <w:divsChild>
        <w:div w:id="1922136724">
          <w:marLeft w:val="0"/>
          <w:marRight w:val="0"/>
          <w:marTop w:val="0"/>
          <w:marBottom w:val="0"/>
          <w:divBdr>
            <w:top w:val="none" w:sz="0" w:space="0" w:color="auto"/>
            <w:left w:val="none" w:sz="0" w:space="0" w:color="auto"/>
            <w:bottom w:val="none" w:sz="0" w:space="0" w:color="auto"/>
            <w:right w:val="none" w:sz="0" w:space="0" w:color="auto"/>
          </w:divBdr>
        </w:div>
      </w:divsChild>
    </w:div>
    <w:div w:id="1313096581">
      <w:bodyDiv w:val="1"/>
      <w:marLeft w:val="0"/>
      <w:marRight w:val="0"/>
      <w:marTop w:val="0"/>
      <w:marBottom w:val="0"/>
      <w:divBdr>
        <w:top w:val="none" w:sz="0" w:space="0" w:color="auto"/>
        <w:left w:val="none" w:sz="0" w:space="0" w:color="auto"/>
        <w:bottom w:val="none" w:sz="0" w:space="0" w:color="auto"/>
        <w:right w:val="none" w:sz="0" w:space="0" w:color="auto"/>
      </w:divBdr>
    </w:div>
    <w:div w:id="1686515089">
      <w:bodyDiv w:val="1"/>
      <w:marLeft w:val="0"/>
      <w:marRight w:val="0"/>
      <w:marTop w:val="0"/>
      <w:marBottom w:val="0"/>
      <w:divBdr>
        <w:top w:val="none" w:sz="0" w:space="0" w:color="auto"/>
        <w:left w:val="none" w:sz="0" w:space="0" w:color="auto"/>
        <w:bottom w:val="none" w:sz="0" w:space="0" w:color="auto"/>
        <w:right w:val="none" w:sz="0" w:space="0" w:color="auto"/>
      </w:divBdr>
      <w:divsChild>
        <w:div w:id="165900175">
          <w:marLeft w:val="0"/>
          <w:marRight w:val="0"/>
          <w:marTop w:val="0"/>
          <w:marBottom w:val="0"/>
          <w:divBdr>
            <w:top w:val="none" w:sz="0" w:space="0" w:color="auto"/>
            <w:left w:val="none" w:sz="0" w:space="0" w:color="auto"/>
            <w:bottom w:val="none" w:sz="0" w:space="0" w:color="auto"/>
            <w:right w:val="none" w:sz="0" w:space="0" w:color="auto"/>
          </w:divBdr>
          <w:divsChild>
            <w:div w:id="474757224">
              <w:marLeft w:val="0"/>
              <w:marRight w:val="0"/>
              <w:marTop w:val="0"/>
              <w:marBottom w:val="0"/>
              <w:divBdr>
                <w:top w:val="none" w:sz="0" w:space="0" w:color="auto"/>
                <w:left w:val="none" w:sz="0" w:space="0" w:color="auto"/>
                <w:bottom w:val="none" w:sz="0" w:space="0" w:color="auto"/>
                <w:right w:val="none" w:sz="0" w:space="0" w:color="auto"/>
              </w:divBdr>
              <w:divsChild>
                <w:div w:id="58445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23747109">
      <w:bodyDiv w:val="1"/>
      <w:marLeft w:val="0"/>
      <w:marRight w:val="0"/>
      <w:marTop w:val="0"/>
      <w:marBottom w:val="0"/>
      <w:divBdr>
        <w:top w:val="none" w:sz="0" w:space="0" w:color="auto"/>
        <w:left w:val="none" w:sz="0" w:space="0" w:color="auto"/>
        <w:bottom w:val="none" w:sz="0" w:space="0" w:color="auto"/>
        <w:right w:val="none" w:sz="0" w:space="0" w:color="auto"/>
      </w:divBdr>
    </w:div>
    <w:div w:id="1983538163">
      <w:bodyDiv w:val="1"/>
      <w:marLeft w:val="0"/>
      <w:marRight w:val="0"/>
      <w:marTop w:val="0"/>
      <w:marBottom w:val="0"/>
      <w:divBdr>
        <w:top w:val="none" w:sz="0" w:space="0" w:color="auto"/>
        <w:left w:val="none" w:sz="0" w:space="0" w:color="auto"/>
        <w:bottom w:val="none" w:sz="0" w:space="0" w:color="auto"/>
        <w:right w:val="none" w:sz="0" w:space="0" w:color="auto"/>
      </w:divBdr>
      <w:divsChild>
        <w:div w:id="1692220580">
          <w:marLeft w:val="0"/>
          <w:marRight w:val="0"/>
          <w:marTop w:val="0"/>
          <w:marBottom w:val="0"/>
          <w:divBdr>
            <w:top w:val="none" w:sz="0" w:space="0" w:color="auto"/>
            <w:left w:val="none" w:sz="0" w:space="0" w:color="auto"/>
            <w:bottom w:val="none" w:sz="0" w:space="0" w:color="auto"/>
            <w:right w:val="none" w:sz="0" w:space="0" w:color="auto"/>
          </w:divBdr>
          <w:divsChild>
            <w:div w:id="1508904260">
              <w:marLeft w:val="0"/>
              <w:marRight w:val="0"/>
              <w:marTop w:val="0"/>
              <w:marBottom w:val="0"/>
              <w:divBdr>
                <w:top w:val="none" w:sz="0" w:space="0" w:color="auto"/>
                <w:left w:val="none" w:sz="0" w:space="0" w:color="auto"/>
                <w:bottom w:val="none" w:sz="0" w:space="0" w:color="auto"/>
                <w:right w:val="none" w:sz="0" w:space="0" w:color="auto"/>
              </w:divBdr>
              <w:divsChild>
                <w:div w:id="9326708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556912">
      <w:bodyDiv w:val="1"/>
      <w:marLeft w:val="0"/>
      <w:marRight w:val="0"/>
      <w:marTop w:val="0"/>
      <w:marBottom w:val="0"/>
      <w:divBdr>
        <w:top w:val="none" w:sz="0" w:space="0" w:color="auto"/>
        <w:left w:val="none" w:sz="0" w:space="0" w:color="auto"/>
        <w:bottom w:val="none" w:sz="0" w:space="0" w:color="auto"/>
        <w:right w:val="none" w:sz="0" w:space="0" w:color="auto"/>
      </w:divBdr>
      <w:divsChild>
        <w:div w:id="1052191106">
          <w:marLeft w:val="0"/>
          <w:marRight w:val="0"/>
          <w:marTop w:val="0"/>
          <w:marBottom w:val="0"/>
          <w:divBdr>
            <w:top w:val="none" w:sz="0" w:space="0" w:color="auto"/>
            <w:left w:val="none" w:sz="0" w:space="0" w:color="auto"/>
            <w:bottom w:val="none" w:sz="0" w:space="0" w:color="auto"/>
            <w:right w:val="none" w:sz="0" w:space="0" w:color="auto"/>
          </w:divBdr>
          <w:divsChild>
            <w:div w:id="594678273">
              <w:marLeft w:val="0"/>
              <w:marRight w:val="0"/>
              <w:marTop w:val="0"/>
              <w:marBottom w:val="0"/>
              <w:divBdr>
                <w:top w:val="none" w:sz="0" w:space="0" w:color="auto"/>
                <w:left w:val="none" w:sz="0" w:space="0" w:color="auto"/>
                <w:bottom w:val="none" w:sz="0" w:space="0" w:color="auto"/>
                <w:right w:val="none" w:sz="0" w:space="0" w:color="auto"/>
              </w:divBdr>
              <w:divsChild>
                <w:div w:id="399906528">
                  <w:marLeft w:val="600"/>
                  <w:marRight w:val="96"/>
                  <w:marTop w:val="0"/>
                  <w:marBottom w:val="0"/>
                  <w:divBdr>
                    <w:top w:val="none" w:sz="0" w:space="0" w:color="auto"/>
                    <w:left w:val="none" w:sz="0" w:space="0" w:color="auto"/>
                    <w:bottom w:val="none" w:sz="0" w:space="0" w:color="auto"/>
                    <w:right w:val="none" w:sz="0" w:space="0" w:color="auto"/>
                  </w:divBdr>
                </w:div>
              </w:divsChild>
            </w:div>
            <w:div w:id="63068355">
              <w:marLeft w:val="0"/>
              <w:marRight w:val="0"/>
              <w:marTop w:val="0"/>
              <w:marBottom w:val="0"/>
              <w:divBdr>
                <w:top w:val="none" w:sz="0" w:space="0" w:color="auto"/>
                <w:left w:val="none" w:sz="0" w:space="0" w:color="auto"/>
                <w:bottom w:val="none" w:sz="0" w:space="0" w:color="auto"/>
                <w:right w:val="none" w:sz="0" w:space="0" w:color="auto"/>
              </w:divBdr>
              <w:divsChild>
                <w:div w:id="1218660647">
                  <w:marLeft w:val="600"/>
                  <w:marRight w:val="96"/>
                  <w:marTop w:val="0"/>
                  <w:marBottom w:val="0"/>
                  <w:divBdr>
                    <w:top w:val="none" w:sz="0" w:space="0" w:color="auto"/>
                    <w:left w:val="none" w:sz="0" w:space="0" w:color="auto"/>
                    <w:bottom w:val="none" w:sz="0" w:space="0" w:color="auto"/>
                    <w:right w:val="none" w:sz="0" w:space="0" w:color="auto"/>
                  </w:divBdr>
                </w:div>
              </w:divsChild>
            </w:div>
            <w:div w:id="1623997559">
              <w:marLeft w:val="0"/>
              <w:marRight w:val="0"/>
              <w:marTop w:val="0"/>
              <w:marBottom w:val="0"/>
              <w:divBdr>
                <w:top w:val="none" w:sz="0" w:space="0" w:color="auto"/>
                <w:left w:val="none" w:sz="0" w:space="0" w:color="auto"/>
                <w:bottom w:val="none" w:sz="0" w:space="0" w:color="auto"/>
                <w:right w:val="none" w:sz="0" w:space="0" w:color="auto"/>
              </w:divBdr>
              <w:divsChild>
                <w:div w:id="1586769105">
                  <w:marLeft w:val="600"/>
                  <w:marRight w:val="96"/>
                  <w:marTop w:val="0"/>
                  <w:marBottom w:val="0"/>
                  <w:divBdr>
                    <w:top w:val="none" w:sz="0" w:space="0" w:color="auto"/>
                    <w:left w:val="none" w:sz="0" w:space="0" w:color="auto"/>
                    <w:bottom w:val="none" w:sz="0" w:space="0" w:color="auto"/>
                    <w:right w:val="none" w:sz="0" w:space="0" w:color="auto"/>
                  </w:divBdr>
                </w:div>
              </w:divsChild>
            </w:div>
            <w:div w:id="189728855">
              <w:marLeft w:val="0"/>
              <w:marRight w:val="0"/>
              <w:marTop w:val="0"/>
              <w:marBottom w:val="0"/>
              <w:divBdr>
                <w:top w:val="none" w:sz="0" w:space="0" w:color="auto"/>
                <w:left w:val="none" w:sz="0" w:space="0" w:color="auto"/>
                <w:bottom w:val="none" w:sz="0" w:space="0" w:color="auto"/>
                <w:right w:val="none" w:sz="0" w:space="0" w:color="auto"/>
              </w:divBdr>
              <w:divsChild>
                <w:div w:id="749960618">
                  <w:marLeft w:val="600"/>
                  <w:marRight w:val="96"/>
                  <w:marTop w:val="0"/>
                  <w:marBottom w:val="0"/>
                  <w:divBdr>
                    <w:top w:val="none" w:sz="0" w:space="0" w:color="auto"/>
                    <w:left w:val="none" w:sz="0" w:space="0" w:color="auto"/>
                    <w:bottom w:val="none" w:sz="0" w:space="0" w:color="auto"/>
                    <w:right w:val="none" w:sz="0" w:space="0" w:color="auto"/>
                  </w:divBdr>
                </w:div>
              </w:divsChild>
            </w:div>
            <w:div w:id="947079423">
              <w:marLeft w:val="0"/>
              <w:marRight w:val="0"/>
              <w:marTop w:val="0"/>
              <w:marBottom w:val="0"/>
              <w:divBdr>
                <w:top w:val="none" w:sz="0" w:space="0" w:color="auto"/>
                <w:left w:val="none" w:sz="0" w:space="0" w:color="auto"/>
                <w:bottom w:val="none" w:sz="0" w:space="0" w:color="auto"/>
                <w:right w:val="none" w:sz="0" w:space="0" w:color="auto"/>
              </w:divBdr>
              <w:divsChild>
                <w:div w:id="139395323">
                  <w:marLeft w:val="600"/>
                  <w:marRight w:val="96"/>
                  <w:marTop w:val="0"/>
                  <w:marBottom w:val="0"/>
                  <w:divBdr>
                    <w:top w:val="none" w:sz="0" w:space="0" w:color="auto"/>
                    <w:left w:val="none" w:sz="0" w:space="0" w:color="auto"/>
                    <w:bottom w:val="none" w:sz="0" w:space="0" w:color="auto"/>
                    <w:right w:val="none" w:sz="0" w:space="0" w:color="auto"/>
                  </w:divBdr>
                </w:div>
              </w:divsChild>
            </w:div>
            <w:div w:id="1103720032">
              <w:marLeft w:val="0"/>
              <w:marRight w:val="0"/>
              <w:marTop w:val="0"/>
              <w:marBottom w:val="0"/>
              <w:divBdr>
                <w:top w:val="none" w:sz="0" w:space="0" w:color="auto"/>
                <w:left w:val="none" w:sz="0" w:space="0" w:color="auto"/>
                <w:bottom w:val="none" w:sz="0" w:space="0" w:color="auto"/>
                <w:right w:val="none" w:sz="0" w:space="0" w:color="auto"/>
              </w:divBdr>
              <w:divsChild>
                <w:div w:id="139154866">
                  <w:marLeft w:val="600"/>
                  <w:marRight w:val="96"/>
                  <w:marTop w:val="0"/>
                  <w:marBottom w:val="0"/>
                  <w:divBdr>
                    <w:top w:val="none" w:sz="0" w:space="0" w:color="auto"/>
                    <w:left w:val="none" w:sz="0" w:space="0" w:color="auto"/>
                    <w:bottom w:val="none" w:sz="0" w:space="0" w:color="auto"/>
                    <w:right w:val="none" w:sz="0" w:space="0" w:color="auto"/>
                  </w:divBdr>
                </w:div>
              </w:divsChild>
            </w:div>
            <w:div w:id="475879733">
              <w:marLeft w:val="0"/>
              <w:marRight w:val="0"/>
              <w:marTop w:val="0"/>
              <w:marBottom w:val="0"/>
              <w:divBdr>
                <w:top w:val="none" w:sz="0" w:space="0" w:color="auto"/>
                <w:left w:val="none" w:sz="0" w:space="0" w:color="auto"/>
                <w:bottom w:val="none" w:sz="0" w:space="0" w:color="auto"/>
                <w:right w:val="none" w:sz="0" w:space="0" w:color="auto"/>
              </w:divBdr>
              <w:divsChild>
                <w:div w:id="39672305">
                  <w:marLeft w:val="600"/>
                  <w:marRight w:val="96"/>
                  <w:marTop w:val="0"/>
                  <w:marBottom w:val="0"/>
                  <w:divBdr>
                    <w:top w:val="none" w:sz="0" w:space="0" w:color="auto"/>
                    <w:left w:val="none" w:sz="0" w:space="0" w:color="auto"/>
                    <w:bottom w:val="none" w:sz="0" w:space="0" w:color="auto"/>
                    <w:right w:val="none" w:sz="0" w:space="0" w:color="auto"/>
                  </w:divBdr>
                </w:div>
              </w:divsChild>
            </w:div>
            <w:div w:id="1051998571">
              <w:marLeft w:val="0"/>
              <w:marRight w:val="0"/>
              <w:marTop w:val="0"/>
              <w:marBottom w:val="0"/>
              <w:divBdr>
                <w:top w:val="none" w:sz="0" w:space="0" w:color="auto"/>
                <w:left w:val="none" w:sz="0" w:space="0" w:color="auto"/>
                <w:bottom w:val="none" w:sz="0" w:space="0" w:color="auto"/>
                <w:right w:val="none" w:sz="0" w:space="0" w:color="auto"/>
              </w:divBdr>
              <w:divsChild>
                <w:div w:id="1468427537">
                  <w:marLeft w:val="600"/>
                  <w:marRight w:val="96"/>
                  <w:marTop w:val="0"/>
                  <w:marBottom w:val="0"/>
                  <w:divBdr>
                    <w:top w:val="none" w:sz="0" w:space="0" w:color="auto"/>
                    <w:left w:val="none" w:sz="0" w:space="0" w:color="auto"/>
                    <w:bottom w:val="none" w:sz="0" w:space="0" w:color="auto"/>
                    <w:right w:val="none" w:sz="0" w:space="0" w:color="auto"/>
                  </w:divBdr>
                </w:div>
              </w:divsChild>
            </w:div>
            <w:div w:id="838810147">
              <w:marLeft w:val="0"/>
              <w:marRight w:val="0"/>
              <w:marTop w:val="0"/>
              <w:marBottom w:val="0"/>
              <w:divBdr>
                <w:top w:val="none" w:sz="0" w:space="0" w:color="auto"/>
                <w:left w:val="none" w:sz="0" w:space="0" w:color="auto"/>
                <w:bottom w:val="none" w:sz="0" w:space="0" w:color="auto"/>
                <w:right w:val="none" w:sz="0" w:space="0" w:color="auto"/>
              </w:divBdr>
              <w:divsChild>
                <w:div w:id="1561094980">
                  <w:marLeft w:val="600"/>
                  <w:marRight w:val="96"/>
                  <w:marTop w:val="0"/>
                  <w:marBottom w:val="0"/>
                  <w:divBdr>
                    <w:top w:val="none" w:sz="0" w:space="0" w:color="auto"/>
                    <w:left w:val="none" w:sz="0" w:space="0" w:color="auto"/>
                    <w:bottom w:val="none" w:sz="0" w:space="0" w:color="auto"/>
                    <w:right w:val="none" w:sz="0" w:space="0" w:color="auto"/>
                  </w:divBdr>
                </w:div>
              </w:divsChild>
            </w:div>
            <w:div w:id="7490162">
              <w:marLeft w:val="0"/>
              <w:marRight w:val="0"/>
              <w:marTop w:val="0"/>
              <w:marBottom w:val="0"/>
              <w:divBdr>
                <w:top w:val="none" w:sz="0" w:space="0" w:color="auto"/>
                <w:left w:val="none" w:sz="0" w:space="0" w:color="auto"/>
                <w:bottom w:val="none" w:sz="0" w:space="0" w:color="auto"/>
                <w:right w:val="none" w:sz="0" w:space="0" w:color="auto"/>
              </w:divBdr>
              <w:divsChild>
                <w:div w:id="1813211810">
                  <w:marLeft w:val="600"/>
                  <w:marRight w:val="96"/>
                  <w:marTop w:val="0"/>
                  <w:marBottom w:val="0"/>
                  <w:divBdr>
                    <w:top w:val="none" w:sz="0" w:space="0" w:color="auto"/>
                    <w:left w:val="none" w:sz="0" w:space="0" w:color="auto"/>
                    <w:bottom w:val="none" w:sz="0" w:space="0" w:color="auto"/>
                    <w:right w:val="none" w:sz="0" w:space="0" w:color="auto"/>
                  </w:divBdr>
                </w:div>
              </w:divsChild>
            </w:div>
            <w:div w:id="1746800570">
              <w:marLeft w:val="0"/>
              <w:marRight w:val="0"/>
              <w:marTop w:val="0"/>
              <w:marBottom w:val="0"/>
              <w:divBdr>
                <w:top w:val="none" w:sz="0" w:space="0" w:color="auto"/>
                <w:left w:val="none" w:sz="0" w:space="0" w:color="auto"/>
                <w:bottom w:val="none" w:sz="0" w:space="0" w:color="auto"/>
                <w:right w:val="none" w:sz="0" w:space="0" w:color="auto"/>
              </w:divBdr>
              <w:divsChild>
                <w:div w:id="532575640">
                  <w:marLeft w:val="600"/>
                  <w:marRight w:val="96"/>
                  <w:marTop w:val="0"/>
                  <w:marBottom w:val="0"/>
                  <w:divBdr>
                    <w:top w:val="none" w:sz="0" w:space="0" w:color="auto"/>
                    <w:left w:val="none" w:sz="0" w:space="0" w:color="auto"/>
                    <w:bottom w:val="none" w:sz="0" w:space="0" w:color="auto"/>
                    <w:right w:val="none" w:sz="0" w:space="0" w:color="auto"/>
                  </w:divBdr>
                </w:div>
              </w:divsChild>
            </w:div>
            <w:div w:id="1977831538">
              <w:marLeft w:val="0"/>
              <w:marRight w:val="0"/>
              <w:marTop w:val="0"/>
              <w:marBottom w:val="0"/>
              <w:divBdr>
                <w:top w:val="none" w:sz="0" w:space="0" w:color="auto"/>
                <w:left w:val="none" w:sz="0" w:space="0" w:color="auto"/>
                <w:bottom w:val="none" w:sz="0" w:space="0" w:color="auto"/>
                <w:right w:val="none" w:sz="0" w:space="0" w:color="auto"/>
              </w:divBdr>
              <w:divsChild>
                <w:div w:id="1336305854">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mHvRGRi+2SiGdiJvA9X+BOzNYw==">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</go:docsCustomData>
</go:gDocsCustomXmlDataStorage>
</file>

<file path=customXml/itemProps1.xml><?xml version="1.0" encoding="utf-8"?>
<ds:datastoreItem xmlns:ds="http://schemas.openxmlformats.org/officeDocument/2006/customXml" ds:itemID="{E8729E64-7B76-4C7D-ABDA-02D910A013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Pages>
  <Words>1915</Words>
  <Characters>10785</Characters>
  <Application>Microsoft Office Word</Application>
  <DocSecurity>0</DocSecurity>
  <Lines>171</Lines>
  <Paragraphs>48</Paragraphs>
  <ScaleCrop>false</ScaleCrop>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 Bras</dc:creator>
  <cp:lastModifiedBy>Masayuki Motoori</cp:lastModifiedBy>
  <cp:revision>91</cp:revision>
  <dcterms:created xsi:type="dcterms:W3CDTF">2025-04-03T20:23:00Z</dcterms:created>
  <dcterms:modified xsi:type="dcterms:W3CDTF">2025-11-11T23:25:00Z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3bc5f80d75a10e2eb5149e255c18334ed2c8e2ec7c710c0842ead4171f04d170</vt:lpwstr>
  </property>
</Properties>
</file>