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6D099" w14:textId="5E15DA7F" w:rsidR="001C0873" w:rsidRDefault="001C0873" w:rsidP="001C0873">
      <w:pPr>
        <w:spacing w:after="0" w:line="240" w:lineRule="auto"/>
        <w:jc w:val="center"/>
        <w:rPr>
          <w:b/>
          <w:bCs/>
          <w:caps/>
          <w:sz w:val="24"/>
        </w:rPr>
      </w:pPr>
      <w:r>
        <w:rPr>
          <w:b/>
          <w:bCs/>
          <w:caps/>
          <w:sz w:val="24"/>
        </w:rPr>
        <w:t>laporan keikutsertaan dalam</w:t>
      </w:r>
      <w:r w:rsidR="00CD163A">
        <w:rPr>
          <w:b/>
          <w:bCs/>
          <w:caps/>
          <w:sz w:val="24"/>
        </w:rPr>
        <w:t xml:space="preserve"> seminar internasional bertema</w:t>
      </w:r>
    </w:p>
    <w:p w14:paraId="77F9A417" w14:textId="08595C5B" w:rsidR="00F46AB6" w:rsidRPr="001C0873" w:rsidRDefault="00CD163A" w:rsidP="001C0873">
      <w:pPr>
        <w:spacing w:after="0" w:line="240" w:lineRule="auto"/>
        <w:jc w:val="center"/>
        <w:rPr>
          <w:b/>
          <w:bCs/>
          <w:caps/>
          <w:sz w:val="24"/>
        </w:rPr>
      </w:pPr>
      <w:proofErr w:type="gramStart"/>
      <w:r>
        <w:rPr>
          <w:b/>
          <w:bCs/>
          <w:caps/>
          <w:sz w:val="24"/>
        </w:rPr>
        <w:t>”</w:t>
      </w:r>
      <w:r w:rsidR="00EB1BBC" w:rsidRPr="001C0873">
        <w:rPr>
          <w:b/>
          <w:bCs/>
          <w:caps/>
          <w:sz w:val="24"/>
        </w:rPr>
        <w:t>Exploring</w:t>
      </w:r>
      <w:proofErr w:type="gramEnd"/>
      <w:r w:rsidR="00357587" w:rsidRPr="001C0873">
        <w:rPr>
          <w:b/>
          <w:bCs/>
          <w:caps/>
          <w:sz w:val="24"/>
        </w:rPr>
        <w:t xml:space="preserve"> </w:t>
      </w:r>
      <w:r w:rsidR="00EB1BBC" w:rsidRPr="001C0873">
        <w:rPr>
          <w:b/>
          <w:bCs/>
          <w:caps/>
          <w:sz w:val="24"/>
        </w:rPr>
        <w:t>Cloud</w:t>
      </w:r>
      <w:r w:rsidR="00357587" w:rsidRPr="001C0873">
        <w:rPr>
          <w:b/>
          <w:bCs/>
          <w:caps/>
          <w:sz w:val="24"/>
        </w:rPr>
        <w:t xml:space="preserve"> </w:t>
      </w:r>
      <w:r w:rsidR="00EB1BBC" w:rsidRPr="001C0873">
        <w:rPr>
          <w:b/>
          <w:bCs/>
          <w:caps/>
          <w:sz w:val="24"/>
        </w:rPr>
        <w:t>Infrastructure</w:t>
      </w:r>
      <w:r w:rsidR="00357587" w:rsidRPr="001C0873">
        <w:rPr>
          <w:b/>
          <w:bCs/>
          <w:caps/>
          <w:sz w:val="24"/>
        </w:rPr>
        <w:t xml:space="preserve"> </w:t>
      </w:r>
      <w:r w:rsidR="00EB1BBC" w:rsidRPr="001C0873">
        <w:rPr>
          <w:b/>
          <w:bCs/>
          <w:caps/>
          <w:sz w:val="24"/>
        </w:rPr>
        <w:t>Opportunities</w:t>
      </w:r>
      <w:r w:rsidR="00357587" w:rsidRPr="001C0873">
        <w:rPr>
          <w:b/>
          <w:bCs/>
          <w:caps/>
          <w:sz w:val="24"/>
        </w:rPr>
        <w:t xml:space="preserve"> </w:t>
      </w:r>
      <w:r w:rsidR="00EB1BBC" w:rsidRPr="001C0873">
        <w:rPr>
          <w:b/>
          <w:bCs/>
          <w:caps/>
          <w:sz w:val="24"/>
        </w:rPr>
        <w:t>and</w:t>
      </w:r>
      <w:r w:rsidR="00357587" w:rsidRPr="001C0873">
        <w:rPr>
          <w:b/>
          <w:bCs/>
          <w:caps/>
          <w:sz w:val="24"/>
        </w:rPr>
        <w:t xml:space="preserve"> </w:t>
      </w:r>
      <w:r w:rsidR="00EB1BBC" w:rsidRPr="001C0873">
        <w:rPr>
          <w:b/>
          <w:bCs/>
          <w:caps/>
          <w:sz w:val="24"/>
        </w:rPr>
        <w:t>Challenges</w:t>
      </w:r>
      <w:r>
        <w:rPr>
          <w:b/>
          <w:bCs/>
          <w:caps/>
          <w:sz w:val="24"/>
        </w:rPr>
        <w:t>”</w:t>
      </w:r>
    </w:p>
    <w:p w14:paraId="09414919" w14:textId="4BC8081D" w:rsidR="00AA0519" w:rsidRPr="001C0873" w:rsidRDefault="00AA0519" w:rsidP="00AA0519">
      <w:pPr>
        <w:jc w:val="center"/>
        <w:rPr>
          <w:b/>
          <w:bCs/>
          <w:caps/>
          <w:sz w:val="24"/>
        </w:rPr>
      </w:pPr>
      <w:r w:rsidRPr="001C0873">
        <w:rPr>
          <w:b/>
          <w:bCs/>
          <w:caps/>
          <w:sz w:val="24"/>
        </w:rPr>
        <w:t>13 mei 2024</w:t>
      </w:r>
    </w:p>
    <w:p w14:paraId="1026704A" w14:textId="71FC1BC5" w:rsidR="00357587" w:rsidRDefault="00AA0519" w:rsidP="00235947">
      <w:pPr>
        <w:jc w:val="center"/>
      </w:pPr>
      <w:r>
        <w:rPr>
          <w:noProof/>
        </w:rPr>
        <w:drawing>
          <wp:inline distT="0" distB="0" distL="0" distR="0" wp14:anchorId="7856122B" wp14:editId="16AAC73E">
            <wp:extent cx="2501900" cy="2501900"/>
            <wp:effectExtent l="0" t="0" r="0" b="0"/>
            <wp:docPr id="175600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0BDA" w14:textId="45FC6DD4" w:rsidR="00EB1BBC" w:rsidRDefault="00235947" w:rsidP="00B07A16">
      <w:pPr>
        <w:spacing w:after="0" w:line="240" w:lineRule="auto"/>
      </w:pPr>
      <w:r>
        <w:t>NIM</w:t>
      </w:r>
      <w:r>
        <w:tab/>
      </w:r>
      <w:r>
        <w:tab/>
      </w:r>
      <w:r w:rsidR="00B07A16">
        <w:tab/>
      </w:r>
      <w:r w:rsidR="00B07A16">
        <w:tab/>
      </w:r>
      <w:r>
        <w:t xml:space="preserve">: </w:t>
      </w:r>
      <w:r w:rsidR="005823EE">
        <w:t>2602183426</w:t>
      </w:r>
    </w:p>
    <w:p w14:paraId="482483BA" w14:textId="6289820D" w:rsidR="00235947" w:rsidRDefault="00235947" w:rsidP="00B07A16">
      <w:pPr>
        <w:spacing w:after="0" w:line="240" w:lineRule="auto"/>
      </w:pPr>
      <w:r>
        <w:t>NAMA</w:t>
      </w:r>
      <w:r>
        <w:tab/>
      </w:r>
      <w:r>
        <w:tab/>
      </w:r>
      <w:r w:rsidR="00B07A16">
        <w:tab/>
      </w:r>
      <w:r w:rsidR="00B07A16">
        <w:tab/>
      </w:r>
      <w:r>
        <w:t xml:space="preserve">: </w:t>
      </w:r>
      <w:r w:rsidR="005823EE">
        <w:t>Muhammad Hafizh Raihan Daniswara</w:t>
      </w:r>
    </w:p>
    <w:p w14:paraId="0079ED15" w14:textId="6541F15E" w:rsidR="00235947" w:rsidRDefault="00235947" w:rsidP="00B07A16">
      <w:pPr>
        <w:spacing w:after="0" w:line="240" w:lineRule="auto"/>
      </w:pPr>
      <w:r>
        <w:t>MATA KULIAH</w:t>
      </w:r>
      <w:r>
        <w:tab/>
      </w:r>
      <w:r w:rsidR="00B07A16">
        <w:tab/>
      </w:r>
      <w:r w:rsidR="00B07A16">
        <w:tab/>
      </w:r>
      <w:r>
        <w:t>:</w:t>
      </w:r>
      <w:r w:rsidR="005B11D0">
        <w:t xml:space="preserve"> </w:t>
      </w:r>
      <w:r w:rsidR="005B11D0" w:rsidRPr="005B11D0">
        <w:t>COMP6855004-</w:t>
      </w:r>
      <w:r w:rsidR="005B11D0" w:rsidRPr="005B11D0">
        <w:rPr>
          <w:caps/>
        </w:rPr>
        <w:t>Software Engineering</w:t>
      </w:r>
    </w:p>
    <w:p w14:paraId="42D3C87F" w14:textId="0582DC13" w:rsidR="00C0104D" w:rsidRDefault="00235947" w:rsidP="00B07A16">
      <w:pPr>
        <w:spacing w:after="0" w:line="240" w:lineRule="auto"/>
      </w:pPr>
      <w:r>
        <w:t>KELAS</w:t>
      </w:r>
      <w:r>
        <w:tab/>
      </w:r>
      <w:r>
        <w:tab/>
      </w:r>
      <w:r w:rsidR="00B07A16">
        <w:tab/>
      </w:r>
      <w:r w:rsidR="00B07A16">
        <w:tab/>
      </w:r>
      <w:r>
        <w:t>:</w:t>
      </w:r>
      <w:r w:rsidR="00234455">
        <w:t xml:space="preserve"> LB20</w:t>
      </w:r>
    </w:p>
    <w:p w14:paraId="12EE4190" w14:textId="62C4AB85" w:rsidR="00235947" w:rsidRDefault="00C0104D" w:rsidP="00B07A16">
      <w:pPr>
        <w:spacing w:after="120" w:line="240" w:lineRule="auto"/>
      </w:pPr>
      <w:r>
        <w:t>RANGKUMAN ISI SEMINAR</w:t>
      </w:r>
      <w:r w:rsidR="00B07A16">
        <w:tab/>
      </w:r>
      <w:r>
        <w:t>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02"/>
        <w:gridCol w:w="8707"/>
      </w:tblGrid>
      <w:tr w:rsidR="00B07A16" w14:paraId="46B3ACFD" w14:textId="77777777" w:rsidTr="008B4EDF">
        <w:trPr>
          <w:trHeight w:val="5624"/>
        </w:trPr>
        <w:tc>
          <w:tcPr>
            <w:tcW w:w="9209" w:type="dxa"/>
            <w:gridSpan w:val="2"/>
          </w:tcPr>
          <w:p w14:paraId="0BB7E834" w14:textId="05E92E9A" w:rsidR="00234455" w:rsidRPr="00234455" w:rsidRDefault="00234455" w:rsidP="00234455">
            <w:pPr>
              <w:jc w:val="both"/>
              <w:rPr>
                <w:b/>
                <w:bCs/>
                <w:sz w:val="20"/>
                <w:szCs w:val="20"/>
              </w:rPr>
            </w:pPr>
            <w:r w:rsidRPr="00234455">
              <w:rPr>
                <w:b/>
                <w:bCs/>
                <w:sz w:val="20"/>
                <w:szCs w:val="20"/>
              </w:rPr>
              <w:t>What is Cloud Computing</w:t>
            </w:r>
          </w:p>
          <w:p w14:paraId="1DC10309" w14:textId="5D8203A7" w:rsidR="005823EE" w:rsidRDefault="005823EE" w:rsidP="00234455">
            <w:pPr>
              <w:jc w:val="both"/>
              <w:rPr>
                <w:sz w:val="20"/>
                <w:szCs w:val="20"/>
              </w:rPr>
            </w:pPr>
            <w:r w:rsidRPr="005823EE">
              <w:rPr>
                <w:sz w:val="20"/>
                <w:szCs w:val="20"/>
              </w:rPr>
              <w:t xml:space="preserve">Cloud computing is a model for delivering information technology services where resources are retrieved from the internet through web-based tools and applications, </w:t>
            </w:r>
            <w:r>
              <w:rPr>
                <w:sz w:val="20"/>
                <w:szCs w:val="20"/>
              </w:rPr>
              <w:t>instead of owning physical hardware</w:t>
            </w:r>
            <w:r w:rsidRPr="005823EE">
              <w:rPr>
                <w:sz w:val="20"/>
                <w:szCs w:val="20"/>
              </w:rPr>
              <w:t>. It involves providing computing services—servers, storage, databases, networking, software, analytics, and intelligence—over the internet (the cloud) to offer faster innovation, flexible resources, and economies of scale.</w:t>
            </w:r>
          </w:p>
          <w:p w14:paraId="3F8946DD" w14:textId="77777777" w:rsidR="005823EE" w:rsidRPr="005823EE" w:rsidRDefault="005823EE" w:rsidP="005823EE">
            <w:pPr>
              <w:jc w:val="both"/>
              <w:rPr>
                <w:b/>
                <w:bCs/>
                <w:sz w:val="20"/>
                <w:szCs w:val="20"/>
              </w:rPr>
            </w:pPr>
            <w:r w:rsidRPr="005823EE">
              <w:rPr>
                <w:b/>
                <w:bCs/>
                <w:sz w:val="20"/>
                <w:szCs w:val="20"/>
              </w:rPr>
              <w:t>Service Models:</w:t>
            </w:r>
          </w:p>
          <w:p w14:paraId="10707351" w14:textId="77777777" w:rsidR="005823EE" w:rsidRPr="005823EE" w:rsidRDefault="005823EE" w:rsidP="005823EE">
            <w:pPr>
              <w:pStyle w:val="ListParagraph"/>
              <w:numPr>
                <w:ilvl w:val="0"/>
                <w:numId w:val="24"/>
              </w:numPr>
              <w:jc w:val="both"/>
              <w:rPr>
                <w:sz w:val="20"/>
                <w:szCs w:val="20"/>
              </w:rPr>
            </w:pPr>
            <w:r w:rsidRPr="005823EE">
              <w:rPr>
                <w:sz w:val="20"/>
                <w:szCs w:val="20"/>
              </w:rPr>
              <w:t>Infrastructure as a Service (IaaS): Provides virtualized computing resources over the internet. Examples include Amazon Web Services (AWS) and Microsoft Azure.</w:t>
            </w:r>
          </w:p>
          <w:p w14:paraId="45049489" w14:textId="77777777" w:rsidR="005823EE" w:rsidRPr="005823EE" w:rsidRDefault="005823EE" w:rsidP="005823EE">
            <w:pPr>
              <w:pStyle w:val="ListParagraph"/>
              <w:numPr>
                <w:ilvl w:val="0"/>
                <w:numId w:val="24"/>
              </w:numPr>
              <w:jc w:val="both"/>
              <w:rPr>
                <w:sz w:val="20"/>
                <w:szCs w:val="20"/>
              </w:rPr>
            </w:pPr>
            <w:r w:rsidRPr="005823EE">
              <w:rPr>
                <w:sz w:val="20"/>
                <w:szCs w:val="20"/>
              </w:rPr>
              <w:t>Platform as a Service (PaaS): Offers hardware and software tools over the internet, typically for application development. Examples include Google App Engine and Heroku.</w:t>
            </w:r>
          </w:p>
          <w:p w14:paraId="5BC328C1" w14:textId="77777777" w:rsidR="005823EE" w:rsidRPr="005823EE" w:rsidRDefault="005823EE" w:rsidP="005823EE">
            <w:pPr>
              <w:pStyle w:val="ListParagraph"/>
              <w:numPr>
                <w:ilvl w:val="0"/>
                <w:numId w:val="24"/>
              </w:numPr>
              <w:jc w:val="both"/>
              <w:rPr>
                <w:sz w:val="20"/>
                <w:szCs w:val="20"/>
              </w:rPr>
            </w:pPr>
            <w:r w:rsidRPr="005823EE">
              <w:rPr>
                <w:sz w:val="20"/>
                <w:szCs w:val="20"/>
              </w:rPr>
              <w:t>Software as a Service (SaaS): Delivers software applications over the internet, on a subscription basis. Examples include Google Workspace and Microsoft 365.</w:t>
            </w:r>
          </w:p>
          <w:p w14:paraId="770FE4E9" w14:textId="77777777" w:rsidR="005823EE" w:rsidRPr="005823EE" w:rsidRDefault="005823EE" w:rsidP="005823EE">
            <w:pPr>
              <w:jc w:val="both"/>
              <w:rPr>
                <w:b/>
                <w:bCs/>
                <w:sz w:val="20"/>
                <w:szCs w:val="20"/>
              </w:rPr>
            </w:pPr>
            <w:r w:rsidRPr="005823EE">
              <w:rPr>
                <w:b/>
                <w:bCs/>
                <w:sz w:val="20"/>
                <w:szCs w:val="20"/>
              </w:rPr>
              <w:t>Deployment Models:</w:t>
            </w:r>
          </w:p>
          <w:p w14:paraId="37CDC73D" w14:textId="77777777" w:rsidR="005823EE" w:rsidRPr="005823EE" w:rsidRDefault="005823EE" w:rsidP="005823EE">
            <w:pPr>
              <w:pStyle w:val="ListParagraph"/>
              <w:numPr>
                <w:ilvl w:val="0"/>
                <w:numId w:val="30"/>
              </w:numPr>
              <w:jc w:val="both"/>
              <w:rPr>
                <w:sz w:val="20"/>
                <w:szCs w:val="20"/>
              </w:rPr>
            </w:pPr>
            <w:r w:rsidRPr="005823EE">
              <w:rPr>
                <w:sz w:val="20"/>
                <w:szCs w:val="20"/>
              </w:rPr>
              <w:t>Public Cloud: Services are delivered over the public internet and shared across organizations. Examples include AWS, Google Cloud Platform (GCP), and Microsoft Azure.</w:t>
            </w:r>
          </w:p>
          <w:p w14:paraId="6C614E18" w14:textId="77777777" w:rsidR="005823EE" w:rsidRPr="005823EE" w:rsidRDefault="005823EE" w:rsidP="005823EE">
            <w:pPr>
              <w:pStyle w:val="ListParagraph"/>
              <w:numPr>
                <w:ilvl w:val="0"/>
                <w:numId w:val="30"/>
              </w:numPr>
              <w:jc w:val="both"/>
              <w:rPr>
                <w:sz w:val="20"/>
                <w:szCs w:val="20"/>
              </w:rPr>
            </w:pPr>
            <w:r w:rsidRPr="005823EE">
              <w:rPr>
                <w:sz w:val="20"/>
                <w:szCs w:val="20"/>
              </w:rPr>
              <w:t>Private Cloud: Services are maintained on a private network and used exclusively by a single organization. Examples include private data centers and dedicated enterprise clouds.</w:t>
            </w:r>
          </w:p>
          <w:p w14:paraId="6D8305B0" w14:textId="3D2B6257" w:rsidR="00382B2E" w:rsidRPr="005823EE" w:rsidRDefault="005823EE" w:rsidP="005823EE">
            <w:pPr>
              <w:pStyle w:val="ListParagraph"/>
              <w:numPr>
                <w:ilvl w:val="0"/>
                <w:numId w:val="30"/>
              </w:numPr>
              <w:jc w:val="both"/>
              <w:rPr>
                <w:sz w:val="20"/>
                <w:szCs w:val="20"/>
              </w:rPr>
            </w:pPr>
            <w:r w:rsidRPr="005823EE">
              <w:rPr>
                <w:sz w:val="20"/>
                <w:szCs w:val="20"/>
              </w:rPr>
              <w:t>Hybrid Cloud: Combines public and private clouds, allowing data and applications to be shared between them. Examples include systems using both local servers and third-party public clouds.</w:t>
            </w:r>
          </w:p>
          <w:p w14:paraId="118EC2D5" w14:textId="77777777" w:rsidR="005823EE" w:rsidRPr="005823EE" w:rsidRDefault="005823EE" w:rsidP="005823EE">
            <w:pPr>
              <w:jc w:val="both"/>
              <w:rPr>
                <w:b/>
                <w:bCs/>
                <w:sz w:val="20"/>
                <w:szCs w:val="20"/>
              </w:rPr>
            </w:pPr>
            <w:r w:rsidRPr="005823EE">
              <w:rPr>
                <w:b/>
                <w:bCs/>
                <w:sz w:val="20"/>
                <w:szCs w:val="20"/>
              </w:rPr>
              <w:t>Benefits:</w:t>
            </w:r>
          </w:p>
          <w:p w14:paraId="2CD52824" w14:textId="77777777" w:rsidR="005823EE" w:rsidRPr="005823EE" w:rsidRDefault="005823EE" w:rsidP="005823EE">
            <w:pPr>
              <w:pStyle w:val="ListParagraph"/>
              <w:numPr>
                <w:ilvl w:val="0"/>
                <w:numId w:val="29"/>
              </w:numPr>
              <w:jc w:val="both"/>
              <w:rPr>
                <w:sz w:val="20"/>
                <w:szCs w:val="20"/>
              </w:rPr>
            </w:pPr>
            <w:r w:rsidRPr="005823EE">
              <w:rPr>
                <w:sz w:val="20"/>
                <w:szCs w:val="20"/>
              </w:rPr>
              <w:t>Cost Efficiency: Reduces the capital expense of buying hardware and software.</w:t>
            </w:r>
          </w:p>
          <w:p w14:paraId="0871C0DA" w14:textId="77777777" w:rsidR="005823EE" w:rsidRPr="005823EE" w:rsidRDefault="005823EE" w:rsidP="005823EE">
            <w:pPr>
              <w:pStyle w:val="ListParagraph"/>
              <w:numPr>
                <w:ilvl w:val="0"/>
                <w:numId w:val="28"/>
              </w:numPr>
              <w:jc w:val="both"/>
              <w:rPr>
                <w:sz w:val="20"/>
                <w:szCs w:val="20"/>
              </w:rPr>
            </w:pPr>
            <w:r w:rsidRPr="005823EE">
              <w:rPr>
                <w:sz w:val="20"/>
                <w:szCs w:val="20"/>
              </w:rPr>
              <w:t>Scalability: Easily scale resources up or down to handle increases or decreases in demand.</w:t>
            </w:r>
          </w:p>
          <w:p w14:paraId="0F002186" w14:textId="77777777" w:rsidR="005823EE" w:rsidRPr="005823EE" w:rsidRDefault="005823EE" w:rsidP="005823EE">
            <w:pPr>
              <w:pStyle w:val="ListParagraph"/>
              <w:numPr>
                <w:ilvl w:val="0"/>
                <w:numId w:val="27"/>
              </w:numPr>
              <w:jc w:val="both"/>
              <w:rPr>
                <w:sz w:val="20"/>
                <w:szCs w:val="20"/>
              </w:rPr>
            </w:pPr>
            <w:r w:rsidRPr="005823EE">
              <w:rPr>
                <w:sz w:val="20"/>
                <w:szCs w:val="20"/>
              </w:rPr>
              <w:t>Performance: Major cloud services run on a worldwide network of secure data centers, which are upgraded to the latest generation of fast and efficient computing hardware.</w:t>
            </w:r>
          </w:p>
          <w:p w14:paraId="1312B93F" w14:textId="77777777" w:rsidR="005823EE" w:rsidRPr="005823EE" w:rsidRDefault="005823EE" w:rsidP="005823EE">
            <w:pPr>
              <w:pStyle w:val="ListParagraph"/>
              <w:numPr>
                <w:ilvl w:val="0"/>
                <w:numId w:val="26"/>
              </w:numPr>
              <w:jc w:val="both"/>
              <w:rPr>
                <w:sz w:val="20"/>
                <w:szCs w:val="20"/>
              </w:rPr>
            </w:pPr>
            <w:r w:rsidRPr="005823EE">
              <w:rPr>
                <w:sz w:val="20"/>
                <w:szCs w:val="20"/>
              </w:rPr>
              <w:t xml:space="preserve">Speed and Agility: Vast amounts of computing resources can be provisioned in minutes, giving businesses a lot of </w:t>
            </w:r>
            <w:proofErr w:type="gramStart"/>
            <w:r w:rsidRPr="005823EE">
              <w:rPr>
                <w:sz w:val="20"/>
                <w:szCs w:val="20"/>
              </w:rPr>
              <w:t>flexibility</w:t>
            </w:r>
            <w:proofErr w:type="gramEnd"/>
            <w:r w:rsidRPr="005823EE">
              <w:rPr>
                <w:sz w:val="20"/>
                <w:szCs w:val="20"/>
              </w:rPr>
              <w:t xml:space="preserve"> and taking the pressure off capacity planning.</w:t>
            </w:r>
          </w:p>
          <w:p w14:paraId="156ECB7B" w14:textId="77777777" w:rsidR="005823EE" w:rsidRPr="005823EE" w:rsidRDefault="005823EE" w:rsidP="005823EE">
            <w:pPr>
              <w:pStyle w:val="ListParagraph"/>
              <w:numPr>
                <w:ilvl w:val="0"/>
                <w:numId w:val="25"/>
              </w:numPr>
              <w:jc w:val="both"/>
              <w:rPr>
                <w:sz w:val="20"/>
                <w:szCs w:val="20"/>
              </w:rPr>
            </w:pPr>
            <w:r w:rsidRPr="005823EE">
              <w:rPr>
                <w:sz w:val="20"/>
                <w:szCs w:val="20"/>
              </w:rPr>
              <w:t>Security: Many cloud providers offer a set of policies, technologies, and controls that strengthen your security posture overall.</w:t>
            </w:r>
          </w:p>
          <w:p w14:paraId="5764879E" w14:textId="69683636" w:rsidR="00D60AA7" w:rsidRPr="005823EE" w:rsidRDefault="00D60AA7" w:rsidP="005823EE">
            <w:pPr>
              <w:jc w:val="both"/>
              <w:rPr>
                <w:sz w:val="20"/>
                <w:szCs w:val="20"/>
              </w:rPr>
            </w:pPr>
          </w:p>
        </w:tc>
      </w:tr>
      <w:tr w:rsidR="005919DA" w14:paraId="6C50E9A4" w14:textId="77777777" w:rsidTr="008B4EDF">
        <w:trPr>
          <w:trHeight w:val="414"/>
        </w:trPr>
        <w:tc>
          <w:tcPr>
            <w:tcW w:w="421" w:type="dxa"/>
            <w:vAlign w:val="center"/>
          </w:tcPr>
          <w:p w14:paraId="567DE063" w14:textId="19568713" w:rsidR="005919DA" w:rsidRDefault="008B4EDF" w:rsidP="005919DA">
            <w:pPr>
              <w:tabs>
                <w:tab w:val="left" w:pos="1710"/>
              </w:tabs>
              <w:jc w:val="center"/>
            </w:pPr>
            <w:r w:rsidRPr="008B4EDF">
              <w:rPr>
                <w:sz w:val="32"/>
                <w:szCs w:val="32"/>
              </w:rPr>
              <w:lastRenderedPageBreak/>
              <w:sym w:font="Wingdings" w:char="F0FE"/>
            </w:r>
          </w:p>
        </w:tc>
        <w:tc>
          <w:tcPr>
            <w:tcW w:w="8788" w:type="dxa"/>
            <w:vAlign w:val="center"/>
          </w:tcPr>
          <w:p w14:paraId="064A52A3" w14:textId="1BFC6C17" w:rsidR="005919DA" w:rsidRDefault="005919DA" w:rsidP="005919DA">
            <w:pPr>
              <w:tabs>
                <w:tab w:val="left" w:pos="1710"/>
              </w:tabs>
              <w:jc w:val="both"/>
            </w:pPr>
            <w:r>
              <w:t>Saya menyatakan bahwa rangkuman ini saya buat sendiri tanpa melakukan pl</w:t>
            </w:r>
            <w:r w:rsidR="00E23191">
              <w:t>a</w:t>
            </w:r>
            <w:r>
              <w:t>giarisme dari peserta lainnya dan bersedia menerima konsekwensi sesuai ketentuan</w:t>
            </w:r>
            <w:r w:rsidR="0016579A">
              <w:t xml:space="preserve"> yang berlaku di lingkungan Universitas Bina Nusantara</w:t>
            </w:r>
            <w:r w:rsidR="00801B71">
              <w:t xml:space="preserve"> jika ternyata terbukti telah terjadi plagiarisme</w:t>
            </w:r>
            <w:r>
              <w:t>.</w:t>
            </w:r>
          </w:p>
        </w:tc>
      </w:tr>
    </w:tbl>
    <w:p w14:paraId="464326DB" w14:textId="06648E54" w:rsidR="00C0104D" w:rsidRDefault="00C0104D">
      <w:r>
        <w:t xml:space="preserve">LAMPIRAN </w:t>
      </w:r>
      <w:r w:rsidR="00B07A16">
        <w:t xml:space="preserve">BUKTI </w:t>
      </w:r>
      <w:r w:rsidR="00763AC9">
        <w:t>K</w:t>
      </w:r>
      <w:r w:rsidR="00B07A16">
        <w:t>EHADIRAN</w:t>
      </w:r>
      <w:r w:rsidR="00763AC9">
        <w:tab/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3AC9" w14:paraId="1D056C36" w14:textId="77777777" w:rsidTr="00763AC9">
        <w:tc>
          <w:tcPr>
            <w:tcW w:w="9016" w:type="dxa"/>
          </w:tcPr>
          <w:p w14:paraId="1EA43802" w14:textId="39B29FA6" w:rsidR="00763AC9" w:rsidRDefault="005823EE" w:rsidP="00582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C1E357" wp14:editId="27F24EFF">
                  <wp:extent cx="1981200" cy="428718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31" cy="4307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011E3" w14:textId="77777777" w:rsidR="00763AC9" w:rsidRDefault="00763AC9"/>
    <w:sectPr w:rsidR="00763AC9" w:rsidSect="00235947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21F7A"/>
    <w:multiLevelType w:val="hybridMultilevel"/>
    <w:tmpl w:val="A4F282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979F8"/>
    <w:multiLevelType w:val="hybridMultilevel"/>
    <w:tmpl w:val="BE7657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47401"/>
    <w:multiLevelType w:val="hybridMultilevel"/>
    <w:tmpl w:val="22A813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FD05CC"/>
    <w:multiLevelType w:val="hybridMultilevel"/>
    <w:tmpl w:val="9440CA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3E33DE"/>
    <w:multiLevelType w:val="hybridMultilevel"/>
    <w:tmpl w:val="0B889E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60F77"/>
    <w:multiLevelType w:val="hybridMultilevel"/>
    <w:tmpl w:val="F202F9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EC5135"/>
    <w:multiLevelType w:val="hybridMultilevel"/>
    <w:tmpl w:val="3CB8DF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4D10BC"/>
    <w:multiLevelType w:val="hybridMultilevel"/>
    <w:tmpl w:val="78A4A7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BA56F5"/>
    <w:multiLevelType w:val="multilevel"/>
    <w:tmpl w:val="94449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E90621C"/>
    <w:multiLevelType w:val="hybridMultilevel"/>
    <w:tmpl w:val="103C1F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5E3D73"/>
    <w:multiLevelType w:val="hybridMultilevel"/>
    <w:tmpl w:val="48DA5B9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3451F8"/>
    <w:multiLevelType w:val="hybridMultilevel"/>
    <w:tmpl w:val="9CFCE01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4B1251"/>
    <w:multiLevelType w:val="hybridMultilevel"/>
    <w:tmpl w:val="9BF0BA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B0256D"/>
    <w:multiLevelType w:val="hybridMultilevel"/>
    <w:tmpl w:val="ECAE65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4920EC"/>
    <w:multiLevelType w:val="hybridMultilevel"/>
    <w:tmpl w:val="55366B1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950AB8"/>
    <w:multiLevelType w:val="hybridMultilevel"/>
    <w:tmpl w:val="92BA61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A70928"/>
    <w:multiLevelType w:val="hybridMultilevel"/>
    <w:tmpl w:val="0240C5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2B0752"/>
    <w:multiLevelType w:val="hybridMultilevel"/>
    <w:tmpl w:val="F9ACD2EA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C62FF6"/>
    <w:multiLevelType w:val="hybridMultilevel"/>
    <w:tmpl w:val="7428BA7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875D23"/>
    <w:multiLevelType w:val="hybridMultilevel"/>
    <w:tmpl w:val="80D282E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915EE1"/>
    <w:multiLevelType w:val="hybridMultilevel"/>
    <w:tmpl w:val="2DD0D1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635101"/>
    <w:multiLevelType w:val="hybridMultilevel"/>
    <w:tmpl w:val="A87895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014F6D"/>
    <w:multiLevelType w:val="hybridMultilevel"/>
    <w:tmpl w:val="A16E676E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485CEF"/>
    <w:multiLevelType w:val="hybridMultilevel"/>
    <w:tmpl w:val="2D7095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C3368E"/>
    <w:multiLevelType w:val="hybridMultilevel"/>
    <w:tmpl w:val="4B72D0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8A12DB"/>
    <w:multiLevelType w:val="hybridMultilevel"/>
    <w:tmpl w:val="1EAAD6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032DBE"/>
    <w:multiLevelType w:val="hybridMultilevel"/>
    <w:tmpl w:val="0F1E2CE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FF3F0B"/>
    <w:multiLevelType w:val="hybridMultilevel"/>
    <w:tmpl w:val="84AC39A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AB5CCD"/>
    <w:multiLevelType w:val="hybridMultilevel"/>
    <w:tmpl w:val="F2EE58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394BFC"/>
    <w:multiLevelType w:val="hybridMultilevel"/>
    <w:tmpl w:val="78BE6BC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0304357">
    <w:abstractNumId w:val="8"/>
  </w:num>
  <w:num w:numId="2" w16cid:durableId="536816499">
    <w:abstractNumId w:val="1"/>
  </w:num>
  <w:num w:numId="3" w16cid:durableId="856893903">
    <w:abstractNumId w:val="5"/>
  </w:num>
  <w:num w:numId="4" w16cid:durableId="746152719">
    <w:abstractNumId w:val="25"/>
  </w:num>
  <w:num w:numId="5" w16cid:durableId="2067027778">
    <w:abstractNumId w:val="12"/>
  </w:num>
  <w:num w:numId="6" w16cid:durableId="458035984">
    <w:abstractNumId w:val="26"/>
  </w:num>
  <w:num w:numId="7" w16cid:durableId="1388184316">
    <w:abstractNumId w:val="7"/>
  </w:num>
  <w:num w:numId="8" w16cid:durableId="1264148005">
    <w:abstractNumId w:val="24"/>
  </w:num>
  <w:num w:numId="9" w16cid:durableId="1473448595">
    <w:abstractNumId w:val="22"/>
  </w:num>
  <w:num w:numId="10" w16cid:durableId="22365428">
    <w:abstractNumId w:val="17"/>
  </w:num>
  <w:num w:numId="11" w16cid:durableId="583926423">
    <w:abstractNumId w:val="0"/>
  </w:num>
  <w:num w:numId="12" w16cid:durableId="450051109">
    <w:abstractNumId w:val="2"/>
  </w:num>
  <w:num w:numId="13" w16cid:durableId="1148206356">
    <w:abstractNumId w:val="28"/>
  </w:num>
  <w:num w:numId="14" w16cid:durableId="43524467">
    <w:abstractNumId w:val="16"/>
  </w:num>
  <w:num w:numId="15" w16cid:durableId="1570841920">
    <w:abstractNumId w:val="14"/>
  </w:num>
  <w:num w:numId="16" w16cid:durableId="1914927322">
    <w:abstractNumId w:val="4"/>
  </w:num>
  <w:num w:numId="17" w16cid:durableId="914166317">
    <w:abstractNumId w:val="20"/>
  </w:num>
  <w:num w:numId="18" w16cid:durableId="874464890">
    <w:abstractNumId w:val="27"/>
  </w:num>
  <w:num w:numId="19" w16cid:durableId="1917592968">
    <w:abstractNumId w:val="3"/>
  </w:num>
  <w:num w:numId="20" w16cid:durableId="175341042">
    <w:abstractNumId w:val="23"/>
  </w:num>
  <w:num w:numId="21" w16cid:durableId="2098742584">
    <w:abstractNumId w:val="10"/>
  </w:num>
  <w:num w:numId="22" w16cid:durableId="1638416089">
    <w:abstractNumId w:val="13"/>
  </w:num>
  <w:num w:numId="23" w16cid:durableId="834147386">
    <w:abstractNumId w:val="6"/>
  </w:num>
  <w:num w:numId="24" w16cid:durableId="2113672104">
    <w:abstractNumId w:val="15"/>
  </w:num>
  <w:num w:numId="25" w16cid:durableId="628363843">
    <w:abstractNumId w:val="11"/>
  </w:num>
  <w:num w:numId="26" w16cid:durableId="486946840">
    <w:abstractNumId w:val="9"/>
  </w:num>
  <w:num w:numId="27" w16cid:durableId="1381251425">
    <w:abstractNumId w:val="29"/>
  </w:num>
  <w:num w:numId="28" w16cid:durableId="1343125027">
    <w:abstractNumId w:val="19"/>
  </w:num>
  <w:num w:numId="29" w16cid:durableId="1659765268">
    <w:abstractNumId w:val="18"/>
  </w:num>
  <w:num w:numId="30" w16cid:durableId="68957027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E11"/>
    <w:rsid w:val="00041202"/>
    <w:rsid w:val="00072B41"/>
    <w:rsid w:val="00081539"/>
    <w:rsid w:val="00091491"/>
    <w:rsid w:val="0016579A"/>
    <w:rsid w:val="00183E11"/>
    <w:rsid w:val="001C0873"/>
    <w:rsid w:val="00234455"/>
    <w:rsid w:val="00235947"/>
    <w:rsid w:val="002E4F61"/>
    <w:rsid w:val="0030233F"/>
    <w:rsid w:val="00357587"/>
    <w:rsid w:val="00382B2E"/>
    <w:rsid w:val="003B4EB0"/>
    <w:rsid w:val="004245C3"/>
    <w:rsid w:val="004A3A70"/>
    <w:rsid w:val="00545B0A"/>
    <w:rsid w:val="005823EE"/>
    <w:rsid w:val="00587631"/>
    <w:rsid w:val="005919DA"/>
    <w:rsid w:val="005B11D0"/>
    <w:rsid w:val="00763AC9"/>
    <w:rsid w:val="007A6D29"/>
    <w:rsid w:val="00801B71"/>
    <w:rsid w:val="0080336D"/>
    <w:rsid w:val="008B4EDF"/>
    <w:rsid w:val="009E2B3C"/>
    <w:rsid w:val="00A24D72"/>
    <w:rsid w:val="00A72E0E"/>
    <w:rsid w:val="00AA0519"/>
    <w:rsid w:val="00AF6852"/>
    <w:rsid w:val="00B07A16"/>
    <w:rsid w:val="00C0104D"/>
    <w:rsid w:val="00CD163A"/>
    <w:rsid w:val="00D60AA7"/>
    <w:rsid w:val="00D9773D"/>
    <w:rsid w:val="00E23191"/>
    <w:rsid w:val="00E2785C"/>
    <w:rsid w:val="00EB1BBC"/>
    <w:rsid w:val="00F46AB6"/>
    <w:rsid w:val="00F63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F252C"/>
  <w15:chartTrackingRefBased/>
  <w15:docId w15:val="{954520A0-E34B-404F-957D-F0DA0A4D5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E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E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E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E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E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E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E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E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E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E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E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E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E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E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E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E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E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E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E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E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E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E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E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E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E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E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E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E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E1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07A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8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485b963-82ba-4a6f-810f-b5cc226ff898}" enabled="0" method="" siteId="{3485b963-82ba-4a6f-810f-b5cc226ff89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binus</Company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Choirul Huda</dc:creator>
  <cp:keywords/>
  <dc:description/>
  <cp:lastModifiedBy>MUHAMMAD HAFIZH RAIHAN DANISWARA</cp:lastModifiedBy>
  <cp:revision>2</cp:revision>
  <dcterms:created xsi:type="dcterms:W3CDTF">2024-05-20T21:43:00Z</dcterms:created>
  <dcterms:modified xsi:type="dcterms:W3CDTF">2024-05-20T21:43:00Z</dcterms:modified>
</cp:coreProperties>
</file>