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32"/>
          <w:szCs w:val="32"/>
        </w:rPr>
        <w:id w:val="1326322214"/>
        <w:docPartObj>
          <w:docPartGallery w:val="Cover Pages"/>
          <w:docPartUnique/>
        </w:docPartObj>
      </w:sdtPr>
      <w:sdtContent>
        <w:p w:rsidR="008A2C76" w:rsidRPr="0016010C" w:rsidRDefault="008A2C76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E33655" w:rsidRPr="0016010C" w:rsidRDefault="00D902BA">
          <w:pPr>
            <w:rPr>
              <w:rFonts w:ascii="Times New Roman" w:hAnsi="Times New Roman" w:cs="Times New Roman"/>
              <w:sz w:val="32"/>
              <w:szCs w:val="32"/>
            </w:rPr>
          </w:pPr>
          <w:r w:rsidRPr="0016010C">
            <w:rPr>
              <w:rFonts w:ascii="Times New Roman" w:hAnsi="Times New Roman" w:cs="Times New Roman"/>
              <w:noProof/>
              <w:sz w:val="32"/>
              <w:szCs w:val="32"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0;width:369pt;height:529.2pt;z-index:251668480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<v:textbox style="mso-next-textbox:#Текстовое поле 131;mso-fit-shape-to-text:t" inset="0,0,0,0">
                  <w:txbxContent>
                    <w:p w:rsidR="008A2C76" w:rsidRPr="003708D0" w:rsidRDefault="00D902BA">
                      <w:pPr>
                        <w:pStyle w:val="a5"/>
                        <w:spacing w:before="40" w:after="560" w:line="216" w:lineRule="auto"/>
                        <w:rPr>
                          <w:rStyle w:val="a8"/>
                        </w:rPr>
                      </w:pPr>
                      <w:sdt>
                        <w:sdtPr>
                          <w:rPr>
                            <w:rStyle w:val="a8"/>
                          </w:rPr>
                          <w:alias w:val="Название"/>
                          <w:tag w:val=""/>
                          <w:id w:val="34343418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655C4" w:rsidRPr="003708D0">
                            <w:rPr>
                              <w:rStyle w:val="a8"/>
                            </w:rPr>
                            <w:t>Руководство пользователя информационной системы: “</w:t>
                          </w:r>
                          <w:r w:rsidR="00570D30">
                            <w:rPr>
                              <w:rStyle w:val="a8"/>
                            </w:rPr>
                            <w:t>ОКА</w:t>
                          </w:r>
                          <w:r w:rsidR="00E655C4" w:rsidRPr="003708D0">
                            <w:rPr>
                              <w:rStyle w:val="a8"/>
                            </w:rPr>
                            <w:t>”</w:t>
                          </w:r>
                        </w:sdtContent>
                      </w:sdt>
                    </w:p>
                    <w:sdt>
                      <w:sdtPr>
                        <w:alias w:val="Подзаголовок"/>
                        <w:tag w:val=""/>
                        <w:id w:val="3434341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A2C76" w:rsidRPr="00F0299A" w:rsidRDefault="00FA5E42" w:rsidP="00FA5E42">
                          <w:pPr>
                            <w:pStyle w:val="a9"/>
                          </w:pPr>
                          <w:r>
                            <w:t xml:space="preserve">Студент: </w:t>
                          </w:r>
                          <w:r w:rsidR="00570D30">
                            <w:t>Оганян Артур</w:t>
                          </w:r>
                        </w:p>
                      </w:sdtContent>
                    </w:sdt>
                    <w:sdt>
                      <w:sdtPr>
                        <w:rPr>
                          <w:sz w:val="24"/>
                          <w:szCs w:val="24"/>
                        </w:rPr>
                        <w:alias w:val="Автор"/>
                        <w:tag w:val=""/>
                        <w:id w:val="34343419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8A2C76" w:rsidRPr="00F0299A" w:rsidRDefault="008A2C76" w:rsidP="00FA5E42">
                          <w:pPr>
                            <w:pStyle w:val="a9"/>
                            <w:rPr>
                              <w:sz w:val="24"/>
                              <w:szCs w:val="24"/>
                            </w:rPr>
                          </w:pPr>
                          <w:r w:rsidRPr="00F0299A">
                            <w:rPr>
                              <w:sz w:val="24"/>
                              <w:szCs w:val="24"/>
                            </w:rPr>
                            <w:t>Группа: И</w:t>
                          </w:r>
                          <w:r w:rsidR="00570D30">
                            <w:rPr>
                              <w:sz w:val="24"/>
                              <w:szCs w:val="24"/>
                            </w:rPr>
                            <w:t>С</w:t>
                          </w:r>
                          <w:r w:rsidRPr="00F0299A">
                            <w:rPr>
                              <w:sz w:val="24"/>
                              <w:szCs w:val="24"/>
                            </w:rPr>
                            <w:t>-Б18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8A2C76" w:rsidRPr="0016010C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p w:rsidR="00E33655" w:rsidRDefault="00E33655" w:rsidP="0036582D">
          <w:pPr>
            <w:jc w:val="center"/>
            <w:outlineLvl w:val="0"/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</w:pPr>
          <w:bookmarkStart w:id="0" w:name="_Toc52113829"/>
          <w:bookmarkStart w:id="1" w:name="_Toc52113907"/>
          <w:r w:rsidRPr="0016010C">
            <w:rPr>
              <w:rFonts w:ascii="Times New Roman" w:hAnsi="Times New Roman" w:cs="Times New Roman"/>
              <w:b/>
              <w:sz w:val="32"/>
              <w:szCs w:val="32"/>
            </w:rPr>
            <w:lastRenderedPageBreak/>
            <w:t>Оглавление:</w:t>
          </w:r>
          <w:bookmarkEnd w:id="0"/>
          <w:bookmarkEnd w:id="1"/>
        </w:p>
        <w:p w:rsidR="0016010C" w:rsidRPr="0016010C" w:rsidRDefault="0016010C">
          <w:pPr>
            <w:pStyle w:val="11"/>
            <w:tabs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r w:rsidRPr="0016010C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fldChar w:fldCharType="begin"/>
          </w:r>
          <w:r w:rsidRPr="0016010C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instrText xml:space="preserve"> TOC \o "1-3" \h \z \u </w:instrText>
          </w:r>
          <w:r w:rsidRPr="0016010C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fldChar w:fldCharType="separate"/>
          </w:r>
          <w:hyperlink w:anchor="_Toc52113907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Оглавление: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_Toc52113907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1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08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1.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Введение</w:t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  <w:lang w:val="en-US"/>
              </w:rPr>
              <w:t>: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_Toc52113908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2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09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1.1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Область применения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_Toc52113909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2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11"/>
            <w:tabs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0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Требования настоящего документа применяются при: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_Toc52113910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2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1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1.2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Краткое описание возможностей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_Toc52113911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2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2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1.3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Уровень подготовки пользователя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_Toc52113912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2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3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2.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Назначение ОКА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_Toc52113913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3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4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3.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Подготовка к работе</w:t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  <w:lang w:val="en-US"/>
              </w:rPr>
              <w:t>: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_Toc52113914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4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5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3.1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Для работы с ОКА необходимо иметь следующее: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_Toc52113915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4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11"/>
            <w:tabs>
              <w:tab w:val="left" w:pos="66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6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3.2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Порядок проверки работоспособности: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_Toc52113916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4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7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4.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операций: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_Toc52113917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5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8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4.1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Основные задачи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_Toc52113918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5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b/>
              <w:noProof/>
              <w:sz w:val="32"/>
              <w:szCs w:val="32"/>
              <w:lang w:eastAsia="ru-RU"/>
            </w:rPr>
          </w:pPr>
          <w:hyperlink w:anchor="_Toc52113919" w:history="1"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4.2 </w:t>
            </w:r>
            <w:r w:rsidRPr="0016010C">
              <w:rPr>
                <w:rFonts w:eastAsiaTheme="minorEastAsia"/>
                <w:b/>
                <w:noProof/>
                <w:sz w:val="32"/>
                <w:szCs w:val="32"/>
                <w:lang w:eastAsia="ru-RU"/>
              </w:rPr>
              <w:tab/>
            </w:r>
            <w:r w:rsidRPr="0016010C">
              <w:rPr>
                <w:rStyle w:val="af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пользовательских операций для  выполнения каждой из задач:</w:t>
            </w:r>
            <w:r w:rsidRPr="0016010C">
              <w:rPr>
                <w:noProof/>
                <w:webHidden/>
                <w:sz w:val="32"/>
                <w:szCs w:val="32"/>
              </w:rPr>
              <w:tab/>
            </w:r>
            <w:r w:rsidRPr="0016010C">
              <w:rPr>
                <w:noProof/>
                <w:webHidden/>
                <w:sz w:val="32"/>
                <w:szCs w:val="32"/>
              </w:rPr>
              <w:fldChar w:fldCharType="begin"/>
            </w:r>
            <w:r w:rsidRPr="0016010C">
              <w:rPr>
                <w:noProof/>
                <w:webHidden/>
                <w:sz w:val="32"/>
                <w:szCs w:val="32"/>
              </w:rPr>
              <w:instrText xml:space="preserve"> PAGEREF _Toc52113919 \h </w:instrText>
            </w:r>
            <w:r w:rsidRPr="0016010C">
              <w:rPr>
                <w:noProof/>
                <w:webHidden/>
                <w:sz w:val="32"/>
                <w:szCs w:val="32"/>
              </w:rPr>
            </w:r>
            <w:r w:rsidRPr="0016010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6010C">
              <w:rPr>
                <w:noProof/>
                <w:webHidden/>
                <w:sz w:val="32"/>
                <w:szCs w:val="32"/>
              </w:rPr>
              <w:t>5</w:t>
            </w:r>
            <w:r w:rsidRPr="0016010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6010C" w:rsidRPr="0016010C" w:rsidRDefault="0016010C" w:rsidP="0016010C">
          <w:pPr>
            <w:outlineLvl w:val="0"/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</w:pPr>
          <w:r w:rsidRPr="0016010C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fldChar w:fldCharType="end"/>
          </w:r>
        </w:p>
        <w:p w:rsidR="008A2C76" w:rsidRPr="0016010C" w:rsidRDefault="00E33655" w:rsidP="008640A6">
          <w:pPr>
            <w:outlineLvl w:val="0"/>
          </w:pPr>
          <w:r w:rsidRPr="0016010C">
            <w:rPr>
              <w:rFonts w:ascii="Times New Roman" w:hAnsi="Times New Roman" w:cs="Times New Roman"/>
              <w:b/>
              <w:sz w:val="32"/>
              <w:szCs w:val="32"/>
            </w:rPr>
            <w:br w:type="page"/>
          </w:r>
        </w:p>
      </w:sdtContent>
    </w:sdt>
    <w:p w:rsidR="0017758E" w:rsidRPr="0016010C" w:rsidRDefault="0017758E" w:rsidP="008640A6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2113830"/>
      <w:bookmarkStart w:id="3" w:name="_Toc52113908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  <w:bookmarkEnd w:id="2"/>
      <w:bookmarkEnd w:id="3"/>
    </w:p>
    <w:p w:rsidR="0051370B" w:rsidRPr="0016010C" w:rsidRDefault="008640A6" w:rsidP="008640A6">
      <w:pPr>
        <w:pStyle w:val="2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52113831"/>
      <w:bookmarkStart w:id="5" w:name="_Toc52113909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1.1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FA5E42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Область применения</w:t>
      </w:r>
      <w:bookmarkEnd w:id="4"/>
      <w:bookmarkEnd w:id="5"/>
    </w:p>
    <w:p w:rsidR="0051370B" w:rsidRPr="0016010C" w:rsidRDefault="0051370B" w:rsidP="008640A6">
      <w:pPr>
        <w:pStyle w:val="a3"/>
        <w:spacing w:after="0"/>
        <w:ind w:left="1440"/>
        <w:outlineLvl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52113832"/>
      <w:bookmarkStart w:id="7" w:name="_Toc52113910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Требования настоящего документа применяются </w:t>
      </w:r>
      <w:proofErr w:type="gramStart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при</w:t>
      </w:r>
      <w:proofErr w:type="gramEnd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bookmarkEnd w:id="6"/>
      <w:bookmarkEnd w:id="7"/>
    </w:p>
    <w:p w:rsidR="0051370B" w:rsidRPr="0016010C" w:rsidRDefault="0051370B" w:rsidP="008640A6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предварительных комплексных </w:t>
      </w:r>
      <w:proofErr w:type="gramStart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испытаниях</w:t>
      </w:r>
      <w:proofErr w:type="gramEnd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51370B" w:rsidRPr="0016010C" w:rsidRDefault="0051370B" w:rsidP="008640A6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опытной эксплуатации</w:t>
      </w:r>
    </w:p>
    <w:p w:rsidR="0051370B" w:rsidRPr="0016010C" w:rsidRDefault="0051370B" w:rsidP="008640A6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приёмочных </w:t>
      </w:r>
      <w:proofErr w:type="gramStart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испытаниях</w:t>
      </w:r>
      <w:proofErr w:type="gramEnd"/>
    </w:p>
    <w:p w:rsidR="0051370B" w:rsidRPr="0016010C" w:rsidRDefault="0051370B" w:rsidP="008640A6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промышленной эксплуатации</w:t>
      </w:r>
    </w:p>
    <w:p w:rsidR="0051370B" w:rsidRPr="0016010C" w:rsidRDefault="008640A6" w:rsidP="008640A6">
      <w:pPr>
        <w:pStyle w:val="2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52113833"/>
      <w:bookmarkStart w:id="9" w:name="_Toc52113911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1.2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1370B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Краткое описание возможностей</w:t>
      </w:r>
      <w:bookmarkEnd w:id="8"/>
      <w:bookmarkEnd w:id="9"/>
    </w:p>
    <w:p w:rsidR="0051370B" w:rsidRPr="0016010C" w:rsidRDefault="00570D30" w:rsidP="008640A6">
      <w:pPr>
        <w:pStyle w:val="a3"/>
        <w:spacing w:after="240"/>
        <w:ind w:left="14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Прикладная программа ОКА</w:t>
      </w:r>
      <w:r w:rsidR="0051370B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предназначена для получения, обработки и сохранения 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океанографических</w:t>
      </w:r>
      <w:r w:rsidR="0051370B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данных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51370B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представленных в бинарном виде посредством использования языка описания этих данных (ЯОД).</w:t>
      </w:r>
    </w:p>
    <w:p w:rsidR="0051370B" w:rsidRPr="0016010C" w:rsidRDefault="008640A6" w:rsidP="008640A6">
      <w:pPr>
        <w:pStyle w:val="2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52113834"/>
      <w:bookmarkStart w:id="11" w:name="_Toc52113912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1.3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1370B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Уровень подготовки пользователя</w:t>
      </w:r>
      <w:bookmarkEnd w:id="10"/>
      <w:bookmarkEnd w:id="11"/>
    </w:p>
    <w:p w:rsidR="0051370B" w:rsidRPr="0016010C" w:rsidRDefault="0051370B" w:rsidP="008640A6">
      <w:pPr>
        <w:pStyle w:val="a3"/>
        <w:spacing w:after="240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Пользователь </w:t>
      </w:r>
      <w:r w:rsidR="00570D30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должен иметь опыт работы с ОС 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MSWindows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XP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/7/8/8.1/10), а также обладать следующими знаниями:</w:t>
      </w:r>
    </w:p>
    <w:p w:rsidR="0051370B" w:rsidRPr="0016010C" w:rsidRDefault="0051370B" w:rsidP="008640A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знать соответствующую предметную область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;</w:t>
      </w:r>
    </w:p>
    <w:p w:rsidR="008640A6" w:rsidRPr="0016010C" w:rsidRDefault="0051370B" w:rsidP="008640A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понимать многомерную модель соответствующей предметной области;</w:t>
      </w:r>
    </w:p>
    <w:p w:rsidR="0073212B" w:rsidRPr="0016010C" w:rsidRDefault="008640A6" w:rsidP="008640A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br w:type="page"/>
      </w:r>
    </w:p>
    <w:p w:rsidR="0051370B" w:rsidRPr="0016010C" w:rsidRDefault="0051370B" w:rsidP="008640A6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52113835"/>
      <w:bookmarkStart w:id="13" w:name="_Toc52113913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Назначение </w:t>
      </w:r>
      <w:r w:rsidR="00570D30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bookmarkEnd w:id="12"/>
      <w:bookmarkEnd w:id="13"/>
    </w:p>
    <w:p w:rsidR="008640A6" w:rsidRPr="0016010C" w:rsidRDefault="000A2332" w:rsidP="008640A6">
      <w:pPr>
        <w:pStyle w:val="a3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ПП </w:t>
      </w:r>
      <w:r w:rsidR="00570D30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="0051370B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предназначена для автоматизации обработки </w:t>
      </w:r>
      <w:r w:rsidR="00570D30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океанографических  данных и их сохранения</w:t>
      </w:r>
      <w:r w:rsidR="0051370B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73212B" w:rsidRPr="0016010C" w:rsidRDefault="008640A6" w:rsidP="008640A6">
      <w:pPr>
        <w:spacing w:after="240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br w:type="page"/>
      </w:r>
    </w:p>
    <w:p w:rsidR="00C37209" w:rsidRPr="0016010C" w:rsidRDefault="00C37209" w:rsidP="008640A6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52113836"/>
      <w:bookmarkStart w:id="15" w:name="_Toc52113914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Подготовка к работе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  <w:bookmarkEnd w:id="14"/>
      <w:bookmarkEnd w:id="15"/>
    </w:p>
    <w:p w:rsidR="00C37209" w:rsidRPr="0016010C" w:rsidRDefault="008640A6" w:rsidP="008640A6">
      <w:pPr>
        <w:pStyle w:val="2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52113837"/>
      <w:bookmarkStart w:id="17" w:name="_Toc52113915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3.1</w:t>
      </w:r>
      <w:proofErr w:type="gramStart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Д</w:t>
      </w:r>
      <w:proofErr w:type="gramEnd"/>
      <w:r w:rsidR="001012D1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ля работы с </w:t>
      </w:r>
      <w:r w:rsidR="00570D30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="00C37209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необходимо иметь следующее:</w:t>
      </w:r>
      <w:bookmarkEnd w:id="16"/>
      <w:bookmarkEnd w:id="17"/>
    </w:p>
    <w:p w:rsidR="00C37209" w:rsidRPr="0016010C" w:rsidRDefault="00C37209" w:rsidP="008640A6">
      <w:pPr>
        <w:pStyle w:val="a3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Файл с соответствующим</w:t>
      </w:r>
      <w:r w:rsidR="008640A6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ы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данным ЯОД</w:t>
      </w:r>
      <w:r w:rsidR="008640A6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(язык описания данных);</w:t>
      </w:r>
    </w:p>
    <w:p w:rsidR="00C37209" w:rsidRPr="0016010C" w:rsidRDefault="00C37209" w:rsidP="008640A6">
      <w:pPr>
        <w:pStyle w:val="a3"/>
        <w:numPr>
          <w:ilvl w:val="0"/>
          <w:numId w:val="9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Файл/ы или папку с файлами данных, представленными в бинарном виде;</w:t>
      </w:r>
    </w:p>
    <w:p w:rsidR="00C37209" w:rsidRPr="0016010C" w:rsidRDefault="00C37209" w:rsidP="008640A6">
      <w:pPr>
        <w:pStyle w:val="a3"/>
        <w:numPr>
          <w:ilvl w:val="0"/>
          <w:numId w:val="9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Подготовленную директорию для сохранения результата </w:t>
      </w:r>
    </w:p>
    <w:p w:rsidR="00C37209" w:rsidRPr="0016010C" w:rsidRDefault="008640A6" w:rsidP="008640A6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52113838"/>
      <w:bookmarkStart w:id="19" w:name="_Toc52113916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3.2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C37209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Порядок проверки работоспособности:</w:t>
      </w:r>
      <w:bookmarkEnd w:id="18"/>
      <w:bookmarkEnd w:id="19"/>
    </w:p>
    <w:p w:rsidR="008640A6" w:rsidRPr="0016010C" w:rsidRDefault="00C37209" w:rsidP="008640A6">
      <w:pPr>
        <w:pStyle w:val="a3"/>
        <w:spacing w:after="240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Проверить работоспособность можно запустив программу</w:t>
      </w:r>
      <w:r w:rsidR="008640A6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proofErr w:type="gramStart"/>
      <w:r w:rsidR="008C70A1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использовав</w:t>
      </w:r>
      <w:proofErr w:type="gramEnd"/>
      <w:r w:rsidR="008C70A1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тестовый файл с данными и ЯОД</w:t>
      </w:r>
    </w:p>
    <w:p w:rsidR="00C37209" w:rsidRPr="0016010C" w:rsidRDefault="008640A6" w:rsidP="008640A6">
      <w:pPr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br w:type="page"/>
      </w:r>
    </w:p>
    <w:p w:rsidR="007D3C35" w:rsidRPr="0016010C" w:rsidRDefault="008640A6" w:rsidP="008640A6">
      <w:pPr>
        <w:pStyle w:val="1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52113839"/>
      <w:bookmarkStart w:id="21" w:name="_Toc52113917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C70A1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Описание операций:</w:t>
      </w:r>
      <w:bookmarkEnd w:id="20"/>
      <w:bookmarkEnd w:id="21"/>
    </w:p>
    <w:p w:rsidR="008640A6" w:rsidRPr="0016010C" w:rsidRDefault="005E441E" w:rsidP="008640A6">
      <w:pPr>
        <w:pStyle w:val="2"/>
        <w:spacing w:after="240"/>
        <w:ind w:left="12" w:firstLine="696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52113840"/>
      <w:bookmarkStart w:id="23" w:name="_Toc52113918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4.1</w:t>
      </w:r>
      <w:r w:rsidR="008640A6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Основные задачи</w:t>
      </w:r>
      <w:bookmarkEnd w:id="22"/>
      <w:bookmarkEnd w:id="23"/>
      <w:r w:rsidR="008640A6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E441E" w:rsidRPr="0016010C" w:rsidRDefault="00F30DA8" w:rsidP="008640A6">
      <w:pPr>
        <w:pStyle w:val="a3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ИС </w:t>
      </w:r>
      <w:r w:rsidR="00570D30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="005E441E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выполняет функции и </w:t>
      </w:r>
      <w:r w:rsidR="00133C13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задачи,</w:t>
      </w:r>
      <w:r w:rsidR="005E441E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приведённые в таблице ниже:</w:t>
      </w:r>
    </w:p>
    <w:p w:rsidR="005E441E" w:rsidRPr="0016010C" w:rsidRDefault="005E441E" w:rsidP="005E441E">
      <w:pPr>
        <w:pStyle w:val="a3"/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3168"/>
        <w:gridCol w:w="3136"/>
        <w:gridCol w:w="3171"/>
      </w:tblGrid>
      <w:tr w:rsidR="005E441E" w:rsidRPr="0016010C" w:rsidTr="00CA6485">
        <w:tc>
          <w:tcPr>
            <w:tcW w:w="3168" w:type="dxa"/>
          </w:tcPr>
          <w:p w:rsidR="005E441E" w:rsidRPr="0016010C" w:rsidRDefault="005E441E" w:rsidP="00C4768B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Функции</w:t>
            </w:r>
          </w:p>
        </w:tc>
        <w:tc>
          <w:tcPr>
            <w:tcW w:w="3136" w:type="dxa"/>
          </w:tcPr>
          <w:p w:rsidR="005E441E" w:rsidRPr="0016010C" w:rsidRDefault="005E441E" w:rsidP="00C4768B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Задачи</w:t>
            </w:r>
          </w:p>
        </w:tc>
        <w:tc>
          <w:tcPr>
            <w:tcW w:w="3171" w:type="dxa"/>
          </w:tcPr>
          <w:p w:rsidR="005E441E" w:rsidRPr="0016010C" w:rsidRDefault="005E441E" w:rsidP="00C4768B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Описание</w:t>
            </w:r>
          </w:p>
        </w:tc>
      </w:tr>
      <w:tr w:rsidR="005E441E" w:rsidRPr="0016010C" w:rsidTr="00CA6485">
        <w:tc>
          <w:tcPr>
            <w:tcW w:w="3168" w:type="dxa"/>
            <w:vMerge w:val="restart"/>
          </w:tcPr>
          <w:p w:rsidR="005E441E" w:rsidRPr="0016010C" w:rsidRDefault="005E441E" w:rsidP="00C4768B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Обеспечивает обработку данных и представление их в табличной форме, с последующим сохранением.</w:t>
            </w:r>
          </w:p>
        </w:tc>
        <w:tc>
          <w:tcPr>
            <w:tcW w:w="3136" w:type="dxa"/>
          </w:tcPr>
          <w:p w:rsidR="005E441E" w:rsidRPr="0016010C" w:rsidRDefault="005E441E" w:rsidP="00C4768B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Обработка данных</w:t>
            </w:r>
          </w:p>
        </w:tc>
        <w:tc>
          <w:tcPr>
            <w:tcW w:w="3171" w:type="dxa"/>
          </w:tcPr>
          <w:p w:rsidR="005E441E" w:rsidRPr="0016010C" w:rsidRDefault="005E441E" w:rsidP="00C4768B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В ходе выполнения данной задачи данные преобразуются из </w:t>
            </w:r>
            <w:proofErr w:type="gramStart"/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бинарных</w:t>
            </w:r>
            <w:proofErr w:type="gramEnd"/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в читаемые человеком</w:t>
            </w:r>
          </w:p>
        </w:tc>
      </w:tr>
      <w:tr w:rsidR="00CA6485" w:rsidRPr="0016010C" w:rsidTr="00593B0D">
        <w:trPr>
          <w:trHeight w:val="1698"/>
        </w:trPr>
        <w:tc>
          <w:tcPr>
            <w:tcW w:w="3168" w:type="dxa"/>
            <w:vMerge/>
          </w:tcPr>
          <w:p w:rsidR="00CA6485" w:rsidRPr="0016010C" w:rsidRDefault="00CA6485" w:rsidP="00C4768B">
            <w:pPr>
              <w:pStyle w:val="a3"/>
              <w:spacing w:after="200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136" w:type="dxa"/>
          </w:tcPr>
          <w:p w:rsidR="00CA6485" w:rsidRPr="0016010C" w:rsidRDefault="00CA6485" w:rsidP="00C4768B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Сохранение</w:t>
            </w:r>
            <w:r w:rsidR="00D512DD"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результатов</w:t>
            </w:r>
          </w:p>
        </w:tc>
        <w:tc>
          <w:tcPr>
            <w:tcW w:w="3171" w:type="dxa"/>
          </w:tcPr>
          <w:p w:rsidR="00CA6485" w:rsidRPr="0016010C" w:rsidRDefault="00CA6485" w:rsidP="00C4768B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6010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Возможность сохранить результат определённой выборки</w:t>
            </w:r>
          </w:p>
        </w:tc>
      </w:tr>
    </w:tbl>
    <w:p w:rsidR="008C70A1" w:rsidRPr="0016010C" w:rsidRDefault="008C70A1" w:rsidP="005E441E">
      <w:pPr>
        <w:spacing w:after="20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E441E" w:rsidRPr="0016010C" w:rsidRDefault="005E441E" w:rsidP="008640A6">
      <w:pPr>
        <w:pStyle w:val="2"/>
        <w:spacing w:after="240"/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52113841"/>
      <w:bookmarkStart w:id="25" w:name="_Toc52113919"/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4.2 </w:t>
      </w:r>
      <w:r w:rsidR="008640A6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6010C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О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писание </w:t>
      </w:r>
      <w:r w:rsidR="0016010C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пользовательских операций для  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выполнения каждой из задач:</w:t>
      </w:r>
      <w:bookmarkEnd w:id="24"/>
      <w:bookmarkEnd w:id="25"/>
    </w:p>
    <w:p w:rsidR="0073212B" w:rsidRPr="0016010C" w:rsidRDefault="0016010C" w:rsidP="0016010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E441E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Задача 1: “Обработка данных”</w:t>
      </w:r>
    </w:p>
    <w:p w:rsidR="005E441E" w:rsidRPr="0016010C" w:rsidRDefault="005E441E" w:rsidP="0073212B">
      <w:pPr>
        <w:spacing w:after="200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Перечень операций для выполнения задачи:</w:t>
      </w:r>
    </w:p>
    <w:p w:rsidR="005E441E" w:rsidRPr="0016010C" w:rsidRDefault="005E441E" w:rsidP="000A2332">
      <w:pPr>
        <w:spacing w:after="200"/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1)Запустите </w:t>
      </w:r>
      <w:proofErr w:type="spellStart"/>
      <w:r w:rsidR="00D512DD" w:rsidRPr="001601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Oean</w:t>
      </w:r>
      <w:proofErr w:type="spellEnd"/>
      <w:r w:rsidR="00D512DD"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_</w:t>
      </w:r>
      <w:r w:rsidR="00D512DD" w:rsidRPr="001601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Parser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exe</w:t>
      </w:r>
      <w:r w:rsidRPr="0016010C">
        <w:rPr>
          <w:rFonts w:ascii="Times New Roman" w:hAnsi="Times New Roman" w:cs="Times New Roman"/>
          <w:color w:val="000000" w:themeColor="text1"/>
          <w:sz w:val="32"/>
          <w:szCs w:val="32"/>
        </w:rPr>
        <w:t>, дождитесь появления интерфейса программы.</w:t>
      </w:r>
    </w:p>
    <w:p w:rsidR="00133C13" w:rsidRPr="0016010C" w:rsidRDefault="00D512DD" w:rsidP="0073212B">
      <w:pPr>
        <w:spacing w:after="200"/>
        <w:ind w:left="708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16010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77713" cy="1924494"/>
            <wp:effectExtent l="19050" t="0" r="3987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474" cy="193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91" w:rsidRPr="0016010C" w:rsidRDefault="005E441E" w:rsidP="0036582D">
      <w:pPr>
        <w:spacing w:after="200"/>
        <w:ind w:left="708"/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</w:pPr>
      <w:r w:rsidRPr="0016010C">
        <w:rPr>
          <w:rFonts w:ascii="Times New Roman" w:hAnsi="Times New Roman" w:cs="Times New Roman"/>
          <w:sz w:val="32"/>
          <w:szCs w:val="32"/>
        </w:rPr>
        <w:lastRenderedPageBreak/>
        <w:t>2) Нажмите кнопку “</w:t>
      </w:r>
      <w:r w:rsidR="00D512DD" w:rsidRPr="0016010C">
        <w:rPr>
          <w:rFonts w:ascii="Times New Roman" w:hAnsi="Times New Roman" w:cs="Times New Roman"/>
          <w:sz w:val="32"/>
          <w:szCs w:val="32"/>
        </w:rPr>
        <w:t>Выбрать файл</w:t>
      </w:r>
      <w:r w:rsidRPr="0016010C">
        <w:rPr>
          <w:rFonts w:ascii="Times New Roman" w:hAnsi="Times New Roman" w:cs="Times New Roman"/>
          <w:sz w:val="32"/>
          <w:szCs w:val="32"/>
        </w:rPr>
        <w:t>”</w:t>
      </w:r>
      <w:r w:rsidR="0036582D" w:rsidRPr="0016010C">
        <w:rPr>
          <w:rFonts w:ascii="Times New Roman" w:hAnsi="Times New Roman" w:cs="Times New Roman"/>
          <w:sz w:val="32"/>
          <w:szCs w:val="32"/>
        </w:rPr>
        <w:t xml:space="preserve"> </w:t>
      </w:r>
      <w:r w:rsidR="00D512DD" w:rsidRPr="0016010C">
        <w:rPr>
          <w:rFonts w:ascii="Times New Roman" w:hAnsi="Times New Roman" w:cs="Times New Roman"/>
          <w:sz w:val="32"/>
          <w:szCs w:val="32"/>
        </w:rPr>
        <w:t>(в начале выполнения программы только одна такая доступна для нажатия)</w:t>
      </w:r>
      <w:r w:rsidRPr="0016010C">
        <w:rPr>
          <w:rFonts w:ascii="Times New Roman" w:hAnsi="Times New Roman" w:cs="Times New Roman"/>
          <w:sz w:val="32"/>
          <w:szCs w:val="32"/>
        </w:rPr>
        <w:t>.</w:t>
      </w:r>
      <w:r w:rsidR="0036582D" w:rsidRPr="0016010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6582D" w:rsidRPr="0016010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189729" cy="1985172"/>
            <wp:effectExtent l="19050" t="0" r="1521" b="0"/>
            <wp:docPr id="1" name="Рисунок 4" descr="C:\Users\artog\OneDrive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og\OneDrive\Рабочий стол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554" cy="198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12B" w:rsidRPr="0016010C" w:rsidRDefault="0073212B" w:rsidP="005E441E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</w:p>
    <w:p w:rsidR="005E441E" w:rsidRPr="0016010C" w:rsidRDefault="00133C13" w:rsidP="005E441E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>3) В</w:t>
      </w:r>
      <w:r w:rsidR="005E441E" w:rsidRPr="0016010C">
        <w:rPr>
          <w:rFonts w:ascii="Times New Roman" w:hAnsi="Times New Roman" w:cs="Times New Roman"/>
          <w:sz w:val="32"/>
          <w:szCs w:val="32"/>
        </w:rPr>
        <w:t xml:space="preserve"> появившемся диалоговом окне найдите директорию, в которой находится </w:t>
      </w:r>
      <w:proofErr w:type="gramStart"/>
      <w:r w:rsidR="005E441E" w:rsidRPr="0016010C">
        <w:rPr>
          <w:rFonts w:ascii="Times New Roman" w:hAnsi="Times New Roman" w:cs="Times New Roman"/>
          <w:sz w:val="32"/>
          <w:szCs w:val="32"/>
        </w:rPr>
        <w:t>файл</w:t>
      </w:r>
      <w:proofErr w:type="gramEnd"/>
      <w:r w:rsidR="005E441E" w:rsidRPr="0016010C">
        <w:rPr>
          <w:rFonts w:ascii="Times New Roman" w:hAnsi="Times New Roman" w:cs="Times New Roman"/>
          <w:sz w:val="32"/>
          <w:szCs w:val="32"/>
        </w:rPr>
        <w:t xml:space="preserve"> и </w:t>
      </w:r>
      <w:r w:rsidR="00E76750" w:rsidRPr="0016010C">
        <w:rPr>
          <w:rFonts w:ascii="Times New Roman" w:hAnsi="Times New Roman" w:cs="Times New Roman"/>
          <w:sz w:val="32"/>
          <w:szCs w:val="32"/>
        </w:rPr>
        <w:t>выбер</w:t>
      </w:r>
      <w:r w:rsidR="00D512DD" w:rsidRPr="0016010C">
        <w:rPr>
          <w:rFonts w:ascii="Times New Roman" w:hAnsi="Times New Roman" w:cs="Times New Roman"/>
          <w:sz w:val="32"/>
          <w:szCs w:val="32"/>
        </w:rPr>
        <w:t>и</w:t>
      </w:r>
      <w:r w:rsidR="00E76750" w:rsidRPr="0016010C">
        <w:rPr>
          <w:rFonts w:ascii="Times New Roman" w:hAnsi="Times New Roman" w:cs="Times New Roman"/>
          <w:sz w:val="32"/>
          <w:szCs w:val="32"/>
        </w:rPr>
        <w:t xml:space="preserve">те </w:t>
      </w:r>
      <w:r w:rsidR="005E441E" w:rsidRPr="0016010C">
        <w:rPr>
          <w:rFonts w:ascii="Times New Roman" w:hAnsi="Times New Roman" w:cs="Times New Roman"/>
          <w:sz w:val="32"/>
          <w:szCs w:val="32"/>
        </w:rPr>
        <w:t>его.</w:t>
      </w:r>
      <w:r w:rsidR="005B5A6C" w:rsidRPr="0016010C">
        <w:rPr>
          <w:rFonts w:ascii="Times New Roman" w:hAnsi="Times New Roman" w:cs="Times New Roman"/>
          <w:sz w:val="32"/>
          <w:szCs w:val="32"/>
        </w:rPr>
        <w:t xml:space="preserve"> Если файл выбран</w:t>
      </w:r>
      <w:proofErr w:type="gramStart"/>
      <w:r w:rsidR="00D512DD" w:rsidRPr="0016010C">
        <w:rPr>
          <w:rFonts w:ascii="Times New Roman" w:hAnsi="Times New Roman" w:cs="Times New Roman"/>
          <w:sz w:val="32"/>
          <w:szCs w:val="32"/>
        </w:rPr>
        <w:t>,т</w:t>
      </w:r>
      <w:proofErr w:type="gramEnd"/>
      <w:r w:rsidR="00D512DD" w:rsidRPr="0016010C">
        <w:rPr>
          <w:rFonts w:ascii="Times New Roman" w:hAnsi="Times New Roman" w:cs="Times New Roman"/>
          <w:sz w:val="32"/>
          <w:szCs w:val="32"/>
        </w:rPr>
        <w:t xml:space="preserve">о кнопка “Записать </w:t>
      </w:r>
      <w:r w:rsidR="00D512DD" w:rsidRPr="0016010C">
        <w:rPr>
          <w:rFonts w:ascii="Times New Roman" w:hAnsi="Times New Roman" w:cs="Times New Roman"/>
          <w:sz w:val="32"/>
          <w:szCs w:val="32"/>
          <w:lang w:val="en-US"/>
        </w:rPr>
        <w:t>DDL</w:t>
      </w:r>
      <w:r w:rsidR="00D512DD" w:rsidRPr="0016010C">
        <w:rPr>
          <w:rFonts w:ascii="Times New Roman" w:hAnsi="Times New Roman" w:cs="Times New Roman"/>
          <w:sz w:val="32"/>
          <w:szCs w:val="32"/>
        </w:rPr>
        <w:t>”</w:t>
      </w:r>
      <w:r w:rsidR="000A2332" w:rsidRPr="0016010C">
        <w:rPr>
          <w:rFonts w:ascii="Times New Roman" w:hAnsi="Times New Roman" w:cs="Times New Roman"/>
          <w:sz w:val="32"/>
          <w:szCs w:val="32"/>
        </w:rPr>
        <w:t xml:space="preserve">, а </w:t>
      </w:r>
      <w:r w:rsidR="00D512DD" w:rsidRPr="0016010C">
        <w:rPr>
          <w:rFonts w:ascii="Times New Roman" w:hAnsi="Times New Roman" w:cs="Times New Roman"/>
          <w:sz w:val="32"/>
          <w:szCs w:val="32"/>
        </w:rPr>
        <w:t xml:space="preserve">в поле </w:t>
      </w:r>
      <w:r w:rsidR="000A2332" w:rsidRPr="0016010C">
        <w:rPr>
          <w:rFonts w:ascii="Times New Roman" w:hAnsi="Times New Roman" w:cs="Times New Roman"/>
          <w:sz w:val="32"/>
          <w:szCs w:val="32"/>
        </w:rPr>
        <w:t xml:space="preserve"> </w:t>
      </w:r>
      <w:r w:rsidR="00D512DD" w:rsidRPr="0016010C">
        <w:rPr>
          <w:rFonts w:ascii="Times New Roman" w:hAnsi="Times New Roman" w:cs="Times New Roman"/>
          <w:sz w:val="32"/>
          <w:szCs w:val="32"/>
        </w:rPr>
        <w:t>слева от кнопки</w:t>
      </w:r>
      <w:r w:rsidR="000A2332" w:rsidRPr="0016010C">
        <w:rPr>
          <w:rFonts w:ascii="Times New Roman" w:hAnsi="Times New Roman" w:cs="Times New Roman"/>
          <w:sz w:val="32"/>
          <w:szCs w:val="32"/>
        </w:rPr>
        <w:t xml:space="preserve"> появится название файла.</w:t>
      </w:r>
    </w:p>
    <w:p w:rsidR="00133C13" w:rsidRPr="0016010C" w:rsidRDefault="005E441E" w:rsidP="00133C13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i/>
          <w:sz w:val="32"/>
          <w:szCs w:val="32"/>
        </w:rPr>
        <w:t>Подсказка</w:t>
      </w:r>
      <w:r w:rsidRPr="0016010C">
        <w:rPr>
          <w:rFonts w:ascii="Times New Roman" w:hAnsi="Times New Roman" w:cs="Times New Roman"/>
          <w:sz w:val="32"/>
          <w:szCs w:val="32"/>
        </w:rPr>
        <w:t xml:space="preserve">: такие файлы обычно имеют </w:t>
      </w:r>
      <w:r w:rsidR="00133C13" w:rsidRPr="0016010C">
        <w:rPr>
          <w:rFonts w:ascii="Times New Roman" w:hAnsi="Times New Roman" w:cs="Times New Roman"/>
          <w:sz w:val="32"/>
          <w:szCs w:val="32"/>
        </w:rPr>
        <w:t>расширение .ddl</w:t>
      </w:r>
    </w:p>
    <w:p w:rsidR="005E441E" w:rsidRPr="0016010C" w:rsidRDefault="005E441E" w:rsidP="005E441E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>4)</w:t>
      </w:r>
      <w:r w:rsidR="00BC25A2" w:rsidRPr="0016010C">
        <w:rPr>
          <w:rFonts w:ascii="Times New Roman" w:hAnsi="Times New Roman" w:cs="Times New Roman"/>
          <w:sz w:val="32"/>
          <w:szCs w:val="32"/>
        </w:rPr>
        <w:t xml:space="preserve">Нажмите кнопку “Записать </w:t>
      </w:r>
      <w:r w:rsidR="00BC25A2" w:rsidRPr="0016010C">
        <w:rPr>
          <w:rFonts w:ascii="Times New Roman" w:hAnsi="Times New Roman" w:cs="Times New Roman"/>
          <w:sz w:val="32"/>
          <w:szCs w:val="32"/>
          <w:lang w:val="en-US"/>
        </w:rPr>
        <w:t>DDL</w:t>
      </w:r>
      <w:r w:rsidR="00BC25A2" w:rsidRPr="0016010C">
        <w:rPr>
          <w:rFonts w:ascii="Times New Roman" w:hAnsi="Times New Roman" w:cs="Times New Roman"/>
          <w:sz w:val="32"/>
          <w:szCs w:val="32"/>
        </w:rPr>
        <w:t>”. После выполения записи вторая кнопка “Выбрать файл” станет доступной для нажатия</w:t>
      </w:r>
    </w:p>
    <w:p w:rsidR="001C5991" w:rsidRPr="0016010C" w:rsidRDefault="0036582D" w:rsidP="005E441E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477443" cy="1977656"/>
            <wp:effectExtent l="19050" t="0" r="0" b="0"/>
            <wp:docPr id="2" name="Рисунок 5" descr="C:\Users\artog\OneDrive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og\OneDrive\Рабочий стол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822" cy="197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12B" w:rsidRPr="0016010C" w:rsidRDefault="0073212B" w:rsidP="00CB7BC2">
      <w:pPr>
        <w:spacing w:after="200"/>
        <w:ind w:left="708"/>
        <w:rPr>
          <w:rFonts w:ascii="Times New Roman" w:hAnsi="Times New Roman" w:cs="Times New Roman"/>
          <w:sz w:val="32"/>
          <w:szCs w:val="32"/>
          <w:lang w:val="en-US"/>
        </w:rPr>
      </w:pPr>
    </w:p>
    <w:p w:rsidR="00CB7BC2" w:rsidRPr="0016010C" w:rsidRDefault="005B5A6C" w:rsidP="00CB7BC2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 xml:space="preserve">5) </w:t>
      </w:r>
      <w:r w:rsidR="00CB7BC2" w:rsidRPr="0016010C">
        <w:rPr>
          <w:rFonts w:ascii="Times New Roman" w:hAnsi="Times New Roman" w:cs="Times New Roman"/>
          <w:sz w:val="32"/>
          <w:szCs w:val="32"/>
        </w:rPr>
        <w:t xml:space="preserve">Нажмите вторую кнопку “Выбрать файл”.  В появившемся диалоговом окне найдите директорию, в которой находится </w:t>
      </w:r>
      <w:proofErr w:type="gramStart"/>
      <w:r w:rsidR="00CB7BC2" w:rsidRPr="0016010C">
        <w:rPr>
          <w:rFonts w:ascii="Times New Roman" w:hAnsi="Times New Roman" w:cs="Times New Roman"/>
          <w:sz w:val="32"/>
          <w:szCs w:val="32"/>
        </w:rPr>
        <w:t>файл</w:t>
      </w:r>
      <w:proofErr w:type="gramEnd"/>
      <w:r w:rsidR="00CB7BC2" w:rsidRPr="0016010C">
        <w:rPr>
          <w:rFonts w:ascii="Times New Roman" w:hAnsi="Times New Roman" w:cs="Times New Roman"/>
          <w:sz w:val="32"/>
          <w:szCs w:val="32"/>
        </w:rPr>
        <w:t xml:space="preserve"> и выберите его. Если файл выбран</w:t>
      </w:r>
      <w:proofErr w:type="gramStart"/>
      <w:r w:rsidR="00CB7BC2" w:rsidRPr="0016010C">
        <w:rPr>
          <w:rFonts w:ascii="Times New Roman" w:hAnsi="Times New Roman" w:cs="Times New Roman"/>
          <w:sz w:val="32"/>
          <w:szCs w:val="32"/>
        </w:rPr>
        <w:t>,т</w:t>
      </w:r>
      <w:proofErr w:type="gramEnd"/>
      <w:r w:rsidR="00CB7BC2" w:rsidRPr="0016010C">
        <w:rPr>
          <w:rFonts w:ascii="Times New Roman" w:hAnsi="Times New Roman" w:cs="Times New Roman"/>
          <w:sz w:val="32"/>
          <w:szCs w:val="32"/>
        </w:rPr>
        <w:t>о кнопка “Записать бинарный файл”, а в поле  слева от кнопки появится название файла.</w:t>
      </w:r>
    </w:p>
    <w:p w:rsidR="0073212B" w:rsidRPr="0016010C" w:rsidRDefault="0036582D" w:rsidP="0036582D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190364" cy="1984213"/>
            <wp:effectExtent l="19050" t="0" r="886" b="0"/>
            <wp:docPr id="3" name="Рисунок 6" descr="C:\Users\artog\OneDrive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og\OneDrive\Рабочий стол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189" cy="198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2D" w:rsidRPr="0016010C" w:rsidRDefault="0036582D" w:rsidP="0036582D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</w:p>
    <w:p w:rsidR="00CB7BC2" w:rsidRPr="0016010C" w:rsidRDefault="00CB7BC2" w:rsidP="00CB7BC2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>6) Нажмите кнопку “Записать бинарный файл</w:t>
      </w:r>
      <w:proofErr w:type="gramStart"/>
      <w:r w:rsidRPr="0016010C">
        <w:rPr>
          <w:rFonts w:ascii="Times New Roman" w:hAnsi="Times New Roman" w:cs="Times New Roman"/>
          <w:sz w:val="32"/>
          <w:szCs w:val="32"/>
        </w:rPr>
        <w:t xml:space="preserve">”,. </w:t>
      </w:r>
      <w:proofErr w:type="gramEnd"/>
      <w:r w:rsidRPr="0016010C">
        <w:rPr>
          <w:rFonts w:ascii="Times New Roman" w:hAnsi="Times New Roman" w:cs="Times New Roman"/>
          <w:sz w:val="32"/>
          <w:szCs w:val="32"/>
        </w:rPr>
        <w:t>После выполения записи вторая кнопка “Считать ” станет доступной для нажатия</w:t>
      </w:r>
    </w:p>
    <w:p w:rsidR="00182D18" w:rsidRPr="0016010C" w:rsidRDefault="0036582D" w:rsidP="005E441E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477443" cy="1997109"/>
            <wp:effectExtent l="19050" t="0" r="0" b="0"/>
            <wp:docPr id="8" name="Рисунок 7" descr="C:\Users\artog\OneDrive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og\OneDrive\Рабочий стол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71" cy="19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18" w:rsidRPr="0016010C" w:rsidRDefault="00182D18" w:rsidP="005E441E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</w:p>
    <w:p w:rsidR="00E76750" w:rsidRPr="0016010C" w:rsidRDefault="0073212B" w:rsidP="005E441E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>7</w:t>
      </w:r>
      <w:r w:rsidR="00E76750" w:rsidRPr="0016010C">
        <w:rPr>
          <w:rFonts w:ascii="Times New Roman" w:hAnsi="Times New Roman" w:cs="Times New Roman"/>
          <w:sz w:val="32"/>
          <w:szCs w:val="32"/>
        </w:rPr>
        <w:t>) Кнопка “</w:t>
      </w:r>
      <w:r w:rsidR="0094450C" w:rsidRPr="0016010C">
        <w:rPr>
          <w:rFonts w:ascii="Times New Roman" w:hAnsi="Times New Roman" w:cs="Times New Roman"/>
          <w:sz w:val="32"/>
          <w:szCs w:val="32"/>
        </w:rPr>
        <w:t xml:space="preserve"> Считать </w:t>
      </w:r>
      <w:r w:rsidR="00E76750" w:rsidRPr="0016010C">
        <w:rPr>
          <w:rFonts w:ascii="Times New Roman" w:hAnsi="Times New Roman" w:cs="Times New Roman"/>
          <w:sz w:val="32"/>
          <w:szCs w:val="32"/>
        </w:rPr>
        <w:t>”</w:t>
      </w:r>
      <w:r w:rsidR="001C5991" w:rsidRPr="0016010C">
        <w:rPr>
          <w:rFonts w:ascii="Times New Roman" w:hAnsi="Times New Roman" w:cs="Times New Roman"/>
          <w:sz w:val="32"/>
          <w:szCs w:val="32"/>
        </w:rPr>
        <w:t>, после выбора файлов</w:t>
      </w:r>
      <w:r w:rsidR="00E76750" w:rsidRPr="0016010C">
        <w:rPr>
          <w:rFonts w:ascii="Times New Roman" w:hAnsi="Times New Roman" w:cs="Times New Roman"/>
          <w:sz w:val="32"/>
          <w:szCs w:val="32"/>
        </w:rPr>
        <w:t xml:space="preserve"> была разблокирована, вы можете обработать и получить данные</w:t>
      </w:r>
      <w:r w:rsidR="008640A6" w:rsidRPr="0016010C">
        <w:rPr>
          <w:rFonts w:ascii="Times New Roman" w:hAnsi="Times New Roman" w:cs="Times New Roman"/>
          <w:sz w:val="32"/>
          <w:szCs w:val="32"/>
        </w:rPr>
        <w:t>,</w:t>
      </w:r>
      <w:r w:rsidR="00E76750" w:rsidRPr="0016010C">
        <w:rPr>
          <w:rFonts w:ascii="Times New Roman" w:hAnsi="Times New Roman" w:cs="Times New Roman"/>
          <w:sz w:val="32"/>
          <w:szCs w:val="32"/>
        </w:rPr>
        <w:t xml:space="preserve"> нажав на неё.</w:t>
      </w:r>
    </w:p>
    <w:p w:rsidR="001C5991" w:rsidRPr="0016010C" w:rsidRDefault="008640A6" w:rsidP="005E441E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477443" cy="1998087"/>
            <wp:effectExtent l="19050" t="0" r="0" b="0"/>
            <wp:docPr id="9" name="Рисунок 8" descr="C:\Users\artog\OneDrive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og\OneDrive\Рабочий стол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307" cy="199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12B" w:rsidRPr="0016010C" w:rsidRDefault="0073212B" w:rsidP="005E441E">
      <w:pPr>
        <w:spacing w:after="200"/>
        <w:ind w:left="708"/>
        <w:rPr>
          <w:rFonts w:ascii="Times New Roman" w:hAnsi="Times New Roman" w:cs="Times New Roman"/>
          <w:sz w:val="32"/>
          <w:szCs w:val="32"/>
          <w:lang w:val="en-US"/>
        </w:rPr>
      </w:pPr>
    </w:p>
    <w:p w:rsidR="0094450C" w:rsidRPr="0016010C" w:rsidRDefault="001C5991" w:rsidP="0094450C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>9) До нажатия кнопки “</w:t>
      </w:r>
      <w:r w:rsidR="0073212B" w:rsidRPr="0016010C">
        <w:rPr>
          <w:rFonts w:ascii="Times New Roman" w:hAnsi="Times New Roman" w:cs="Times New Roman"/>
          <w:sz w:val="32"/>
          <w:szCs w:val="32"/>
        </w:rPr>
        <w:t>Считать”</w:t>
      </w:r>
      <w:r w:rsidRPr="0016010C">
        <w:rPr>
          <w:rFonts w:ascii="Times New Roman" w:hAnsi="Times New Roman" w:cs="Times New Roman"/>
          <w:sz w:val="32"/>
          <w:szCs w:val="32"/>
        </w:rPr>
        <w:t xml:space="preserve"> вы можете изменить Ваш выбор файлов ЯОД и</w:t>
      </w:r>
      <w:r w:rsidR="0018647A" w:rsidRPr="0016010C">
        <w:rPr>
          <w:rFonts w:ascii="Times New Roman" w:hAnsi="Times New Roman" w:cs="Times New Roman"/>
          <w:sz w:val="32"/>
          <w:szCs w:val="32"/>
        </w:rPr>
        <w:t>ли</w:t>
      </w:r>
      <w:r w:rsidRPr="0016010C">
        <w:rPr>
          <w:rFonts w:ascii="Times New Roman" w:hAnsi="Times New Roman" w:cs="Times New Roman"/>
          <w:sz w:val="32"/>
          <w:szCs w:val="32"/>
        </w:rPr>
        <w:t xml:space="preserve"> файлов с данными. Ваш предыдущий выбор</w:t>
      </w:r>
      <w:r w:rsidR="0018647A" w:rsidRPr="0016010C">
        <w:rPr>
          <w:rFonts w:ascii="Times New Roman" w:hAnsi="Times New Roman" w:cs="Times New Roman"/>
          <w:sz w:val="32"/>
          <w:szCs w:val="32"/>
        </w:rPr>
        <w:t xml:space="preserve"> ЯОД </w:t>
      </w:r>
      <w:r w:rsidR="0018647A" w:rsidRPr="0016010C">
        <w:rPr>
          <w:rFonts w:ascii="Times New Roman" w:hAnsi="Times New Roman" w:cs="Times New Roman"/>
          <w:b/>
          <w:i/>
          <w:sz w:val="32"/>
          <w:szCs w:val="32"/>
        </w:rPr>
        <w:t>или</w:t>
      </w:r>
      <w:r w:rsidR="00705836" w:rsidRPr="0016010C">
        <w:rPr>
          <w:rFonts w:ascii="Times New Roman" w:hAnsi="Times New Roman" w:cs="Times New Roman"/>
          <w:sz w:val="32"/>
          <w:szCs w:val="32"/>
        </w:rPr>
        <w:t xml:space="preserve"> файла</w:t>
      </w:r>
      <w:r w:rsidR="0018647A" w:rsidRPr="0016010C">
        <w:rPr>
          <w:rFonts w:ascii="Times New Roman" w:hAnsi="Times New Roman" w:cs="Times New Roman"/>
          <w:sz w:val="32"/>
          <w:szCs w:val="32"/>
        </w:rPr>
        <w:t xml:space="preserve"> с данными</w:t>
      </w:r>
      <w:r w:rsidRPr="0016010C">
        <w:rPr>
          <w:rFonts w:ascii="Times New Roman" w:hAnsi="Times New Roman" w:cs="Times New Roman"/>
          <w:sz w:val="32"/>
          <w:szCs w:val="32"/>
        </w:rPr>
        <w:t xml:space="preserve"> при этом не сохраняется.</w:t>
      </w:r>
    </w:p>
    <w:p w:rsidR="009A48B4" w:rsidRPr="0016010C" w:rsidRDefault="00A5225C" w:rsidP="0094450C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b/>
          <w:sz w:val="32"/>
          <w:szCs w:val="32"/>
        </w:rPr>
        <w:lastRenderedPageBreak/>
        <w:t>Время на задачу</w:t>
      </w:r>
      <w:r w:rsidRPr="0016010C">
        <w:rPr>
          <w:rFonts w:ascii="Times New Roman" w:hAnsi="Times New Roman" w:cs="Times New Roman"/>
          <w:sz w:val="32"/>
          <w:szCs w:val="32"/>
        </w:rPr>
        <w:t xml:space="preserve">: </w:t>
      </w:r>
      <w:r w:rsidR="00CB7BC2" w:rsidRPr="0016010C">
        <w:rPr>
          <w:rFonts w:ascii="Times New Roman" w:hAnsi="Times New Roman" w:cs="Times New Roman"/>
          <w:sz w:val="32"/>
          <w:szCs w:val="32"/>
        </w:rPr>
        <w:t>Меньше минуты</w:t>
      </w:r>
      <w:r w:rsidRPr="0016010C">
        <w:rPr>
          <w:rFonts w:ascii="Times New Roman" w:hAnsi="Times New Roman" w:cs="Times New Roman"/>
          <w:sz w:val="32"/>
          <w:szCs w:val="32"/>
        </w:rPr>
        <w:t>.</w:t>
      </w:r>
    </w:p>
    <w:p w:rsidR="00705836" w:rsidRPr="0016010C" w:rsidRDefault="00705836" w:rsidP="00705836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</w:p>
    <w:p w:rsidR="00424126" w:rsidRPr="0016010C" w:rsidRDefault="00DD33C5" w:rsidP="0016010C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>Задача 2</w:t>
      </w:r>
      <w:r w:rsidR="009A48B4" w:rsidRPr="0016010C">
        <w:rPr>
          <w:rFonts w:ascii="Times New Roman" w:hAnsi="Times New Roman" w:cs="Times New Roman"/>
          <w:sz w:val="32"/>
          <w:szCs w:val="32"/>
        </w:rPr>
        <w:t>:</w:t>
      </w:r>
      <w:r w:rsidR="00A5225C" w:rsidRPr="0016010C">
        <w:rPr>
          <w:rFonts w:ascii="Times New Roman" w:hAnsi="Times New Roman" w:cs="Times New Roman"/>
          <w:sz w:val="32"/>
          <w:szCs w:val="32"/>
        </w:rPr>
        <w:t xml:space="preserve"> “Сохранение”</w:t>
      </w:r>
    </w:p>
    <w:p w:rsidR="0016010C" w:rsidRPr="0016010C" w:rsidRDefault="0016010C" w:rsidP="0016010C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>После выполнения программы окно сохранения файла</w:t>
      </w:r>
    </w:p>
    <w:p w:rsidR="0094450C" w:rsidRPr="0016010C" w:rsidRDefault="0016010C" w:rsidP="00A5225C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114925" cy="1666875"/>
            <wp:effectExtent l="19050" t="0" r="9525" b="0"/>
            <wp:docPr id="10" name="Рисунок 9" descr="C:\Users\artog\OneDrive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tog\OneDrive\Рабочий стол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5C" w:rsidRPr="0016010C" w:rsidRDefault="0094450C" w:rsidP="0016010C">
      <w:pPr>
        <w:spacing w:after="200"/>
        <w:ind w:left="1416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>Нажмите кнопку “Выбрать путь”</w:t>
      </w:r>
      <w:r w:rsidR="00083683" w:rsidRPr="0016010C">
        <w:rPr>
          <w:rFonts w:ascii="Times New Roman" w:hAnsi="Times New Roman" w:cs="Times New Roman"/>
          <w:sz w:val="32"/>
          <w:szCs w:val="32"/>
        </w:rPr>
        <w:t xml:space="preserve"> и введите в </w:t>
      </w:r>
      <w:r w:rsidRPr="0016010C">
        <w:rPr>
          <w:rFonts w:ascii="Times New Roman" w:hAnsi="Times New Roman" w:cs="Times New Roman"/>
          <w:sz w:val="32"/>
          <w:szCs w:val="32"/>
        </w:rPr>
        <w:t>поле названия файли имя и .</w:t>
      </w:r>
      <w:r w:rsidRPr="0016010C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16010C">
        <w:rPr>
          <w:rFonts w:ascii="Times New Roman" w:hAnsi="Times New Roman" w:cs="Times New Roman"/>
          <w:sz w:val="32"/>
          <w:szCs w:val="32"/>
        </w:rPr>
        <w:t>.</w:t>
      </w:r>
    </w:p>
    <w:p w:rsidR="0094450C" w:rsidRPr="0016010C" w:rsidRDefault="0094450C" w:rsidP="0016010C">
      <w:pPr>
        <w:spacing w:after="200"/>
        <w:ind w:left="1416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sz w:val="32"/>
          <w:szCs w:val="32"/>
        </w:rPr>
        <w:t>Затем кнопка</w:t>
      </w:r>
      <w:r w:rsidR="0016010C" w:rsidRPr="0016010C">
        <w:rPr>
          <w:rFonts w:ascii="Times New Roman" w:hAnsi="Times New Roman" w:cs="Times New Roman"/>
          <w:sz w:val="32"/>
          <w:szCs w:val="32"/>
        </w:rPr>
        <w:t xml:space="preserve"> </w:t>
      </w:r>
      <w:r w:rsidRPr="0016010C">
        <w:rPr>
          <w:rFonts w:ascii="Times New Roman" w:hAnsi="Times New Roman" w:cs="Times New Roman"/>
          <w:sz w:val="32"/>
          <w:szCs w:val="32"/>
        </w:rPr>
        <w:t xml:space="preserve">”Сохранить” станет доступна. Нажмите </w:t>
      </w:r>
      <w:proofErr w:type="gramStart"/>
      <w:r w:rsidRPr="0016010C">
        <w:rPr>
          <w:rFonts w:ascii="Times New Roman" w:hAnsi="Times New Roman" w:cs="Times New Roman"/>
          <w:sz w:val="32"/>
          <w:szCs w:val="32"/>
        </w:rPr>
        <w:t>её</w:t>
      </w:r>
      <w:proofErr w:type="gramEnd"/>
      <w:r w:rsidRPr="0016010C">
        <w:rPr>
          <w:rFonts w:ascii="Times New Roman" w:hAnsi="Times New Roman" w:cs="Times New Roman"/>
          <w:sz w:val="32"/>
          <w:szCs w:val="32"/>
        </w:rPr>
        <w:t xml:space="preserve"> и произойдёт запись в файл, а после записи это окно закроется.</w:t>
      </w:r>
    </w:p>
    <w:p w:rsidR="00A5225C" w:rsidRPr="0016010C" w:rsidRDefault="00A5225C" w:rsidP="00A5225C">
      <w:pPr>
        <w:spacing w:after="200"/>
        <w:ind w:left="708"/>
        <w:rPr>
          <w:rFonts w:ascii="Times New Roman" w:hAnsi="Times New Roman" w:cs="Times New Roman"/>
          <w:sz w:val="32"/>
          <w:szCs w:val="32"/>
        </w:rPr>
      </w:pPr>
      <w:r w:rsidRPr="0016010C">
        <w:rPr>
          <w:rFonts w:ascii="Times New Roman" w:hAnsi="Times New Roman" w:cs="Times New Roman"/>
          <w:b/>
          <w:sz w:val="32"/>
          <w:szCs w:val="32"/>
        </w:rPr>
        <w:t xml:space="preserve">Время на задачу: </w:t>
      </w:r>
      <w:r w:rsidRPr="0016010C">
        <w:rPr>
          <w:rFonts w:ascii="Times New Roman" w:hAnsi="Times New Roman" w:cs="Times New Roman"/>
          <w:sz w:val="32"/>
          <w:szCs w:val="32"/>
        </w:rPr>
        <w:t>Пропорционально размеру выборки.</w:t>
      </w:r>
    </w:p>
    <w:p w:rsidR="00EE4A12" w:rsidRPr="0016010C" w:rsidRDefault="00EE4A12" w:rsidP="00A5225C">
      <w:pPr>
        <w:spacing w:after="200"/>
        <w:ind w:left="708"/>
        <w:rPr>
          <w:rFonts w:ascii="Times New Roman" w:hAnsi="Times New Roman" w:cs="Times New Roman"/>
          <w:i/>
          <w:sz w:val="32"/>
          <w:szCs w:val="32"/>
        </w:rPr>
      </w:pPr>
      <w:r w:rsidRPr="0016010C">
        <w:rPr>
          <w:rFonts w:ascii="Times New Roman" w:hAnsi="Times New Roman" w:cs="Times New Roman"/>
          <w:b/>
          <w:sz w:val="32"/>
          <w:szCs w:val="32"/>
        </w:rPr>
        <w:t>-</w:t>
      </w:r>
      <w:r w:rsidRPr="0016010C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</w:t>
      </w:r>
      <w:r w:rsidRPr="0016010C">
        <w:rPr>
          <w:rFonts w:ascii="Times New Roman" w:hAnsi="Times New Roman" w:cs="Times New Roman"/>
          <w:i/>
          <w:sz w:val="32"/>
          <w:szCs w:val="32"/>
        </w:rPr>
        <w:t>После выполнения всех указанных задач программа может продолжить работу с новыми порциями данных, или может б</w:t>
      </w:r>
      <w:r w:rsidR="0016010C">
        <w:rPr>
          <w:rFonts w:ascii="Times New Roman" w:hAnsi="Times New Roman" w:cs="Times New Roman"/>
          <w:i/>
          <w:sz w:val="32"/>
          <w:szCs w:val="32"/>
        </w:rPr>
        <w:t>ыть завершена нажатием на крестик</w:t>
      </w:r>
      <w:r w:rsidR="0016010C" w:rsidRPr="0016010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16010C">
        <w:rPr>
          <w:rFonts w:ascii="Times New Roman" w:hAnsi="Times New Roman" w:cs="Times New Roman"/>
          <w:i/>
          <w:sz w:val="32"/>
          <w:szCs w:val="32"/>
        </w:rPr>
        <w:t>в правом верхнем углу окна</w:t>
      </w:r>
      <w:r w:rsidR="008B5639" w:rsidRPr="0016010C">
        <w:rPr>
          <w:rFonts w:ascii="Times New Roman" w:hAnsi="Times New Roman" w:cs="Times New Roman"/>
          <w:i/>
          <w:sz w:val="32"/>
          <w:szCs w:val="32"/>
        </w:rPr>
        <w:t xml:space="preserve"> или на кнопку “</w:t>
      </w:r>
      <w:r w:rsidR="008B5639" w:rsidRPr="0016010C">
        <w:rPr>
          <w:rFonts w:ascii="Times New Roman" w:hAnsi="Times New Roman" w:cs="Times New Roman"/>
          <w:i/>
          <w:sz w:val="32"/>
          <w:szCs w:val="32"/>
          <w:lang w:val="en-US"/>
        </w:rPr>
        <w:t>Quit</w:t>
      </w:r>
      <w:r w:rsidR="008B5639" w:rsidRPr="0016010C">
        <w:rPr>
          <w:rFonts w:ascii="Times New Roman" w:hAnsi="Times New Roman" w:cs="Times New Roman"/>
          <w:i/>
          <w:sz w:val="32"/>
          <w:szCs w:val="32"/>
        </w:rPr>
        <w:t>”</w:t>
      </w:r>
      <w:r w:rsidRPr="0016010C">
        <w:rPr>
          <w:rFonts w:ascii="Times New Roman" w:hAnsi="Times New Roman" w:cs="Times New Roman"/>
          <w:i/>
          <w:sz w:val="32"/>
          <w:szCs w:val="32"/>
        </w:rPr>
        <w:t>.</w:t>
      </w:r>
    </w:p>
    <w:p w:rsidR="008A2C76" w:rsidRPr="0016010C" w:rsidRDefault="008A2C76" w:rsidP="00A5225C">
      <w:pPr>
        <w:spacing w:after="200"/>
        <w:ind w:left="708"/>
        <w:rPr>
          <w:rFonts w:ascii="Times New Roman" w:hAnsi="Times New Roman" w:cs="Times New Roman"/>
          <w:i/>
          <w:sz w:val="32"/>
          <w:szCs w:val="32"/>
        </w:rPr>
      </w:pPr>
      <w:bookmarkStart w:id="26" w:name="_GoBack"/>
      <w:bookmarkEnd w:id="26"/>
    </w:p>
    <w:p w:rsidR="0017758E" w:rsidRPr="0016010C" w:rsidRDefault="0017758E" w:rsidP="00DD33C5">
      <w:pPr>
        <w:spacing w:after="200"/>
        <w:rPr>
          <w:rFonts w:ascii="Times New Roman" w:hAnsi="Times New Roman" w:cs="Times New Roman"/>
          <w:b/>
          <w:sz w:val="32"/>
          <w:szCs w:val="32"/>
        </w:rPr>
      </w:pPr>
    </w:p>
    <w:sectPr w:rsidR="0017758E" w:rsidRPr="0016010C" w:rsidSect="0073212B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2DB4"/>
    <w:multiLevelType w:val="multilevel"/>
    <w:tmpl w:val="DF9052D8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1">
    <w:nsid w:val="11D70750"/>
    <w:multiLevelType w:val="hybridMultilevel"/>
    <w:tmpl w:val="BA6E7F3A"/>
    <w:lvl w:ilvl="0" w:tplc="6302BB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576596"/>
    <w:multiLevelType w:val="hybridMultilevel"/>
    <w:tmpl w:val="EF44AC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73553E"/>
    <w:multiLevelType w:val="hybridMultilevel"/>
    <w:tmpl w:val="E696B61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2F4E02"/>
    <w:multiLevelType w:val="multilevel"/>
    <w:tmpl w:val="DF905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511F47BA"/>
    <w:multiLevelType w:val="multilevel"/>
    <w:tmpl w:val="DF9052D8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6">
    <w:nsid w:val="596D69D3"/>
    <w:multiLevelType w:val="hybridMultilevel"/>
    <w:tmpl w:val="AA4815AE"/>
    <w:lvl w:ilvl="0" w:tplc="66BA6A8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D81258"/>
    <w:multiLevelType w:val="hybridMultilevel"/>
    <w:tmpl w:val="91529CD0"/>
    <w:lvl w:ilvl="0" w:tplc="81ECC2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D625DA0"/>
    <w:multiLevelType w:val="hybridMultilevel"/>
    <w:tmpl w:val="07C8CAC6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43D73"/>
    <w:rsid w:val="00083683"/>
    <w:rsid w:val="00085F10"/>
    <w:rsid w:val="00095A01"/>
    <w:rsid w:val="000A2332"/>
    <w:rsid w:val="001012D1"/>
    <w:rsid w:val="00133C13"/>
    <w:rsid w:val="0016010C"/>
    <w:rsid w:val="0017758E"/>
    <w:rsid w:val="00182D18"/>
    <w:rsid w:val="0018647A"/>
    <w:rsid w:val="001C5991"/>
    <w:rsid w:val="001F3A79"/>
    <w:rsid w:val="0031447D"/>
    <w:rsid w:val="0036582D"/>
    <w:rsid w:val="003708D0"/>
    <w:rsid w:val="003834FF"/>
    <w:rsid w:val="00424126"/>
    <w:rsid w:val="00504B2E"/>
    <w:rsid w:val="0051370B"/>
    <w:rsid w:val="0053772C"/>
    <w:rsid w:val="00566D74"/>
    <w:rsid w:val="00570D30"/>
    <w:rsid w:val="005B5A6C"/>
    <w:rsid w:val="005E441E"/>
    <w:rsid w:val="0062350B"/>
    <w:rsid w:val="00643D73"/>
    <w:rsid w:val="006671CF"/>
    <w:rsid w:val="0069383C"/>
    <w:rsid w:val="00705836"/>
    <w:rsid w:val="0073212B"/>
    <w:rsid w:val="007D3C35"/>
    <w:rsid w:val="007D7FCD"/>
    <w:rsid w:val="007E17F3"/>
    <w:rsid w:val="008640A6"/>
    <w:rsid w:val="008A2C76"/>
    <w:rsid w:val="008B5639"/>
    <w:rsid w:val="008C70A1"/>
    <w:rsid w:val="0094450C"/>
    <w:rsid w:val="009A48B4"/>
    <w:rsid w:val="00A5225C"/>
    <w:rsid w:val="00BC25A2"/>
    <w:rsid w:val="00C37209"/>
    <w:rsid w:val="00CA6485"/>
    <w:rsid w:val="00CB7BC2"/>
    <w:rsid w:val="00CC789F"/>
    <w:rsid w:val="00D04C5E"/>
    <w:rsid w:val="00D512DD"/>
    <w:rsid w:val="00D902BA"/>
    <w:rsid w:val="00DD33C5"/>
    <w:rsid w:val="00E00D33"/>
    <w:rsid w:val="00E07130"/>
    <w:rsid w:val="00E33655"/>
    <w:rsid w:val="00E655C4"/>
    <w:rsid w:val="00E76750"/>
    <w:rsid w:val="00EE4A12"/>
    <w:rsid w:val="00EF2B37"/>
    <w:rsid w:val="00F0299A"/>
    <w:rsid w:val="00F30DA8"/>
    <w:rsid w:val="00F50943"/>
    <w:rsid w:val="00FA5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BC2"/>
  </w:style>
  <w:style w:type="paragraph" w:styleId="1">
    <w:name w:val="heading 1"/>
    <w:basedOn w:val="a"/>
    <w:next w:val="a"/>
    <w:link w:val="10"/>
    <w:uiPriority w:val="9"/>
    <w:qFormat/>
    <w:rsid w:val="00864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4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58E"/>
    <w:pPr>
      <w:ind w:left="720"/>
      <w:contextualSpacing/>
    </w:pPr>
  </w:style>
  <w:style w:type="table" w:styleId="a4">
    <w:name w:val="Table Grid"/>
    <w:basedOn w:val="a1"/>
    <w:uiPriority w:val="39"/>
    <w:rsid w:val="00085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8A2C7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8A2C76"/>
    <w:rPr>
      <w:rFonts w:eastAsiaTheme="minorEastAsia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FA5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FA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FA5E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A5E42"/>
    <w:rPr>
      <w:rFonts w:eastAsiaTheme="minorEastAsia"/>
      <w:color w:val="5A5A5A" w:themeColor="text1" w:themeTint="A5"/>
      <w:spacing w:val="15"/>
    </w:rPr>
  </w:style>
  <w:style w:type="paragraph" w:styleId="ab">
    <w:name w:val="Balloon Text"/>
    <w:basedOn w:val="a"/>
    <w:link w:val="ac"/>
    <w:uiPriority w:val="99"/>
    <w:semiHidden/>
    <w:unhideWhenUsed/>
    <w:rsid w:val="0057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70D30"/>
    <w:rPr>
      <w:rFonts w:ascii="Tahoma" w:hAnsi="Tahoma" w:cs="Tahoma"/>
      <w:sz w:val="16"/>
      <w:szCs w:val="16"/>
    </w:rPr>
  </w:style>
  <w:style w:type="paragraph" w:styleId="ad">
    <w:name w:val="Document Map"/>
    <w:basedOn w:val="a"/>
    <w:link w:val="ae"/>
    <w:uiPriority w:val="99"/>
    <w:semiHidden/>
    <w:unhideWhenUsed/>
    <w:rsid w:val="0036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3658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640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40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601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010C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1601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56148C-DAC2-4D48-A9D5-A12AA780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информационной системы: “ОКА”</vt:lpstr>
    </vt:vector>
  </TitlesOfParts>
  <Company>SPecialiST RePack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информационной системы: “ОКА”</dc:title>
  <dc:subject>Студент: Оганян Артур</dc:subject>
  <dc:creator>Группа: ИС-Б18</dc:creator>
  <cp:keywords/>
  <dc:description/>
  <cp:lastModifiedBy>user</cp:lastModifiedBy>
  <cp:revision>25</cp:revision>
  <dcterms:created xsi:type="dcterms:W3CDTF">2020-06-04T10:45:00Z</dcterms:created>
  <dcterms:modified xsi:type="dcterms:W3CDTF">2020-09-27T12:46:00Z</dcterms:modified>
</cp:coreProperties>
</file>