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90AE" w14:textId="77777777" w:rsidR="00780DD6" w:rsidRPr="00414881" w:rsidRDefault="00780DD6" w:rsidP="003312A7">
      <w:pPr>
        <w:pStyle w:val="Descripcin"/>
        <w:spacing w:before="0" w:after="0" w:line="288" w:lineRule="auto"/>
        <w:rPr>
          <w:rFonts w:ascii="Verdana" w:hAnsi="Verdana" w:cs="Verdana"/>
          <w:b w:val="0"/>
          <w:bCs w:val="0"/>
          <w:sz w:val="28"/>
          <w:szCs w:val="28"/>
          <w:lang w:val="es-ES"/>
        </w:rPr>
      </w:pPr>
    </w:p>
    <w:p w14:paraId="66471A6E" w14:textId="69CCF9D6" w:rsidR="00780DD6" w:rsidRPr="00414881" w:rsidRDefault="00780DD6" w:rsidP="003312A7">
      <w:pPr>
        <w:pStyle w:val="Descripcin"/>
        <w:spacing w:before="0" w:after="0" w:line="288" w:lineRule="auto"/>
        <w:rPr>
          <w:bCs w:val="0"/>
          <w:color w:val="000078"/>
          <w:sz w:val="28"/>
          <w:szCs w:val="28"/>
          <w:lang w:val="es-ES"/>
        </w:rPr>
      </w:pPr>
      <w:r w:rsidRPr="00414881">
        <w:rPr>
          <w:bCs w:val="0"/>
          <w:color w:val="000078"/>
          <w:sz w:val="28"/>
          <w:szCs w:val="28"/>
          <w:lang w:val="es-ES"/>
        </w:rPr>
        <w:t>P</w:t>
      </w:r>
      <w:r w:rsidR="00414881" w:rsidRPr="00414881">
        <w:rPr>
          <w:bCs w:val="0"/>
          <w:color w:val="000078"/>
          <w:sz w:val="28"/>
          <w:szCs w:val="28"/>
          <w:lang w:val="es-ES"/>
        </w:rPr>
        <w:t>E</w:t>
      </w:r>
      <w:r w:rsidRPr="00414881">
        <w:rPr>
          <w:bCs w:val="0"/>
          <w:color w:val="000078"/>
          <w:sz w:val="28"/>
          <w:szCs w:val="28"/>
          <w:lang w:val="es-ES"/>
        </w:rPr>
        <w:t xml:space="preserve">C </w:t>
      </w:r>
      <w:r w:rsidR="004A2FDB">
        <w:rPr>
          <w:bCs w:val="0"/>
          <w:color w:val="000078"/>
          <w:sz w:val="28"/>
          <w:szCs w:val="28"/>
          <w:lang w:val="es-ES"/>
        </w:rPr>
        <w:t>2</w:t>
      </w:r>
    </w:p>
    <w:p w14:paraId="50CDE924" w14:textId="77777777" w:rsidR="00780DD6" w:rsidRPr="00414881" w:rsidRDefault="00780DD6" w:rsidP="003312A7">
      <w:pPr>
        <w:pStyle w:val="Sinespaciado"/>
        <w:spacing w:line="288" w:lineRule="auto"/>
        <w:rPr>
          <w:rFonts w:ascii="Arial" w:hAnsi="Arial" w:cs="Arial"/>
          <w:b/>
          <w:u w:val="single"/>
          <w:lang w:val="es-ES"/>
        </w:rPr>
      </w:pPr>
    </w:p>
    <w:p w14:paraId="0675FB99" w14:textId="77777777" w:rsidR="00780DD6" w:rsidRPr="00414881" w:rsidRDefault="00780DD6" w:rsidP="003312A7">
      <w:pPr>
        <w:pStyle w:val="Sinespaciado"/>
        <w:spacing w:line="288" w:lineRule="auto"/>
        <w:rPr>
          <w:rFonts w:ascii="Arial" w:hAnsi="Arial" w:cs="Arial"/>
          <w:b/>
          <w:u w:val="single"/>
          <w:lang w:val="es-ES"/>
        </w:rPr>
      </w:pPr>
    </w:p>
    <w:p w14:paraId="7741D72C" w14:textId="5CA67CE4" w:rsidR="00780DD6" w:rsidRDefault="00414881" w:rsidP="003312A7">
      <w:pPr>
        <w:pStyle w:val="Sinespaciado"/>
        <w:spacing w:line="288" w:lineRule="auto"/>
        <w:rPr>
          <w:rFonts w:ascii="Arial" w:hAnsi="Arial" w:cs="Arial"/>
          <w:b/>
          <w:color w:val="FF0000"/>
          <w:sz w:val="28"/>
          <w:szCs w:val="28"/>
          <w:lang w:val="es-ES"/>
        </w:rPr>
      </w:pPr>
      <w:r w:rsidRPr="00414881">
        <w:rPr>
          <w:rFonts w:ascii="Arial" w:hAnsi="Arial" w:cs="Arial"/>
          <w:b/>
          <w:color w:val="FF0000"/>
          <w:sz w:val="28"/>
          <w:szCs w:val="28"/>
          <w:lang w:val="es-ES"/>
        </w:rPr>
        <w:t>NOMBRE Y APELLIDOS</w:t>
      </w:r>
      <w:r w:rsidR="00780DD6" w:rsidRPr="00414881">
        <w:rPr>
          <w:rFonts w:ascii="Arial" w:hAnsi="Arial" w:cs="Arial"/>
          <w:b/>
          <w:color w:val="FF0000"/>
          <w:sz w:val="28"/>
          <w:szCs w:val="28"/>
          <w:lang w:val="es-ES"/>
        </w:rPr>
        <w:t>:</w:t>
      </w:r>
      <w:r>
        <w:rPr>
          <w:rFonts w:ascii="Arial" w:hAnsi="Arial" w:cs="Arial"/>
          <w:b/>
          <w:color w:val="FF0000"/>
          <w:sz w:val="28"/>
          <w:szCs w:val="28"/>
          <w:lang w:val="es-ES"/>
        </w:rPr>
        <w:t xml:space="preserve"> </w:t>
      </w:r>
      <w:r w:rsidR="00716453">
        <w:rPr>
          <w:rFonts w:ascii="Arial" w:hAnsi="Arial" w:cs="Arial"/>
          <w:b/>
          <w:color w:val="FF0000"/>
          <w:sz w:val="28"/>
          <w:szCs w:val="28"/>
          <w:lang w:val="es-ES"/>
        </w:rPr>
        <w:t>EDUARDO MORA GONZÁLEZ</w:t>
      </w:r>
    </w:p>
    <w:p w14:paraId="33E8B4D6" w14:textId="77777777" w:rsidR="00414881" w:rsidRPr="005749B4" w:rsidRDefault="00414881" w:rsidP="003312A7">
      <w:pPr>
        <w:pStyle w:val="Sinespaciado"/>
        <w:spacing w:line="288" w:lineRule="auto"/>
        <w:jc w:val="both"/>
        <w:rPr>
          <w:rFonts w:ascii="Arial" w:hAnsi="Arial" w:cs="Arial"/>
          <w:b/>
          <w:color w:val="FF0000"/>
          <w:lang w:val="es-ES"/>
        </w:rPr>
      </w:pPr>
    </w:p>
    <w:p w14:paraId="016E4758" w14:textId="77777777" w:rsidR="00780DD6" w:rsidRPr="005749B4" w:rsidRDefault="00780DD6" w:rsidP="003312A7">
      <w:pPr>
        <w:pStyle w:val="Sinespaciado"/>
        <w:spacing w:line="288" w:lineRule="auto"/>
        <w:jc w:val="both"/>
        <w:rPr>
          <w:rFonts w:ascii="Arial" w:hAnsi="Arial" w:cs="Arial"/>
          <w:b/>
          <w:lang w:val="es-ES"/>
        </w:rPr>
      </w:pPr>
    </w:p>
    <w:p w14:paraId="7EB3A706" w14:textId="77777777" w:rsidR="005749B4" w:rsidRDefault="003D33E0" w:rsidP="003312A7">
      <w:pPr>
        <w:pBdr>
          <w:top w:val="single" w:sz="4" w:space="1" w:color="auto"/>
          <w:left w:val="single" w:sz="4" w:space="4" w:color="auto"/>
          <w:bottom w:val="single" w:sz="4" w:space="1" w:color="auto"/>
          <w:right w:val="single" w:sz="4" w:space="4" w:color="auto"/>
        </w:pBdr>
        <w:spacing w:line="288" w:lineRule="auto"/>
        <w:jc w:val="both"/>
        <w:rPr>
          <w:rFonts w:ascii="Arial" w:hAnsi="Arial" w:cs="Arial"/>
          <w:sz w:val="22"/>
          <w:szCs w:val="22"/>
          <w:lang w:val="es-ES"/>
        </w:rPr>
      </w:pPr>
      <w:r w:rsidRPr="005749B4">
        <w:rPr>
          <w:rFonts w:ascii="Arial" w:hAnsi="Arial" w:cs="Arial"/>
          <w:b/>
          <w:sz w:val="22"/>
          <w:szCs w:val="22"/>
          <w:lang w:val="es-ES"/>
        </w:rPr>
        <w:t>IMPORTANT</w:t>
      </w:r>
      <w:r w:rsidR="00414881" w:rsidRPr="005749B4">
        <w:rPr>
          <w:rFonts w:ascii="Arial" w:hAnsi="Arial" w:cs="Arial"/>
          <w:b/>
          <w:sz w:val="22"/>
          <w:szCs w:val="22"/>
          <w:lang w:val="es-ES"/>
        </w:rPr>
        <w:t>E</w:t>
      </w:r>
      <w:r w:rsidRPr="005749B4">
        <w:rPr>
          <w:rFonts w:ascii="Arial" w:hAnsi="Arial" w:cs="Arial"/>
          <w:b/>
          <w:sz w:val="22"/>
          <w:szCs w:val="22"/>
          <w:lang w:val="es-ES"/>
        </w:rPr>
        <w:t>:</w:t>
      </w:r>
      <w:r w:rsidR="00414881" w:rsidRPr="005749B4">
        <w:rPr>
          <w:rFonts w:ascii="Arial" w:hAnsi="Arial" w:cs="Arial"/>
          <w:sz w:val="22"/>
          <w:szCs w:val="22"/>
          <w:lang w:val="es-ES"/>
        </w:rPr>
        <w:t xml:space="preserve"> </w:t>
      </w:r>
    </w:p>
    <w:p w14:paraId="4D1B89E4" w14:textId="77777777" w:rsidR="005749B4" w:rsidRPr="0089199C" w:rsidRDefault="005749B4" w:rsidP="003312A7">
      <w:pPr>
        <w:pStyle w:val="Prrafodelista"/>
        <w:numPr>
          <w:ilvl w:val="0"/>
          <w:numId w:val="26"/>
        </w:numPr>
        <w:pBdr>
          <w:top w:val="single" w:sz="4" w:space="1" w:color="auto"/>
          <w:left w:val="single" w:sz="4" w:space="4" w:color="auto"/>
          <w:bottom w:val="single" w:sz="4" w:space="1" w:color="auto"/>
          <w:right w:val="single" w:sz="4" w:space="4" w:color="auto"/>
        </w:pBdr>
        <w:spacing w:after="0" w:line="288" w:lineRule="auto"/>
        <w:jc w:val="both"/>
        <w:rPr>
          <w:rFonts w:ascii="Arial" w:hAnsi="Arial" w:cs="Arial"/>
          <w:lang w:val="es-ES_tradnl"/>
        </w:rPr>
      </w:pPr>
      <w:r w:rsidRPr="0089199C">
        <w:rPr>
          <w:rFonts w:ascii="Arial" w:hAnsi="Arial" w:cs="Arial"/>
        </w:rPr>
        <w:t xml:space="preserve">En esta plantilla se incluirán únicamente las </w:t>
      </w:r>
      <w:r w:rsidRPr="0089199C">
        <w:rPr>
          <w:rFonts w:ascii="Arial" w:hAnsi="Arial" w:cs="Arial"/>
          <w:b/>
        </w:rPr>
        <w:t>respuestas</w:t>
      </w:r>
      <w:r w:rsidRPr="0089199C">
        <w:rPr>
          <w:rFonts w:ascii="Arial" w:hAnsi="Arial" w:cs="Arial"/>
        </w:rPr>
        <w:t xml:space="preserve"> a los enunciados de la PEC. Por favor, </w:t>
      </w:r>
      <w:r w:rsidRPr="00841203">
        <w:rPr>
          <w:rFonts w:ascii="Arial" w:hAnsi="Arial" w:cs="Arial"/>
          <w:b/>
          <w:bCs/>
        </w:rPr>
        <w:t>no copiéis los enunciados</w:t>
      </w:r>
      <w:r w:rsidRPr="0089199C">
        <w:rPr>
          <w:rFonts w:ascii="Arial" w:hAnsi="Arial" w:cs="Arial"/>
        </w:rPr>
        <w:t xml:space="preserve">. </w:t>
      </w:r>
    </w:p>
    <w:p w14:paraId="3485C6D2" w14:textId="13ABFF2B" w:rsidR="00F54656" w:rsidRDefault="005749B4" w:rsidP="003312A7">
      <w:pPr>
        <w:pStyle w:val="Prrafodelista"/>
        <w:numPr>
          <w:ilvl w:val="0"/>
          <w:numId w:val="26"/>
        </w:numPr>
        <w:pBdr>
          <w:top w:val="single" w:sz="4" w:space="1" w:color="auto"/>
          <w:left w:val="single" w:sz="4" w:space="4" w:color="auto"/>
          <w:bottom w:val="single" w:sz="4" w:space="1" w:color="auto"/>
          <w:right w:val="single" w:sz="4" w:space="4" w:color="auto"/>
        </w:pBdr>
        <w:spacing w:after="0" w:line="288" w:lineRule="auto"/>
        <w:jc w:val="both"/>
        <w:rPr>
          <w:rFonts w:ascii="Arial" w:hAnsi="Arial" w:cs="Arial"/>
          <w:lang w:val="es-ES_tradnl"/>
        </w:rPr>
      </w:pPr>
      <w:r w:rsidRPr="0089199C">
        <w:rPr>
          <w:rFonts w:ascii="Arial" w:hAnsi="Arial" w:cs="Arial"/>
          <w:lang w:val="es-ES_tradnl"/>
        </w:rPr>
        <w:t>Leed las instrucciones sobre el “</w:t>
      </w:r>
      <w:r w:rsidRPr="0089199C">
        <w:rPr>
          <w:rFonts w:ascii="Arial" w:hAnsi="Arial" w:cs="Arial"/>
          <w:b/>
          <w:lang w:val="es-ES_tradnl"/>
        </w:rPr>
        <w:t>Formato de entrega</w:t>
      </w:r>
      <w:r w:rsidRPr="0089199C">
        <w:rPr>
          <w:rFonts w:ascii="Arial" w:hAnsi="Arial" w:cs="Arial"/>
          <w:lang w:val="es-ES_tradnl"/>
        </w:rPr>
        <w:t>” que encontraréis en la PEC.</w:t>
      </w:r>
    </w:p>
    <w:p w14:paraId="4868BE22" w14:textId="4F9D74D7" w:rsidR="004F24A7" w:rsidRPr="005749B4" w:rsidRDefault="004F24A7" w:rsidP="003312A7">
      <w:pPr>
        <w:pStyle w:val="Prrafodelista"/>
        <w:numPr>
          <w:ilvl w:val="0"/>
          <w:numId w:val="26"/>
        </w:numPr>
        <w:pBdr>
          <w:top w:val="single" w:sz="4" w:space="1" w:color="auto"/>
          <w:left w:val="single" w:sz="4" w:space="4" w:color="auto"/>
          <w:bottom w:val="single" w:sz="4" w:space="1" w:color="auto"/>
          <w:right w:val="single" w:sz="4" w:space="4" w:color="auto"/>
        </w:pBdr>
        <w:spacing w:after="0" w:line="288" w:lineRule="auto"/>
        <w:jc w:val="both"/>
        <w:rPr>
          <w:rFonts w:ascii="Arial" w:hAnsi="Arial" w:cs="Arial"/>
          <w:lang w:val="es-ES_tradnl"/>
        </w:rPr>
      </w:pPr>
      <w:r>
        <w:rPr>
          <w:rFonts w:ascii="Arial" w:hAnsi="Arial" w:cs="Arial"/>
          <w:lang w:val="es-ES_tradnl"/>
        </w:rPr>
        <w:t xml:space="preserve">Recordad que la plantilla de respuestas tendrá una </w:t>
      </w:r>
      <w:r w:rsidRPr="004F24A7">
        <w:rPr>
          <w:rFonts w:ascii="Arial" w:hAnsi="Arial" w:cs="Arial"/>
          <w:b/>
          <w:bCs/>
          <w:lang w:val="es-ES_tradnl"/>
        </w:rPr>
        <w:t xml:space="preserve">extensión máxima de </w:t>
      </w:r>
      <w:r w:rsidR="00AB52FD">
        <w:rPr>
          <w:rFonts w:ascii="Arial" w:hAnsi="Arial" w:cs="Arial"/>
          <w:b/>
          <w:bCs/>
          <w:lang w:val="es-ES_tradnl"/>
        </w:rPr>
        <w:t>6</w:t>
      </w:r>
      <w:r w:rsidRPr="004F24A7">
        <w:rPr>
          <w:rFonts w:ascii="Arial" w:hAnsi="Arial" w:cs="Arial"/>
          <w:b/>
          <w:bCs/>
          <w:lang w:val="es-ES_tradnl"/>
        </w:rPr>
        <w:t xml:space="preserve"> páginas.</w:t>
      </w:r>
    </w:p>
    <w:p w14:paraId="0B293BB6" w14:textId="77777777" w:rsidR="00F54656" w:rsidRPr="005749B4" w:rsidRDefault="00F54656" w:rsidP="003312A7">
      <w:pPr>
        <w:pStyle w:val="Sinespaciado"/>
        <w:spacing w:line="288" w:lineRule="auto"/>
        <w:jc w:val="both"/>
        <w:rPr>
          <w:rFonts w:ascii="Arial" w:hAnsi="Arial" w:cs="Arial"/>
          <w:b/>
          <w:lang w:val="es-ES"/>
        </w:rPr>
      </w:pPr>
    </w:p>
    <w:p w14:paraId="6CB1C847" w14:textId="77777777" w:rsidR="00780DD6" w:rsidRPr="00051ADE" w:rsidRDefault="00780DD6" w:rsidP="003312A7">
      <w:pPr>
        <w:spacing w:line="288" w:lineRule="auto"/>
        <w:jc w:val="both"/>
        <w:rPr>
          <w:rFonts w:ascii="Arial" w:hAnsi="Arial" w:cs="Arial"/>
          <w:sz w:val="22"/>
          <w:szCs w:val="22"/>
        </w:rPr>
      </w:pPr>
    </w:p>
    <w:p w14:paraId="10B08655" w14:textId="64527382" w:rsidR="00AC5522" w:rsidRPr="00DF53C2" w:rsidRDefault="00AB52FD" w:rsidP="00AB52FD">
      <w:pPr>
        <w:pStyle w:val="Sinespaciado"/>
        <w:spacing w:line="288" w:lineRule="auto"/>
        <w:jc w:val="both"/>
        <w:rPr>
          <w:rFonts w:ascii="Arial" w:hAnsi="Arial" w:cs="Arial"/>
          <w:b/>
          <w:u w:val="single"/>
          <w:lang w:val="es-ES_tradnl"/>
        </w:rPr>
      </w:pPr>
      <w:r w:rsidRPr="00DF53C2">
        <w:rPr>
          <w:rFonts w:ascii="Arial" w:hAnsi="Arial" w:cs="Arial"/>
          <w:b/>
          <w:u w:val="single"/>
          <w:lang w:val="es-ES_tradnl"/>
        </w:rPr>
        <w:t>PREGUNTA 1 (</w:t>
      </w:r>
      <w:r w:rsidR="004A2FDB" w:rsidRPr="00DF53C2">
        <w:rPr>
          <w:rFonts w:ascii="Arial" w:hAnsi="Arial" w:cs="Arial"/>
          <w:b/>
          <w:u w:val="single"/>
          <w:lang w:val="es-ES_tradnl"/>
        </w:rPr>
        <w:t>4</w:t>
      </w:r>
      <w:r w:rsidRPr="00DF53C2">
        <w:rPr>
          <w:rFonts w:ascii="Arial" w:hAnsi="Arial" w:cs="Arial"/>
          <w:b/>
          <w:u w:val="single"/>
          <w:lang w:val="es-ES_tradnl"/>
        </w:rPr>
        <w:t xml:space="preserve"> puntos)</w:t>
      </w:r>
    </w:p>
    <w:p w14:paraId="4A2640DB" w14:textId="2AA38FD4" w:rsidR="00C27864" w:rsidRDefault="00C27864" w:rsidP="00AB52FD">
      <w:pPr>
        <w:pStyle w:val="Sinespaciado"/>
        <w:spacing w:line="288" w:lineRule="auto"/>
        <w:jc w:val="both"/>
        <w:rPr>
          <w:rFonts w:ascii="Arial" w:hAnsi="Arial" w:cs="Arial"/>
          <w:b/>
          <w:lang w:val="es-ES_tradnl"/>
        </w:rPr>
      </w:pPr>
    </w:p>
    <w:p w14:paraId="5FD17E5F" w14:textId="182B13D7" w:rsidR="008342F6" w:rsidRDefault="008342F6" w:rsidP="00AB52FD">
      <w:pPr>
        <w:pStyle w:val="Sinespaciado"/>
        <w:spacing w:line="288" w:lineRule="auto"/>
        <w:jc w:val="both"/>
        <w:rPr>
          <w:rFonts w:ascii="Arial" w:hAnsi="Arial" w:cs="Arial"/>
          <w:bCs/>
          <w:lang w:val="es-ES_tradnl"/>
        </w:rPr>
      </w:pPr>
      <w:r w:rsidRPr="008342F6">
        <w:rPr>
          <w:rFonts w:ascii="Arial" w:hAnsi="Arial" w:cs="Arial"/>
          <w:bCs/>
          <w:lang w:val="es-ES_tradnl"/>
        </w:rPr>
        <w:t>Para responder a esta pregunta</w:t>
      </w:r>
      <w:r>
        <w:rPr>
          <w:rFonts w:ascii="Arial" w:hAnsi="Arial" w:cs="Arial"/>
          <w:bCs/>
          <w:lang w:val="es-ES_tradnl"/>
        </w:rPr>
        <w:t>, se va a seguir el proceso de adquisición de conocimiento para planificar la negociación</w:t>
      </w:r>
      <w:r w:rsidR="00E43DFF">
        <w:rPr>
          <w:rFonts w:ascii="Arial" w:hAnsi="Arial" w:cs="Arial"/>
          <w:bCs/>
          <w:lang w:val="es-ES_tradnl"/>
        </w:rPr>
        <w:t xml:space="preserve"> hasta identificar a los tres </w:t>
      </w:r>
      <w:r w:rsidR="00EA3D4A">
        <w:rPr>
          <w:rFonts w:ascii="Arial" w:hAnsi="Arial" w:cs="Arial"/>
          <w:bCs/>
          <w:lang w:val="es-ES_tradnl"/>
        </w:rPr>
        <w:t>individuos mencionados en el enunciado y dar una respuesta a la cuestión final.</w:t>
      </w:r>
    </w:p>
    <w:p w14:paraId="00E88C7F" w14:textId="7462936A" w:rsidR="008342F6" w:rsidRDefault="008342F6" w:rsidP="00AB52FD">
      <w:pPr>
        <w:pStyle w:val="Sinespaciado"/>
        <w:spacing w:line="288" w:lineRule="auto"/>
        <w:jc w:val="both"/>
        <w:rPr>
          <w:rFonts w:ascii="Arial" w:hAnsi="Arial" w:cs="Arial"/>
          <w:bCs/>
          <w:lang w:val="es-ES_tradnl"/>
        </w:rPr>
      </w:pPr>
    </w:p>
    <w:p w14:paraId="04BE3AF4" w14:textId="6F096424" w:rsidR="008342F6" w:rsidRDefault="008342F6" w:rsidP="00AB52FD">
      <w:pPr>
        <w:pStyle w:val="Sinespaciado"/>
        <w:spacing w:line="288" w:lineRule="auto"/>
        <w:jc w:val="both"/>
        <w:rPr>
          <w:rFonts w:ascii="Arial" w:hAnsi="Arial" w:cs="Arial"/>
          <w:bCs/>
          <w:lang w:val="es-ES_tradnl"/>
        </w:rPr>
      </w:pPr>
      <w:r>
        <w:rPr>
          <w:rFonts w:ascii="Arial" w:hAnsi="Arial" w:cs="Arial"/>
          <w:bCs/>
          <w:lang w:val="es-ES_tradnl"/>
        </w:rPr>
        <w:t xml:space="preserve">Lo primero debemos identificar los </w:t>
      </w:r>
      <w:r w:rsidRPr="00DF4ECE">
        <w:rPr>
          <w:rFonts w:ascii="Arial" w:hAnsi="Arial" w:cs="Arial"/>
          <w:bCs/>
          <w:u w:val="single"/>
          <w:lang w:val="es-ES_tradnl"/>
        </w:rPr>
        <w:t>actores</w:t>
      </w:r>
      <w:r w:rsidR="00EA3D4A">
        <w:rPr>
          <w:rFonts w:ascii="Arial" w:hAnsi="Arial" w:cs="Arial"/>
          <w:bCs/>
          <w:lang w:val="es-ES_tradnl"/>
        </w:rPr>
        <w:t xml:space="preserve"> principales</w:t>
      </w:r>
      <w:r>
        <w:rPr>
          <w:rFonts w:ascii="Arial" w:hAnsi="Arial" w:cs="Arial"/>
          <w:bCs/>
          <w:lang w:val="es-ES_tradnl"/>
        </w:rPr>
        <w:t xml:space="preserve"> y que </w:t>
      </w:r>
      <w:r w:rsidRPr="00DF4ECE">
        <w:rPr>
          <w:rFonts w:ascii="Arial" w:hAnsi="Arial" w:cs="Arial"/>
          <w:bCs/>
          <w:u w:val="single"/>
          <w:lang w:val="es-ES_tradnl"/>
        </w:rPr>
        <w:t>roles</w:t>
      </w:r>
      <w:r>
        <w:rPr>
          <w:rFonts w:ascii="Arial" w:hAnsi="Arial" w:cs="Arial"/>
          <w:bCs/>
          <w:lang w:val="es-ES_tradnl"/>
        </w:rPr>
        <w:t xml:space="preserve"> tienen:</w:t>
      </w:r>
    </w:p>
    <w:p w14:paraId="662F85F1" w14:textId="77777777" w:rsidR="00E43DFF" w:rsidRDefault="00E43DFF" w:rsidP="00AB52FD">
      <w:pPr>
        <w:pStyle w:val="Sinespaciado"/>
        <w:spacing w:line="288" w:lineRule="auto"/>
        <w:jc w:val="both"/>
        <w:rPr>
          <w:rFonts w:ascii="Arial" w:hAnsi="Arial" w:cs="Arial"/>
          <w:bCs/>
          <w:lang w:val="es-ES_tradnl"/>
        </w:rPr>
      </w:pPr>
    </w:p>
    <w:p w14:paraId="5214675E" w14:textId="21E8588E" w:rsidR="00191D07" w:rsidRPr="00C831F3" w:rsidRDefault="00EA3D4A" w:rsidP="00C831F3">
      <w:pPr>
        <w:pStyle w:val="Prrafodelista"/>
        <w:numPr>
          <w:ilvl w:val="1"/>
          <w:numId w:val="26"/>
        </w:numPr>
        <w:spacing w:line="288" w:lineRule="auto"/>
        <w:jc w:val="both"/>
        <w:rPr>
          <w:rFonts w:ascii="Arial" w:hAnsi="Arial" w:cs="Arial"/>
          <w:b/>
        </w:rPr>
      </w:pPr>
      <w:r w:rsidRPr="00EA3D4A">
        <w:rPr>
          <w:rFonts w:ascii="Arial" w:hAnsi="Arial" w:cs="Arial"/>
          <w:b/>
        </w:rPr>
        <w:t>La banda de los Ñetas</w:t>
      </w:r>
      <w:r>
        <w:rPr>
          <w:rFonts w:ascii="Arial" w:hAnsi="Arial" w:cs="Arial"/>
          <w:b/>
        </w:rPr>
        <w:t>:</w:t>
      </w:r>
      <w:r>
        <w:rPr>
          <w:rFonts w:ascii="Arial" w:hAnsi="Arial" w:cs="Arial"/>
          <w:bCs/>
        </w:rPr>
        <w:t xml:space="preserve"> uno de los actores principales de los conflictos. Por decirlo de alguna manera es </w:t>
      </w:r>
      <w:r w:rsidR="008405A2">
        <w:rPr>
          <w:rFonts w:ascii="Arial" w:hAnsi="Arial" w:cs="Arial"/>
          <w:bCs/>
        </w:rPr>
        <w:t>uno de los implicados en los 3 conflictos.</w:t>
      </w:r>
      <w:r w:rsidR="00C831F3">
        <w:rPr>
          <w:rFonts w:ascii="Arial" w:hAnsi="Arial" w:cs="Arial"/>
          <w:bCs/>
        </w:rPr>
        <w:t xml:space="preserve"> </w:t>
      </w:r>
      <w:r w:rsidR="008405A2" w:rsidRPr="00C831F3">
        <w:rPr>
          <w:rFonts w:ascii="Arial" w:hAnsi="Arial" w:cs="Arial"/>
          <w:bCs/>
        </w:rPr>
        <w:t>Se deduce en este contexto, que la banda de los Latin King es el otro actor principal en el conflicto.</w:t>
      </w:r>
    </w:p>
    <w:p w14:paraId="6999F30F" w14:textId="77777777" w:rsidR="00C831F3" w:rsidRPr="00C831F3" w:rsidRDefault="00C831F3" w:rsidP="00C831F3">
      <w:pPr>
        <w:pStyle w:val="Prrafodelista"/>
        <w:spacing w:line="288" w:lineRule="auto"/>
        <w:ind w:left="1080"/>
        <w:jc w:val="both"/>
        <w:rPr>
          <w:rFonts w:ascii="Arial" w:hAnsi="Arial" w:cs="Arial"/>
          <w:b/>
        </w:rPr>
      </w:pPr>
    </w:p>
    <w:p w14:paraId="5187CAEC" w14:textId="369D40C1" w:rsidR="00191D07" w:rsidRDefault="00191D07" w:rsidP="00AB52FD">
      <w:pPr>
        <w:pStyle w:val="Sinespaciado"/>
        <w:spacing w:line="288" w:lineRule="auto"/>
        <w:jc w:val="both"/>
        <w:rPr>
          <w:rFonts w:ascii="Arial" w:hAnsi="Arial" w:cs="Arial"/>
          <w:bCs/>
          <w:lang w:val="es-ES_tradnl"/>
        </w:rPr>
      </w:pPr>
      <w:r>
        <w:rPr>
          <w:rFonts w:ascii="Arial" w:hAnsi="Arial" w:cs="Arial"/>
          <w:bCs/>
          <w:lang w:val="es-ES_tradnl"/>
        </w:rPr>
        <w:t xml:space="preserve">También es importante la </w:t>
      </w:r>
      <w:r w:rsidRPr="00191D07">
        <w:rPr>
          <w:rFonts w:ascii="Arial" w:hAnsi="Arial" w:cs="Arial"/>
          <w:bCs/>
          <w:u w:val="single"/>
          <w:lang w:val="es-ES_tradnl"/>
        </w:rPr>
        <w:t>intervención</w:t>
      </w:r>
      <w:r>
        <w:rPr>
          <w:rFonts w:ascii="Arial" w:hAnsi="Arial" w:cs="Arial"/>
          <w:bCs/>
          <w:lang w:val="es-ES_tradnl"/>
        </w:rPr>
        <w:t xml:space="preserve"> de terceros:</w:t>
      </w:r>
    </w:p>
    <w:p w14:paraId="49C9F82A" w14:textId="64424B1B" w:rsidR="00C831F3" w:rsidRDefault="00C831F3" w:rsidP="00AB52FD">
      <w:pPr>
        <w:pStyle w:val="Sinespaciado"/>
        <w:spacing w:line="288" w:lineRule="auto"/>
        <w:jc w:val="both"/>
        <w:rPr>
          <w:rFonts w:ascii="Arial" w:hAnsi="Arial" w:cs="Arial"/>
          <w:bCs/>
          <w:lang w:val="es-ES_tradnl"/>
        </w:rPr>
      </w:pPr>
    </w:p>
    <w:p w14:paraId="1508540F" w14:textId="61B428FC" w:rsidR="00C831F3" w:rsidRPr="00C831F3" w:rsidRDefault="00C831F3" w:rsidP="00C831F3">
      <w:pPr>
        <w:pStyle w:val="Prrafodelista"/>
        <w:numPr>
          <w:ilvl w:val="1"/>
          <w:numId w:val="26"/>
        </w:numPr>
        <w:spacing w:line="288" w:lineRule="auto"/>
        <w:jc w:val="both"/>
        <w:rPr>
          <w:rFonts w:ascii="Arial" w:hAnsi="Arial" w:cs="Arial"/>
          <w:b/>
        </w:rPr>
      </w:pPr>
      <w:r w:rsidRPr="00C831F3">
        <w:rPr>
          <w:rFonts w:ascii="Arial" w:hAnsi="Arial" w:cs="Arial"/>
          <w:b/>
        </w:rPr>
        <w:t>Ayuntamiento de Barcelona</w:t>
      </w:r>
      <w:r>
        <w:rPr>
          <w:rFonts w:ascii="Arial" w:hAnsi="Arial" w:cs="Arial"/>
          <w:b/>
        </w:rPr>
        <w:t>:</w:t>
      </w:r>
      <w:r>
        <w:rPr>
          <w:rFonts w:ascii="Arial" w:hAnsi="Arial" w:cs="Arial"/>
          <w:bCs/>
        </w:rPr>
        <w:t xml:space="preserve"> aunque no se mencione como tal (ya que son 3 conflictos “inventados”), el consistorio de Barcelona tiene un rol de tercero en el conflicto, pero un tercero que interviene como mediador o arbitro entre las dos bandas.</w:t>
      </w:r>
    </w:p>
    <w:p w14:paraId="22D946B8" w14:textId="77777777" w:rsidR="00DF4ECE" w:rsidRDefault="00DF4ECE" w:rsidP="00AB52FD">
      <w:pPr>
        <w:pStyle w:val="Sinespaciado"/>
        <w:spacing w:line="288" w:lineRule="auto"/>
        <w:jc w:val="both"/>
        <w:rPr>
          <w:rFonts w:ascii="Arial" w:hAnsi="Arial" w:cs="Arial"/>
          <w:bCs/>
          <w:lang w:val="es-ES_tradnl"/>
        </w:rPr>
      </w:pPr>
    </w:p>
    <w:p w14:paraId="0884FA08" w14:textId="56555071" w:rsidR="008342F6" w:rsidRDefault="008342F6" w:rsidP="008342F6">
      <w:pPr>
        <w:pStyle w:val="Prrafodelista"/>
        <w:numPr>
          <w:ilvl w:val="1"/>
          <w:numId w:val="26"/>
        </w:numPr>
        <w:spacing w:line="288" w:lineRule="auto"/>
        <w:jc w:val="both"/>
        <w:rPr>
          <w:rFonts w:ascii="Arial" w:hAnsi="Arial" w:cs="Arial"/>
          <w:bCs/>
          <w:lang w:val="es-ES_tradnl"/>
        </w:rPr>
      </w:pPr>
      <w:r w:rsidRPr="00EA3D4A">
        <w:rPr>
          <w:rFonts w:ascii="Arial" w:hAnsi="Arial" w:cs="Arial"/>
          <w:b/>
        </w:rPr>
        <w:t>Sr. Carles Feixa, antropólogo y profesor de la Universitat de Lleida</w:t>
      </w:r>
      <w:r w:rsidRPr="008342F6">
        <w:rPr>
          <w:rFonts w:ascii="Arial" w:hAnsi="Arial" w:cs="Arial"/>
          <w:bCs/>
        </w:rPr>
        <w:t xml:space="preserve">, como se informa en el documento del caso práctico, </w:t>
      </w:r>
      <w:r w:rsidRPr="008342F6">
        <w:rPr>
          <w:rFonts w:ascii="Arial" w:hAnsi="Arial" w:cs="Arial"/>
          <w:bCs/>
          <w:lang w:val="es-ES_tradnl"/>
        </w:rPr>
        <w:t xml:space="preserve">es un experto sobre </w:t>
      </w:r>
      <w:r>
        <w:rPr>
          <w:rFonts w:ascii="Arial" w:hAnsi="Arial" w:cs="Arial"/>
          <w:bCs/>
          <w:lang w:val="es-ES_tradnl"/>
        </w:rPr>
        <w:t xml:space="preserve">bandas juveniles </w:t>
      </w:r>
      <w:r w:rsidR="00DF4ECE">
        <w:rPr>
          <w:rFonts w:ascii="Arial" w:hAnsi="Arial" w:cs="Arial"/>
          <w:bCs/>
          <w:lang w:val="es-ES_tradnl"/>
        </w:rPr>
        <w:t xml:space="preserve">a quien el Ayuntamiento de Barcelona solicitó sus servicios para infiltrarse en la banda y así llevarlos al consistorio a negociar. </w:t>
      </w:r>
    </w:p>
    <w:p w14:paraId="21FBD226" w14:textId="25EC5C03" w:rsidR="00DF4ECE" w:rsidRDefault="00DF4ECE" w:rsidP="00DF4ECE">
      <w:pPr>
        <w:pStyle w:val="Prrafodelista"/>
        <w:spacing w:line="288" w:lineRule="auto"/>
        <w:ind w:left="1080"/>
        <w:jc w:val="both"/>
        <w:rPr>
          <w:rFonts w:ascii="Arial" w:hAnsi="Arial" w:cs="Arial"/>
          <w:bCs/>
          <w:lang w:val="es-ES_tradnl"/>
        </w:rPr>
      </w:pPr>
    </w:p>
    <w:p w14:paraId="7792B2B5" w14:textId="7FA7BFB5" w:rsidR="00DF4ECE" w:rsidRDefault="00DF4ECE" w:rsidP="00DF4ECE">
      <w:pPr>
        <w:pStyle w:val="Prrafodelista"/>
        <w:spacing w:line="288" w:lineRule="auto"/>
        <w:ind w:left="1080"/>
        <w:jc w:val="both"/>
        <w:rPr>
          <w:rFonts w:ascii="Arial" w:hAnsi="Arial" w:cs="Arial"/>
          <w:bCs/>
          <w:lang w:val="es-ES_tradnl"/>
        </w:rPr>
      </w:pPr>
      <w:r>
        <w:rPr>
          <w:rFonts w:ascii="Arial" w:hAnsi="Arial" w:cs="Arial"/>
          <w:bCs/>
          <w:lang w:val="es-ES_tradnl"/>
        </w:rPr>
        <w:t xml:space="preserve">Del </w:t>
      </w:r>
      <w:r w:rsidRPr="00C707CE">
        <w:rPr>
          <w:rFonts w:ascii="Arial" w:hAnsi="Arial" w:cs="Arial"/>
          <w:bCs/>
          <w:i/>
          <w:iCs/>
          <w:lang w:val="es-ES_tradnl"/>
        </w:rPr>
        <w:t>Sr. Carles</w:t>
      </w:r>
      <w:r>
        <w:rPr>
          <w:rFonts w:ascii="Arial" w:hAnsi="Arial" w:cs="Arial"/>
          <w:bCs/>
          <w:lang w:val="es-ES_tradnl"/>
        </w:rPr>
        <w:t xml:space="preserve"> se puede concluir que es un tercero que </w:t>
      </w:r>
      <w:r w:rsidR="00EA3D4A">
        <w:rPr>
          <w:rFonts w:ascii="Arial" w:hAnsi="Arial" w:cs="Arial"/>
          <w:bCs/>
          <w:lang w:val="es-ES_tradnl"/>
        </w:rPr>
        <w:t>participa</w:t>
      </w:r>
      <w:r>
        <w:rPr>
          <w:rFonts w:ascii="Arial" w:hAnsi="Arial" w:cs="Arial"/>
          <w:bCs/>
          <w:lang w:val="es-ES_tradnl"/>
        </w:rPr>
        <w:t xml:space="preserve"> en el proceso de negociación </w:t>
      </w:r>
      <w:r w:rsidR="00191D07">
        <w:rPr>
          <w:rFonts w:ascii="Arial" w:hAnsi="Arial" w:cs="Arial"/>
          <w:bCs/>
          <w:lang w:val="es-ES_tradnl"/>
        </w:rPr>
        <w:t xml:space="preserve">entre las bandas </w:t>
      </w:r>
      <w:r w:rsidR="00974AAF">
        <w:rPr>
          <w:rFonts w:ascii="Arial" w:hAnsi="Arial" w:cs="Arial"/>
          <w:bCs/>
          <w:lang w:val="es-ES_tradnl"/>
        </w:rPr>
        <w:t>junto con</w:t>
      </w:r>
      <w:r w:rsidR="00191D07">
        <w:rPr>
          <w:rFonts w:ascii="Arial" w:hAnsi="Arial" w:cs="Arial"/>
          <w:bCs/>
          <w:lang w:val="es-ES_tradnl"/>
        </w:rPr>
        <w:t xml:space="preserve"> el Ayuntamiento</w:t>
      </w:r>
      <w:r w:rsidR="008405A2">
        <w:rPr>
          <w:rFonts w:ascii="Arial" w:hAnsi="Arial" w:cs="Arial"/>
          <w:bCs/>
          <w:lang w:val="es-ES_tradnl"/>
        </w:rPr>
        <w:t>, ya que dicho actor detenta un interés en el resultado del conflicto.</w:t>
      </w:r>
      <w:r w:rsidR="00974AAF">
        <w:rPr>
          <w:rFonts w:ascii="Arial" w:hAnsi="Arial" w:cs="Arial"/>
          <w:bCs/>
          <w:lang w:val="es-ES_tradnl"/>
        </w:rPr>
        <w:t xml:space="preserve"> </w:t>
      </w:r>
    </w:p>
    <w:p w14:paraId="749B7120" w14:textId="0908C10C" w:rsidR="008342F6" w:rsidRDefault="00E146DE" w:rsidP="00E146DE">
      <w:pPr>
        <w:pStyle w:val="Sinespaciado"/>
        <w:spacing w:line="288" w:lineRule="auto"/>
        <w:jc w:val="both"/>
        <w:rPr>
          <w:rFonts w:ascii="Arial" w:hAnsi="Arial" w:cs="Arial"/>
          <w:bCs/>
          <w:lang w:val="es-ES_tradnl"/>
        </w:rPr>
      </w:pPr>
      <w:r>
        <w:rPr>
          <w:rFonts w:ascii="Arial" w:hAnsi="Arial" w:cs="Arial"/>
          <w:bCs/>
          <w:lang w:val="es-ES_tradnl"/>
        </w:rPr>
        <w:lastRenderedPageBreak/>
        <w:t>Ahora que tenemos identificados a las personas (o grupo de personas) que participan en el conflicto y en el proceso de negociación, ahora se deben identificar cuáles</w:t>
      </w:r>
      <w:r w:rsidR="00EA3D4A">
        <w:rPr>
          <w:rFonts w:ascii="Arial" w:hAnsi="Arial" w:cs="Arial"/>
          <w:bCs/>
          <w:lang w:val="es-ES_tradnl"/>
        </w:rPr>
        <w:t xml:space="preserve"> son l</w:t>
      </w:r>
      <w:r w:rsidR="00EA3D4A" w:rsidRPr="00191D07">
        <w:rPr>
          <w:rFonts w:ascii="Arial" w:hAnsi="Arial" w:cs="Arial"/>
          <w:bCs/>
          <w:lang w:val="es-ES_tradnl"/>
        </w:rPr>
        <w:t xml:space="preserve">os </w:t>
      </w:r>
      <w:r w:rsidRPr="00E146DE">
        <w:rPr>
          <w:rFonts w:ascii="Arial" w:hAnsi="Arial" w:cs="Arial"/>
          <w:bCs/>
          <w:lang w:val="es-ES_tradnl"/>
        </w:rPr>
        <w:t>objetivos e intereses serían los que han determinado la</w:t>
      </w:r>
      <w:r>
        <w:rPr>
          <w:rFonts w:ascii="Arial" w:hAnsi="Arial" w:cs="Arial"/>
          <w:bCs/>
          <w:lang w:val="es-ES_tradnl"/>
        </w:rPr>
        <w:t xml:space="preserve"> </w:t>
      </w:r>
      <w:r w:rsidRPr="00E146DE">
        <w:rPr>
          <w:rFonts w:ascii="Arial" w:hAnsi="Arial" w:cs="Arial"/>
          <w:bCs/>
          <w:lang w:val="es-ES_tradnl"/>
        </w:rPr>
        <w:t>gestión de esta administración local en este proceso negocial</w:t>
      </w:r>
      <w:r w:rsidR="00861330">
        <w:rPr>
          <w:rFonts w:ascii="Arial" w:hAnsi="Arial" w:cs="Arial"/>
          <w:bCs/>
          <w:lang w:val="es-ES_tradnl"/>
        </w:rPr>
        <w:t>.</w:t>
      </w:r>
    </w:p>
    <w:p w14:paraId="2FE290D9" w14:textId="21DBA41C" w:rsidR="00861330" w:rsidRDefault="00861330" w:rsidP="00E146DE">
      <w:pPr>
        <w:pStyle w:val="Sinespaciado"/>
        <w:spacing w:line="288" w:lineRule="auto"/>
        <w:jc w:val="both"/>
        <w:rPr>
          <w:rFonts w:ascii="Arial" w:hAnsi="Arial" w:cs="Arial"/>
          <w:bCs/>
          <w:lang w:val="es-ES_tradnl"/>
        </w:rPr>
      </w:pPr>
    </w:p>
    <w:p w14:paraId="73C46040" w14:textId="2EAC698A" w:rsidR="00861330" w:rsidRDefault="00861330" w:rsidP="00E146DE">
      <w:pPr>
        <w:pStyle w:val="Sinespaciado"/>
        <w:spacing w:line="288" w:lineRule="auto"/>
        <w:jc w:val="both"/>
        <w:rPr>
          <w:rFonts w:ascii="Arial" w:hAnsi="Arial" w:cs="Arial"/>
          <w:bCs/>
          <w:lang w:val="es-ES_tradnl"/>
        </w:rPr>
      </w:pPr>
      <w:r>
        <w:rPr>
          <w:rFonts w:ascii="Arial" w:hAnsi="Arial" w:cs="Arial"/>
          <w:bCs/>
          <w:lang w:val="es-ES_tradnl"/>
        </w:rPr>
        <w:t>Para responder a esta cuestión, nos deberíamos hacer:</w:t>
      </w:r>
    </w:p>
    <w:p w14:paraId="2759B178" w14:textId="77777777" w:rsidR="00811122" w:rsidRDefault="00811122" w:rsidP="00E146DE">
      <w:pPr>
        <w:pStyle w:val="Sinespaciado"/>
        <w:spacing w:line="288" w:lineRule="auto"/>
        <w:jc w:val="both"/>
        <w:rPr>
          <w:rFonts w:ascii="Arial" w:hAnsi="Arial" w:cs="Arial"/>
          <w:bCs/>
          <w:lang w:val="es-ES_tradnl"/>
        </w:rPr>
      </w:pPr>
    </w:p>
    <w:p w14:paraId="3C1D822B" w14:textId="36FA165F" w:rsidR="00861330" w:rsidRDefault="00861330" w:rsidP="00861330">
      <w:pPr>
        <w:pStyle w:val="Sinespaciado"/>
        <w:numPr>
          <w:ilvl w:val="0"/>
          <w:numId w:val="36"/>
        </w:numPr>
        <w:spacing w:line="288" w:lineRule="auto"/>
        <w:jc w:val="both"/>
        <w:rPr>
          <w:rFonts w:ascii="Arial" w:hAnsi="Arial" w:cs="Arial"/>
          <w:bCs/>
          <w:lang w:val="es-ES_tradnl"/>
        </w:rPr>
      </w:pPr>
      <w:r w:rsidRPr="00861330">
        <w:rPr>
          <w:rFonts w:ascii="Arial" w:hAnsi="Arial" w:cs="Arial"/>
          <w:bCs/>
          <w:lang w:val="es-ES_tradnl"/>
        </w:rPr>
        <w:t xml:space="preserve">Las preguntas de </w:t>
      </w:r>
      <w:r w:rsidRPr="00811122">
        <w:rPr>
          <w:rFonts w:ascii="Arial" w:hAnsi="Arial" w:cs="Arial"/>
          <w:bCs/>
          <w:i/>
          <w:iCs/>
          <w:lang w:val="es-ES_tradnl"/>
        </w:rPr>
        <w:t>qué</w:t>
      </w:r>
      <w:r w:rsidR="002A03D1">
        <w:rPr>
          <w:rFonts w:ascii="Arial" w:hAnsi="Arial" w:cs="Arial"/>
          <w:bCs/>
          <w:lang w:val="es-ES_tradnl"/>
        </w:rPr>
        <w:t xml:space="preserve"> </w:t>
      </w:r>
      <w:r w:rsidR="002A03D1" w:rsidRPr="002A03D1">
        <w:rPr>
          <w:rFonts w:ascii="Arial" w:hAnsi="Arial" w:cs="Arial"/>
          <w:bCs/>
          <w:lang w:val="es-ES_tradnl"/>
        </w:rPr>
        <w:sym w:font="Wingdings" w:char="F0E0"/>
      </w:r>
      <w:r w:rsidR="002A03D1">
        <w:rPr>
          <w:rFonts w:ascii="Arial" w:hAnsi="Arial" w:cs="Arial"/>
          <w:bCs/>
          <w:lang w:val="es-ES_tradnl"/>
        </w:rPr>
        <w:t xml:space="preserve"> aunque se pueden englobar varias preguntas, me quedo con la siguiente </w:t>
      </w:r>
      <w:r w:rsidR="002A03D1" w:rsidRPr="002A03D1">
        <w:rPr>
          <w:rFonts w:ascii="Arial" w:hAnsi="Arial" w:cs="Arial"/>
          <w:bCs/>
          <w:i/>
          <w:iCs/>
          <w:lang w:val="es-ES_tradnl"/>
        </w:rPr>
        <w:t>¿Qué</w:t>
      </w:r>
      <w:r w:rsidR="002A03D1" w:rsidRPr="002A03D1">
        <w:rPr>
          <w:rFonts w:ascii="Arial" w:hAnsi="Arial" w:cs="Arial"/>
          <w:bCs/>
          <w:i/>
          <w:iCs/>
          <w:lang w:val="es-ES_tradnl"/>
        </w:rPr>
        <w:t xml:space="preserve"> </w:t>
      </w:r>
      <w:r w:rsidR="002A03D1" w:rsidRPr="002A03D1">
        <w:rPr>
          <w:rFonts w:ascii="Arial" w:hAnsi="Arial" w:cs="Arial"/>
          <w:bCs/>
          <w:i/>
          <w:iCs/>
          <w:lang w:val="es-ES_tradnl"/>
        </w:rPr>
        <w:t>me</w:t>
      </w:r>
      <w:r w:rsidR="002A03D1" w:rsidRPr="002A03D1">
        <w:rPr>
          <w:rFonts w:ascii="Arial" w:hAnsi="Arial" w:cs="Arial"/>
          <w:bCs/>
          <w:i/>
          <w:iCs/>
          <w:lang w:val="es-ES_tradnl"/>
        </w:rPr>
        <w:t xml:space="preserve"> </w:t>
      </w:r>
      <w:r w:rsidR="002A03D1" w:rsidRPr="002A03D1">
        <w:rPr>
          <w:rFonts w:ascii="Arial" w:hAnsi="Arial" w:cs="Arial"/>
          <w:bCs/>
          <w:i/>
          <w:iCs/>
          <w:lang w:val="es-ES_tradnl"/>
        </w:rPr>
        <w:t>pasará</w:t>
      </w:r>
      <w:r w:rsidR="002A03D1" w:rsidRPr="002A03D1">
        <w:rPr>
          <w:rFonts w:ascii="Arial" w:hAnsi="Arial" w:cs="Arial"/>
          <w:bCs/>
          <w:i/>
          <w:iCs/>
          <w:lang w:val="es-ES_tradnl"/>
        </w:rPr>
        <w:t xml:space="preserve"> </w:t>
      </w:r>
      <w:r w:rsidR="002A03D1" w:rsidRPr="002A03D1">
        <w:rPr>
          <w:rFonts w:ascii="Arial" w:hAnsi="Arial" w:cs="Arial"/>
          <w:bCs/>
          <w:i/>
          <w:iCs/>
          <w:lang w:val="es-ES_tradnl"/>
        </w:rPr>
        <w:t>si</w:t>
      </w:r>
      <w:r w:rsidR="002A03D1" w:rsidRPr="002A03D1">
        <w:rPr>
          <w:rFonts w:ascii="Arial" w:hAnsi="Arial" w:cs="Arial"/>
          <w:bCs/>
          <w:i/>
          <w:iCs/>
          <w:lang w:val="es-ES_tradnl"/>
        </w:rPr>
        <w:t xml:space="preserve"> </w:t>
      </w:r>
      <w:r w:rsidR="002A03D1" w:rsidRPr="002A03D1">
        <w:rPr>
          <w:rFonts w:ascii="Arial" w:hAnsi="Arial" w:cs="Arial"/>
          <w:bCs/>
          <w:i/>
          <w:iCs/>
          <w:lang w:val="es-ES_tradnl"/>
        </w:rPr>
        <w:t>no</w:t>
      </w:r>
      <w:r w:rsidR="002A03D1" w:rsidRPr="002A03D1">
        <w:rPr>
          <w:rFonts w:ascii="Arial" w:hAnsi="Arial" w:cs="Arial"/>
          <w:bCs/>
          <w:i/>
          <w:iCs/>
          <w:lang w:val="es-ES_tradnl"/>
        </w:rPr>
        <w:t xml:space="preserve"> </w:t>
      </w:r>
      <w:r w:rsidR="002A03D1" w:rsidRPr="002A03D1">
        <w:rPr>
          <w:rFonts w:ascii="Arial" w:hAnsi="Arial" w:cs="Arial"/>
          <w:bCs/>
          <w:i/>
          <w:iCs/>
          <w:lang w:val="es-ES_tradnl"/>
        </w:rPr>
        <w:t>hay</w:t>
      </w:r>
      <w:r w:rsidR="002A03D1" w:rsidRPr="002A03D1">
        <w:rPr>
          <w:rFonts w:ascii="Arial" w:hAnsi="Arial" w:cs="Arial"/>
          <w:bCs/>
          <w:i/>
          <w:iCs/>
          <w:lang w:val="es-ES_tradnl"/>
        </w:rPr>
        <w:t xml:space="preserve"> </w:t>
      </w:r>
      <w:r w:rsidR="002A03D1" w:rsidRPr="002A03D1">
        <w:rPr>
          <w:rFonts w:ascii="Arial" w:hAnsi="Arial" w:cs="Arial"/>
          <w:bCs/>
          <w:i/>
          <w:iCs/>
          <w:lang w:val="es-ES_tradnl"/>
        </w:rPr>
        <w:t>un</w:t>
      </w:r>
      <w:r w:rsidR="002A03D1" w:rsidRPr="002A03D1">
        <w:rPr>
          <w:rFonts w:ascii="Arial" w:hAnsi="Arial" w:cs="Arial"/>
          <w:bCs/>
          <w:i/>
          <w:iCs/>
          <w:lang w:val="es-ES_tradnl"/>
        </w:rPr>
        <w:t xml:space="preserve"> </w:t>
      </w:r>
      <w:r w:rsidR="002A03D1" w:rsidRPr="002A03D1">
        <w:rPr>
          <w:rFonts w:ascii="Arial" w:hAnsi="Arial" w:cs="Arial"/>
          <w:bCs/>
          <w:i/>
          <w:iCs/>
          <w:lang w:val="es-ES_tradnl"/>
        </w:rPr>
        <w:t>acuerdo?</w:t>
      </w:r>
      <w:r w:rsidR="002A03D1">
        <w:rPr>
          <w:rFonts w:ascii="Arial" w:hAnsi="Arial" w:cs="Arial"/>
          <w:bCs/>
          <w:lang w:val="es-ES_tradnl"/>
        </w:rPr>
        <w:t xml:space="preserve"> Ya que es algo que afectan a las bandas, como también afectan a la administración.</w:t>
      </w:r>
      <w:r w:rsidR="00811122">
        <w:rPr>
          <w:rFonts w:ascii="Arial" w:hAnsi="Arial" w:cs="Arial"/>
          <w:bCs/>
          <w:lang w:val="es-ES_tradnl"/>
        </w:rPr>
        <w:t xml:space="preserve"> Un de las respuesta que se pueden dar a esa pregunta es la violencia y el peligro de terceros en las reyertas entre las bandas.</w:t>
      </w:r>
    </w:p>
    <w:p w14:paraId="333902D2" w14:textId="77777777" w:rsidR="00811122" w:rsidRPr="00861330" w:rsidRDefault="00811122" w:rsidP="00811122">
      <w:pPr>
        <w:pStyle w:val="Sinespaciado"/>
        <w:spacing w:line="288" w:lineRule="auto"/>
        <w:ind w:left="720"/>
        <w:jc w:val="both"/>
        <w:rPr>
          <w:rFonts w:ascii="Arial" w:hAnsi="Arial" w:cs="Arial"/>
          <w:bCs/>
          <w:lang w:val="es-ES_tradnl"/>
        </w:rPr>
      </w:pPr>
    </w:p>
    <w:p w14:paraId="53178D07" w14:textId="35462CC2" w:rsidR="00861330" w:rsidRDefault="00861330" w:rsidP="00861330">
      <w:pPr>
        <w:pStyle w:val="Sinespaciado"/>
        <w:numPr>
          <w:ilvl w:val="0"/>
          <w:numId w:val="36"/>
        </w:numPr>
        <w:spacing w:line="288" w:lineRule="auto"/>
        <w:jc w:val="both"/>
        <w:rPr>
          <w:rFonts w:ascii="Arial" w:hAnsi="Arial" w:cs="Arial"/>
          <w:bCs/>
          <w:lang w:val="es-ES_tradnl"/>
        </w:rPr>
      </w:pPr>
      <w:r w:rsidRPr="00861330">
        <w:rPr>
          <w:rFonts w:ascii="Arial" w:hAnsi="Arial" w:cs="Arial"/>
          <w:bCs/>
          <w:lang w:val="es-ES_tradnl"/>
        </w:rPr>
        <w:t xml:space="preserve">Las preguntas del </w:t>
      </w:r>
      <w:r w:rsidRPr="00811122">
        <w:rPr>
          <w:rFonts w:ascii="Arial" w:hAnsi="Arial" w:cs="Arial"/>
          <w:bCs/>
          <w:i/>
          <w:iCs/>
          <w:lang w:val="es-ES_tradnl"/>
        </w:rPr>
        <w:t>quién</w:t>
      </w:r>
      <w:r w:rsidR="00811122">
        <w:rPr>
          <w:rFonts w:ascii="Arial" w:hAnsi="Arial" w:cs="Arial"/>
          <w:bCs/>
          <w:lang w:val="es-ES_tradnl"/>
        </w:rPr>
        <w:t xml:space="preserve"> </w:t>
      </w:r>
      <w:r w:rsidR="00811122" w:rsidRPr="00811122">
        <w:rPr>
          <w:rFonts w:ascii="Arial" w:hAnsi="Arial" w:cs="Arial"/>
          <w:bCs/>
          <w:lang w:val="es-ES_tradnl"/>
        </w:rPr>
        <w:sym w:font="Wingdings" w:char="F0E0"/>
      </w:r>
      <w:r w:rsidR="00811122">
        <w:rPr>
          <w:rFonts w:ascii="Arial" w:hAnsi="Arial" w:cs="Arial"/>
          <w:bCs/>
          <w:lang w:val="es-ES_tradnl"/>
        </w:rPr>
        <w:t xml:space="preserve"> al igual que en la preguntas anteriores, quiero resaltar la siguiente </w:t>
      </w:r>
      <w:r w:rsidR="00811122" w:rsidRPr="00DD7306">
        <w:rPr>
          <w:rFonts w:ascii="Arial" w:hAnsi="Arial" w:cs="Arial"/>
          <w:bCs/>
          <w:i/>
          <w:iCs/>
          <w:lang w:val="es-ES_tradnl"/>
        </w:rPr>
        <w:t>¿Qué elementos de la personalidad del otro pueden ser problemáticos?</w:t>
      </w:r>
      <w:r w:rsidR="00DD7306">
        <w:rPr>
          <w:rFonts w:ascii="Arial" w:hAnsi="Arial" w:cs="Arial"/>
          <w:bCs/>
          <w:i/>
          <w:iCs/>
          <w:lang w:val="es-ES_tradnl"/>
        </w:rPr>
        <w:t xml:space="preserve"> </w:t>
      </w:r>
      <w:r w:rsidR="00DD7306">
        <w:rPr>
          <w:rFonts w:ascii="Arial" w:hAnsi="Arial" w:cs="Arial"/>
          <w:bCs/>
          <w:lang w:val="es-ES_tradnl"/>
        </w:rPr>
        <w:t>Se puede decir que todo lo relativo a los conflictos (violentos o no) que puedan surgir entre las dos bandas.</w:t>
      </w:r>
    </w:p>
    <w:p w14:paraId="2DF72481" w14:textId="77777777" w:rsidR="00811122" w:rsidRPr="00861330" w:rsidRDefault="00811122" w:rsidP="00811122">
      <w:pPr>
        <w:pStyle w:val="Sinespaciado"/>
        <w:spacing w:line="288" w:lineRule="auto"/>
        <w:jc w:val="both"/>
        <w:rPr>
          <w:rFonts w:ascii="Arial" w:hAnsi="Arial" w:cs="Arial"/>
          <w:bCs/>
          <w:lang w:val="es-ES_tradnl"/>
        </w:rPr>
      </w:pPr>
    </w:p>
    <w:p w14:paraId="02338065" w14:textId="41A5579D" w:rsidR="00861330" w:rsidRPr="00FF33B4" w:rsidRDefault="00861330" w:rsidP="00861330">
      <w:pPr>
        <w:pStyle w:val="Sinespaciado"/>
        <w:numPr>
          <w:ilvl w:val="0"/>
          <w:numId w:val="36"/>
        </w:numPr>
        <w:spacing w:line="288" w:lineRule="auto"/>
        <w:jc w:val="both"/>
        <w:rPr>
          <w:rFonts w:ascii="Arial" w:hAnsi="Arial" w:cs="Arial"/>
          <w:bCs/>
          <w:i/>
          <w:iCs/>
          <w:lang w:val="es-ES_tradnl"/>
        </w:rPr>
      </w:pPr>
      <w:r w:rsidRPr="00861330">
        <w:rPr>
          <w:rFonts w:ascii="Arial" w:hAnsi="Arial" w:cs="Arial"/>
          <w:bCs/>
          <w:lang w:val="es-ES_tradnl"/>
        </w:rPr>
        <w:t xml:space="preserve">Las preguntas del </w:t>
      </w:r>
      <w:r w:rsidRPr="00811122">
        <w:rPr>
          <w:rFonts w:ascii="Arial" w:hAnsi="Arial" w:cs="Arial"/>
          <w:bCs/>
          <w:i/>
          <w:iCs/>
          <w:lang w:val="es-ES_tradnl"/>
        </w:rPr>
        <w:t>cómo</w:t>
      </w:r>
      <w:r w:rsidR="00811122">
        <w:rPr>
          <w:rFonts w:ascii="Arial" w:hAnsi="Arial" w:cs="Arial"/>
          <w:bCs/>
          <w:i/>
          <w:iCs/>
          <w:lang w:val="es-ES_tradnl"/>
        </w:rPr>
        <w:t xml:space="preserve"> </w:t>
      </w:r>
      <w:r w:rsidR="00811122" w:rsidRPr="00811122">
        <w:rPr>
          <w:rFonts w:ascii="Arial" w:hAnsi="Arial" w:cs="Arial"/>
          <w:bCs/>
          <w:lang w:val="es-ES_tradnl"/>
        </w:rPr>
        <w:sym w:font="Wingdings" w:char="F0E0"/>
      </w:r>
      <w:r w:rsidR="00DD7306">
        <w:rPr>
          <w:rFonts w:ascii="Arial" w:hAnsi="Arial" w:cs="Arial"/>
          <w:bCs/>
          <w:lang w:val="es-ES_tradnl"/>
        </w:rPr>
        <w:t xml:space="preserve"> y dentro de este banco de preguntas que nos podemos hacer, para mí, la más importante es </w:t>
      </w:r>
      <w:r w:rsidR="00DD7306" w:rsidRPr="00DD7306">
        <w:rPr>
          <w:rFonts w:ascii="Arial" w:hAnsi="Arial" w:cs="Arial"/>
          <w:bCs/>
          <w:i/>
          <w:iCs/>
          <w:lang w:val="es-ES_tradnl"/>
        </w:rPr>
        <w:t>¿Cómo mostraré que para mí es importante entenderla?</w:t>
      </w:r>
      <w:r w:rsidR="00DD7306">
        <w:rPr>
          <w:rFonts w:ascii="Arial" w:hAnsi="Arial" w:cs="Arial"/>
          <w:bCs/>
          <w:lang w:val="es-ES_tradnl"/>
        </w:rPr>
        <w:t xml:space="preserve"> Esta pregunta se resuelve viendo la actuación </w:t>
      </w:r>
      <w:r w:rsidR="00384B75">
        <w:rPr>
          <w:rFonts w:ascii="Arial" w:hAnsi="Arial" w:cs="Arial"/>
          <w:bCs/>
          <w:lang w:val="es-ES_tradnl"/>
        </w:rPr>
        <w:t>que ha tomado</w:t>
      </w:r>
      <w:r w:rsidR="00DD7306">
        <w:rPr>
          <w:rFonts w:ascii="Arial" w:hAnsi="Arial" w:cs="Arial"/>
          <w:bCs/>
          <w:lang w:val="es-ES_tradnl"/>
        </w:rPr>
        <w:t xml:space="preserve"> la administración</w:t>
      </w:r>
      <w:r w:rsidR="00384B75">
        <w:rPr>
          <w:rFonts w:ascii="Arial" w:hAnsi="Arial" w:cs="Arial"/>
          <w:bCs/>
          <w:lang w:val="es-ES_tradnl"/>
        </w:rPr>
        <w:t xml:space="preserve">, poniéndose en manos de un experto, que en este caso es el </w:t>
      </w:r>
      <w:r w:rsidR="00384B75" w:rsidRPr="00384B75">
        <w:rPr>
          <w:rFonts w:ascii="Arial" w:hAnsi="Arial" w:cs="Arial"/>
          <w:bCs/>
          <w:i/>
          <w:iCs/>
          <w:lang w:val="es-ES_tradnl"/>
        </w:rPr>
        <w:t>Sr. Carles</w:t>
      </w:r>
      <w:r w:rsidR="00C707CE">
        <w:rPr>
          <w:rFonts w:ascii="Arial" w:hAnsi="Arial" w:cs="Arial"/>
          <w:bCs/>
          <w:i/>
          <w:iCs/>
          <w:lang w:val="es-ES_tradnl"/>
        </w:rPr>
        <w:t xml:space="preserve"> Feixa</w:t>
      </w:r>
      <w:r w:rsidR="00384B75">
        <w:rPr>
          <w:rFonts w:ascii="Arial" w:hAnsi="Arial" w:cs="Arial"/>
          <w:bCs/>
          <w:lang w:val="es-ES_tradnl"/>
        </w:rPr>
        <w:t>.</w:t>
      </w:r>
    </w:p>
    <w:p w14:paraId="64C55A1F" w14:textId="77777777" w:rsidR="00FF33B4" w:rsidRDefault="00FF33B4" w:rsidP="00FF33B4">
      <w:pPr>
        <w:pStyle w:val="Prrafodelista"/>
        <w:rPr>
          <w:rFonts w:ascii="Arial" w:hAnsi="Arial" w:cs="Arial"/>
          <w:bCs/>
          <w:i/>
          <w:iCs/>
          <w:lang w:val="es-ES_tradnl"/>
        </w:rPr>
      </w:pPr>
    </w:p>
    <w:p w14:paraId="7F1F09BB" w14:textId="0D0B9EB5" w:rsidR="00FF33B4" w:rsidRPr="00FF33B4" w:rsidRDefault="00FF33B4" w:rsidP="00FF33B4">
      <w:pPr>
        <w:pStyle w:val="Sinespaciado"/>
        <w:spacing w:line="288" w:lineRule="auto"/>
        <w:jc w:val="both"/>
        <w:rPr>
          <w:rFonts w:ascii="Arial" w:hAnsi="Arial" w:cs="Arial"/>
          <w:bCs/>
          <w:lang w:val="es-ES_tradnl"/>
        </w:rPr>
      </w:pPr>
      <w:r>
        <w:rPr>
          <w:rFonts w:ascii="Arial" w:hAnsi="Arial" w:cs="Arial"/>
          <w:bCs/>
          <w:lang w:val="es-ES_tradnl"/>
        </w:rPr>
        <w:t>A nivel de conclusión, podemos decir que los objetivos que han movido a la intervención de la administración en este proceso, es el de acabar con conflictos entre las bandas, para el bien de las personas a quien pueden afectar estos conflictos, y en su defecto, para el bien de la administración.</w:t>
      </w:r>
    </w:p>
    <w:p w14:paraId="533FE2EA" w14:textId="54F0FBDB" w:rsidR="008342F6" w:rsidRDefault="008342F6" w:rsidP="00AB52FD">
      <w:pPr>
        <w:pStyle w:val="Sinespaciado"/>
        <w:spacing w:line="288" w:lineRule="auto"/>
        <w:jc w:val="both"/>
        <w:rPr>
          <w:rFonts w:ascii="Arial" w:hAnsi="Arial" w:cs="Arial"/>
          <w:bCs/>
          <w:lang w:val="es-ES_tradnl"/>
        </w:rPr>
      </w:pPr>
    </w:p>
    <w:p w14:paraId="3479656A" w14:textId="3A754C47" w:rsidR="00AB52FD" w:rsidRPr="00DF53C2" w:rsidRDefault="00AB52FD" w:rsidP="00AB52FD">
      <w:pPr>
        <w:pStyle w:val="Sinespaciado"/>
        <w:spacing w:line="288" w:lineRule="auto"/>
        <w:jc w:val="both"/>
        <w:rPr>
          <w:rFonts w:ascii="Arial" w:hAnsi="Arial" w:cs="Arial"/>
          <w:b/>
          <w:u w:val="single"/>
          <w:lang w:val="es-ES_tradnl"/>
        </w:rPr>
      </w:pPr>
      <w:r w:rsidRPr="00DF53C2">
        <w:rPr>
          <w:rFonts w:ascii="Arial" w:hAnsi="Arial" w:cs="Arial"/>
          <w:b/>
          <w:u w:val="single"/>
          <w:lang w:val="es-ES_tradnl"/>
        </w:rPr>
        <w:t>PREGUNTA 2 (</w:t>
      </w:r>
      <w:r w:rsidR="004A2FDB" w:rsidRPr="00DF53C2">
        <w:rPr>
          <w:rFonts w:ascii="Arial" w:hAnsi="Arial" w:cs="Arial"/>
          <w:b/>
          <w:u w:val="single"/>
          <w:lang w:val="es-ES_tradnl"/>
        </w:rPr>
        <w:t>3</w:t>
      </w:r>
      <w:r w:rsidRPr="00DF53C2">
        <w:rPr>
          <w:rFonts w:ascii="Arial" w:hAnsi="Arial" w:cs="Arial"/>
          <w:b/>
          <w:u w:val="single"/>
          <w:lang w:val="es-ES_tradnl"/>
        </w:rPr>
        <w:t xml:space="preserve"> puntos)</w:t>
      </w:r>
    </w:p>
    <w:p w14:paraId="40FC07A6" w14:textId="1FBE4C90" w:rsidR="002B5019" w:rsidRDefault="002B5019" w:rsidP="00AB52FD">
      <w:pPr>
        <w:pStyle w:val="Sinespaciado"/>
        <w:spacing w:line="288" w:lineRule="auto"/>
        <w:jc w:val="both"/>
        <w:rPr>
          <w:rFonts w:ascii="Arial" w:hAnsi="Arial" w:cs="Arial"/>
          <w:b/>
          <w:lang w:val="es-ES_tradnl"/>
        </w:rPr>
      </w:pPr>
    </w:p>
    <w:p w14:paraId="3EEE0BD8" w14:textId="77777777" w:rsidR="002B5019" w:rsidRDefault="002B5019" w:rsidP="002B5019">
      <w:pPr>
        <w:pStyle w:val="Sinespaciado"/>
        <w:spacing w:line="288" w:lineRule="auto"/>
        <w:jc w:val="both"/>
        <w:rPr>
          <w:rFonts w:ascii="Arial" w:hAnsi="Arial" w:cs="Arial"/>
          <w:bCs/>
          <w:lang w:val="es-ES_tradnl"/>
        </w:rPr>
      </w:pPr>
      <w:r>
        <w:rPr>
          <w:rFonts w:ascii="Arial" w:hAnsi="Arial" w:cs="Arial"/>
          <w:bCs/>
          <w:lang w:val="es-ES_tradnl"/>
        </w:rPr>
        <w:t xml:space="preserve">Partiendo de la base que la estructura del </w:t>
      </w:r>
      <w:r w:rsidRPr="002B5019">
        <w:rPr>
          <w:rFonts w:ascii="Arial" w:hAnsi="Arial" w:cs="Arial"/>
          <w:bCs/>
          <w:lang w:val="es-ES_tradnl"/>
        </w:rPr>
        <w:t>caso práctico: “Barcelona: un conflicto negociado”</w:t>
      </w:r>
      <w:r>
        <w:rPr>
          <w:rFonts w:ascii="Arial" w:hAnsi="Arial" w:cs="Arial"/>
          <w:bCs/>
          <w:lang w:val="es-ES_tradnl"/>
        </w:rPr>
        <w:t xml:space="preserve"> permite asimilar de una manera clara la estructura que han seguido todo el proceso de negociación, cabe destacar que hay que entender el conjunto de todos estos para poder dar relevancia a la argumentación.</w:t>
      </w:r>
    </w:p>
    <w:p w14:paraId="0974AA8F" w14:textId="77777777" w:rsidR="002B5019" w:rsidRDefault="002B5019" w:rsidP="002B5019">
      <w:pPr>
        <w:pStyle w:val="Sinespaciado"/>
        <w:spacing w:line="288" w:lineRule="auto"/>
        <w:jc w:val="both"/>
        <w:rPr>
          <w:rFonts w:ascii="Arial" w:hAnsi="Arial" w:cs="Arial"/>
          <w:bCs/>
          <w:lang w:val="es-ES_tradnl"/>
        </w:rPr>
      </w:pPr>
    </w:p>
    <w:p w14:paraId="5EF246A1" w14:textId="650C99BD" w:rsidR="002B5019" w:rsidRDefault="002B5019" w:rsidP="002B5019">
      <w:pPr>
        <w:pStyle w:val="Sinespaciado"/>
        <w:spacing w:line="288" w:lineRule="auto"/>
        <w:jc w:val="both"/>
        <w:rPr>
          <w:rFonts w:ascii="Arial" w:hAnsi="Arial" w:cs="Arial"/>
          <w:bCs/>
          <w:lang w:val="es-ES_tradnl"/>
        </w:rPr>
      </w:pPr>
      <w:r>
        <w:rPr>
          <w:rFonts w:ascii="Arial" w:hAnsi="Arial" w:cs="Arial"/>
          <w:bCs/>
          <w:lang w:val="es-ES_tradnl"/>
        </w:rPr>
        <w:t>Inicialmente podemos definir la argumentación como un “</w:t>
      </w:r>
      <w:r w:rsidRPr="00795D41">
        <w:rPr>
          <w:rFonts w:ascii="Arial" w:hAnsi="Arial" w:cs="Arial"/>
          <w:bCs/>
          <w:i/>
          <w:iCs/>
          <w:lang w:val="es-ES_tradnl"/>
        </w:rPr>
        <w:t>instrumento fundamental de una interacción dialogada que busca encontrar la respuesta correcta a un conflicto determinado</w:t>
      </w:r>
      <w:r>
        <w:rPr>
          <w:rFonts w:ascii="Arial" w:hAnsi="Arial" w:cs="Arial"/>
          <w:bCs/>
          <w:lang w:val="es-ES_tradnl"/>
        </w:rPr>
        <w:t>”</w:t>
      </w:r>
      <w:r w:rsidR="00795D41">
        <w:rPr>
          <w:rFonts w:ascii="Arial" w:hAnsi="Arial" w:cs="Arial"/>
          <w:bCs/>
          <w:lang w:val="es-ES_tradnl"/>
        </w:rPr>
        <w:t xml:space="preserve">, para encontrar la respuesta correcta al conflicto se deben identificar los argumentos que han causado el conflicto. </w:t>
      </w:r>
      <w:r w:rsidR="00BE0AA0">
        <w:rPr>
          <w:rFonts w:ascii="Arial" w:hAnsi="Arial" w:cs="Arial"/>
          <w:bCs/>
          <w:lang w:val="es-ES_tradnl"/>
        </w:rPr>
        <w:t xml:space="preserve"> </w:t>
      </w:r>
      <w:r w:rsidR="00795D41">
        <w:rPr>
          <w:rFonts w:ascii="Arial" w:hAnsi="Arial" w:cs="Arial"/>
          <w:bCs/>
          <w:lang w:val="es-ES_tradnl"/>
        </w:rPr>
        <w:t xml:space="preserve">Si hacemos un análisis del caso </w:t>
      </w:r>
      <w:r w:rsidR="00C170C4">
        <w:rPr>
          <w:rFonts w:ascii="Arial" w:hAnsi="Arial" w:cs="Arial"/>
          <w:bCs/>
          <w:lang w:val="es-ES_tradnl"/>
        </w:rPr>
        <w:t>práctico</w:t>
      </w:r>
      <w:r w:rsidR="00795D41">
        <w:rPr>
          <w:rFonts w:ascii="Arial" w:hAnsi="Arial" w:cs="Arial"/>
          <w:bCs/>
          <w:lang w:val="es-ES_tradnl"/>
        </w:rPr>
        <w:t xml:space="preserve"> podemos definir </w:t>
      </w:r>
      <w:r w:rsidR="00C170C4">
        <w:rPr>
          <w:rFonts w:ascii="Arial" w:hAnsi="Arial" w:cs="Arial"/>
          <w:bCs/>
          <w:lang w:val="es-ES_tradnl"/>
        </w:rPr>
        <w:t xml:space="preserve">algunos </w:t>
      </w:r>
      <w:r w:rsidR="00795D41">
        <w:rPr>
          <w:rFonts w:ascii="Arial" w:hAnsi="Arial" w:cs="Arial"/>
          <w:bCs/>
          <w:lang w:val="es-ES_tradnl"/>
        </w:rPr>
        <w:t>los siguientes argumentos</w:t>
      </w:r>
      <w:r w:rsidR="00C170C4">
        <w:rPr>
          <w:rFonts w:ascii="Arial" w:hAnsi="Arial" w:cs="Arial"/>
          <w:bCs/>
          <w:lang w:val="es-ES_tradnl"/>
        </w:rPr>
        <w:t xml:space="preserve"> del conflicto</w:t>
      </w:r>
      <w:r w:rsidR="00795D41">
        <w:rPr>
          <w:rFonts w:ascii="Arial" w:hAnsi="Arial" w:cs="Arial"/>
          <w:bCs/>
          <w:lang w:val="es-ES_tradnl"/>
        </w:rPr>
        <w:t>:</w:t>
      </w:r>
    </w:p>
    <w:p w14:paraId="4588F60E" w14:textId="77777777" w:rsidR="00795D41" w:rsidRDefault="00795D41" w:rsidP="002B5019">
      <w:pPr>
        <w:pStyle w:val="Sinespaciado"/>
        <w:spacing w:line="288" w:lineRule="auto"/>
        <w:jc w:val="both"/>
        <w:rPr>
          <w:rFonts w:ascii="Arial" w:hAnsi="Arial" w:cs="Arial"/>
          <w:bCs/>
          <w:lang w:val="es-ES_tradnl"/>
        </w:rPr>
      </w:pPr>
    </w:p>
    <w:p w14:paraId="097626A7" w14:textId="7DE0E63A" w:rsidR="00795D41" w:rsidRDefault="00795D41" w:rsidP="00795D41">
      <w:pPr>
        <w:pStyle w:val="Sinespaciado"/>
        <w:numPr>
          <w:ilvl w:val="0"/>
          <w:numId w:val="34"/>
        </w:numPr>
        <w:spacing w:line="288" w:lineRule="auto"/>
        <w:jc w:val="both"/>
        <w:rPr>
          <w:rFonts w:ascii="Arial" w:hAnsi="Arial" w:cs="Arial"/>
          <w:bCs/>
          <w:lang w:val="es-ES_tradnl"/>
        </w:rPr>
      </w:pPr>
      <w:r>
        <w:rPr>
          <w:rFonts w:ascii="Arial" w:hAnsi="Arial" w:cs="Arial"/>
          <w:bCs/>
          <w:lang w:val="es-ES_tradnl"/>
        </w:rPr>
        <w:t>A</w:t>
      </w:r>
      <w:r w:rsidRPr="00795D41">
        <w:rPr>
          <w:rFonts w:ascii="Arial" w:hAnsi="Arial" w:cs="Arial"/>
          <w:bCs/>
          <w:lang w:val="es-ES_tradnl"/>
        </w:rPr>
        <w:t>sesina</w:t>
      </w:r>
      <w:r>
        <w:rPr>
          <w:rFonts w:ascii="Arial" w:hAnsi="Arial" w:cs="Arial"/>
          <w:bCs/>
          <w:lang w:val="es-ES_tradnl"/>
        </w:rPr>
        <w:t>to</w:t>
      </w:r>
      <w:r w:rsidRPr="00795D41">
        <w:rPr>
          <w:rFonts w:ascii="Arial" w:hAnsi="Arial" w:cs="Arial"/>
          <w:bCs/>
          <w:lang w:val="es-ES_tradnl"/>
        </w:rPr>
        <w:t xml:space="preserve"> </w:t>
      </w:r>
      <w:r>
        <w:rPr>
          <w:rFonts w:ascii="Arial" w:hAnsi="Arial" w:cs="Arial"/>
          <w:bCs/>
          <w:lang w:val="es-ES_tradnl"/>
        </w:rPr>
        <w:t>d</w:t>
      </w:r>
      <w:r w:rsidRPr="00795D41">
        <w:rPr>
          <w:rFonts w:ascii="Arial" w:hAnsi="Arial" w:cs="Arial"/>
          <w:bCs/>
          <w:lang w:val="es-ES_tradnl"/>
        </w:rPr>
        <w:t>el adolescente colombiano Ronny Tapias</w:t>
      </w:r>
      <w:r>
        <w:rPr>
          <w:rFonts w:ascii="Arial" w:hAnsi="Arial" w:cs="Arial"/>
          <w:bCs/>
          <w:lang w:val="es-ES_tradnl"/>
        </w:rPr>
        <w:t xml:space="preserve"> en Barcelona. El argumento desencadenante del conflicto a nivel del estado, ya que como se comenta en el primero punto del caso </w:t>
      </w:r>
      <w:r w:rsidR="00C170C4">
        <w:rPr>
          <w:rFonts w:ascii="Arial" w:hAnsi="Arial" w:cs="Arial"/>
          <w:bCs/>
          <w:lang w:val="es-ES_tradnl"/>
        </w:rPr>
        <w:t>práctico</w:t>
      </w:r>
      <w:r>
        <w:rPr>
          <w:rFonts w:ascii="Arial" w:hAnsi="Arial" w:cs="Arial"/>
          <w:bCs/>
          <w:lang w:val="es-ES_tradnl"/>
        </w:rPr>
        <w:t xml:space="preserve">, fue a raíz de esto que </w:t>
      </w:r>
      <w:r w:rsidR="00A653E8">
        <w:rPr>
          <w:rFonts w:ascii="Arial" w:hAnsi="Arial" w:cs="Arial"/>
          <w:bCs/>
          <w:lang w:val="es-ES_tradnl"/>
        </w:rPr>
        <w:t>las autoridades tomaran cartas en el asunto</w:t>
      </w:r>
      <w:r w:rsidR="00C170C4">
        <w:rPr>
          <w:rFonts w:ascii="Arial" w:hAnsi="Arial" w:cs="Arial"/>
          <w:bCs/>
          <w:lang w:val="es-ES_tradnl"/>
        </w:rPr>
        <w:t>.</w:t>
      </w:r>
    </w:p>
    <w:p w14:paraId="724BE1BE" w14:textId="24870C03" w:rsidR="00C170C4" w:rsidRDefault="00C170C4" w:rsidP="00795D41">
      <w:pPr>
        <w:pStyle w:val="Sinespaciado"/>
        <w:numPr>
          <w:ilvl w:val="0"/>
          <w:numId w:val="34"/>
        </w:numPr>
        <w:spacing w:line="288" w:lineRule="auto"/>
        <w:jc w:val="both"/>
        <w:rPr>
          <w:rFonts w:ascii="Arial" w:hAnsi="Arial" w:cs="Arial"/>
          <w:bCs/>
          <w:lang w:val="es-ES_tradnl"/>
        </w:rPr>
      </w:pPr>
      <w:r>
        <w:rPr>
          <w:rFonts w:ascii="Arial" w:hAnsi="Arial" w:cs="Arial"/>
          <w:bCs/>
          <w:lang w:val="es-ES_tradnl"/>
        </w:rPr>
        <w:t>Origen de las bandas, como se dicen en el segundo punto, los integrantes de están bandas encuentran en estas sus homólogos y no sus rivales. Se sienten integrados dentro de esta en una sociedad que los marginan.</w:t>
      </w:r>
    </w:p>
    <w:p w14:paraId="6BE48975" w14:textId="76811641" w:rsidR="00A93936" w:rsidRDefault="00A93936" w:rsidP="00795D41">
      <w:pPr>
        <w:pStyle w:val="Sinespaciado"/>
        <w:numPr>
          <w:ilvl w:val="0"/>
          <w:numId w:val="34"/>
        </w:numPr>
        <w:spacing w:line="288" w:lineRule="auto"/>
        <w:jc w:val="both"/>
        <w:rPr>
          <w:rFonts w:ascii="Arial" w:hAnsi="Arial" w:cs="Arial"/>
          <w:bCs/>
          <w:lang w:val="es-ES_tradnl"/>
        </w:rPr>
      </w:pPr>
      <w:r>
        <w:rPr>
          <w:rFonts w:ascii="Arial" w:hAnsi="Arial" w:cs="Arial"/>
          <w:bCs/>
          <w:lang w:val="es-ES_tradnl"/>
        </w:rPr>
        <w:t>Las bandas son identificadas como ilegal y son perseguidas.</w:t>
      </w:r>
    </w:p>
    <w:p w14:paraId="4A972700" w14:textId="7F4A8E96" w:rsidR="00C170C4" w:rsidRDefault="00C170C4" w:rsidP="00C170C4">
      <w:pPr>
        <w:pStyle w:val="Sinespaciado"/>
        <w:spacing w:line="288" w:lineRule="auto"/>
        <w:jc w:val="both"/>
        <w:rPr>
          <w:rFonts w:ascii="Arial" w:hAnsi="Arial" w:cs="Arial"/>
          <w:bCs/>
          <w:lang w:val="es-ES_tradnl"/>
        </w:rPr>
      </w:pPr>
    </w:p>
    <w:p w14:paraId="0EEAC70E" w14:textId="1A743A51" w:rsidR="00A93936" w:rsidRDefault="00A93936" w:rsidP="00C170C4">
      <w:pPr>
        <w:pStyle w:val="Sinespaciado"/>
        <w:spacing w:line="288" w:lineRule="auto"/>
        <w:jc w:val="both"/>
        <w:rPr>
          <w:rFonts w:ascii="Arial" w:hAnsi="Arial" w:cs="Arial"/>
          <w:bCs/>
          <w:lang w:val="es-ES_tradnl"/>
        </w:rPr>
      </w:pPr>
      <w:r>
        <w:rPr>
          <w:rFonts w:ascii="Arial" w:hAnsi="Arial" w:cs="Arial"/>
          <w:bCs/>
          <w:lang w:val="es-ES_tradnl"/>
        </w:rPr>
        <w:lastRenderedPageBreak/>
        <w:t>Por los argumentos anteriores, y con los actores identificados</w:t>
      </w:r>
      <w:r w:rsidR="00E1285C">
        <w:rPr>
          <w:rFonts w:ascii="Arial" w:hAnsi="Arial" w:cs="Arial"/>
          <w:bCs/>
          <w:lang w:val="es-ES_tradnl"/>
        </w:rPr>
        <w:t xml:space="preserve"> (</w:t>
      </w:r>
      <w:r>
        <w:rPr>
          <w:rFonts w:ascii="Arial" w:hAnsi="Arial" w:cs="Arial"/>
          <w:bCs/>
          <w:lang w:val="es-ES_tradnl"/>
        </w:rPr>
        <w:t>la banda y el ayuntamiento de Barcelona</w:t>
      </w:r>
      <w:r w:rsidR="00E1285C">
        <w:rPr>
          <w:rFonts w:ascii="Arial" w:hAnsi="Arial" w:cs="Arial"/>
          <w:bCs/>
          <w:lang w:val="es-ES_tradnl"/>
        </w:rPr>
        <w:t>)</w:t>
      </w:r>
      <w:r>
        <w:rPr>
          <w:rFonts w:ascii="Arial" w:hAnsi="Arial" w:cs="Arial"/>
          <w:bCs/>
          <w:lang w:val="es-ES_tradnl"/>
        </w:rPr>
        <w:t xml:space="preserve"> ahora si se ha podido conseguir </w:t>
      </w:r>
      <w:r w:rsidR="00E1285C">
        <w:rPr>
          <w:rFonts w:ascii="Arial" w:hAnsi="Arial" w:cs="Arial"/>
          <w:bCs/>
          <w:lang w:val="es-ES_tradnl"/>
        </w:rPr>
        <w:t xml:space="preserve">el inicio de </w:t>
      </w:r>
      <w:r>
        <w:rPr>
          <w:rFonts w:ascii="Arial" w:hAnsi="Arial" w:cs="Arial"/>
          <w:bCs/>
          <w:lang w:val="es-ES_tradnl"/>
        </w:rPr>
        <w:t xml:space="preserve">un proceso de dialogo y en parte un proceso de </w:t>
      </w:r>
      <w:r w:rsidR="00E1285C">
        <w:rPr>
          <w:rFonts w:ascii="Arial" w:hAnsi="Arial" w:cs="Arial"/>
          <w:bCs/>
          <w:lang w:val="es-ES_tradnl"/>
        </w:rPr>
        <w:t xml:space="preserve">negociación (aunque la argumentación pueda ser </w:t>
      </w:r>
      <w:r w:rsidR="00E1285C" w:rsidRPr="00E1285C">
        <w:rPr>
          <w:rFonts w:ascii="Arial" w:hAnsi="Arial" w:cs="Arial"/>
          <w:bCs/>
          <w:lang w:val="es-ES_tradnl"/>
        </w:rPr>
        <w:t>parte del intercambio de las partes</w:t>
      </w:r>
      <w:r w:rsidR="00E1285C">
        <w:rPr>
          <w:rFonts w:ascii="Arial" w:hAnsi="Arial" w:cs="Arial"/>
          <w:bCs/>
          <w:lang w:val="es-ES_tradnl"/>
        </w:rPr>
        <w:t>).</w:t>
      </w:r>
    </w:p>
    <w:p w14:paraId="582234A1" w14:textId="3349DE67" w:rsidR="00E1285C" w:rsidRDefault="00E1285C" w:rsidP="00C170C4">
      <w:pPr>
        <w:pStyle w:val="Sinespaciado"/>
        <w:spacing w:line="288" w:lineRule="auto"/>
        <w:jc w:val="both"/>
        <w:rPr>
          <w:rFonts w:ascii="Arial" w:hAnsi="Arial" w:cs="Arial"/>
          <w:bCs/>
          <w:lang w:val="es-ES_tradnl"/>
        </w:rPr>
      </w:pPr>
    </w:p>
    <w:p w14:paraId="33E5EE0F" w14:textId="52FE8D8F" w:rsidR="00E1285C" w:rsidRDefault="00E51CCB" w:rsidP="00C170C4">
      <w:pPr>
        <w:pStyle w:val="Sinespaciado"/>
        <w:spacing w:line="288" w:lineRule="auto"/>
        <w:jc w:val="both"/>
        <w:rPr>
          <w:rFonts w:ascii="Arial" w:hAnsi="Arial" w:cs="Arial"/>
          <w:bCs/>
          <w:lang w:val="es-ES_tradnl"/>
        </w:rPr>
      </w:pPr>
      <w:r>
        <w:rPr>
          <w:rFonts w:ascii="Arial" w:hAnsi="Arial" w:cs="Arial"/>
          <w:bCs/>
          <w:lang w:val="es-ES_tradnl"/>
        </w:rPr>
        <w:t>La importancia de la argumentación en este caso ha facilitado el inicio de la negociación, ya que cada parte quiere conseguir un objetivo: la legalización de la banda y el fin de la violencia (viendo los objetivos desde una visión bastante grande</w:t>
      </w:r>
      <w:r w:rsidR="00882867">
        <w:rPr>
          <w:rFonts w:ascii="Arial" w:hAnsi="Arial" w:cs="Arial"/>
          <w:bCs/>
          <w:lang w:val="es-ES_tradnl"/>
        </w:rPr>
        <w:t xml:space="preserve"> ya que en el proceso se mencionan unos estatutos que pueden contener otros puntos relevantes</w:t>
      </w:r>
      <w:r>
        <w:rPr>
          <w:rFonts w:ascii="Arial" w:hAnsi="Arial" w:cs="Arial"/>
          <w:bCs/>
          <w:lang w:val="es-ES_tradnl"/>
        </w:rPr>
        <w:t>).</w:t>
      </w:r>
    </w:p>
    <w:p w14:paraId="24720A44" w14:textId="46009EFB" w:rsidR="00E51CCB" w:rsidRDefault="00E51CCB" w:rsidP="00C170C4">
      <w:pPr>
        <w:pStyle w:val="Sinespaciado"/>
        <w:spacing w:line="288" w:lineRule="auto"/>
        <w:jc w:val="both"/>
        <w:rPr>
          <w:rFonts w:ascii="Arial" w:hAnsi="Arial" w:cs="Arial"/>
          <w:bCs/>
          <w:lang w:val="es-ES_tradnl"/>
        </w:rPr>
      </w:pPr>
    </w:p>
    <w:p w14:paraId="4A8165BB" w14:textId="3C650E70" w:rsidR="00A04760" w:rsidRDefault="00A04760" w:rsidP="00C170C4">
      <w:pPr>
        <w:pStyle w:val="Sinespaciado"/>
        <w:spacing w:line="288" w:lineRule="auto"/>
        <w:jc w:val="both"/>
        <w:rPr>
          <w:rFonts w:ascii="Arial" w:hAnsi="Arial" w:cs="Arial"/>
          <w:bCs/>
          <w:lang w:val="es-ES_tradnl"/>
        </w:rPr>
      </w:pPr>
      <w:r>
        <w:rPr>
          <w:rFonts w:ascii="Arial" w:hAnsi="Arial" w:cs="Arial"/>
          <w:bCs/>
          <w:lang w:val="es-ES_tradnl"/>
        </w:rPr>
        <w:t xml:space="preserve">Por otro lado, existen 4 tipos de aperturas: con una oferta, con una propuesta, con una propuesta condicional y con una vía exploratoria. A </w:t>
      </w:r>
      <w:r w:rsidR="00DA2773">
        <w:rPr>
          <w:rFonts w:ascii="Arial" w:hAnsi="Arial" w:cs="Arial"/>
          <w:bCs/>
          <w:lang w:val="es-ES_tradnl"/>
        </w:rPr>
        <w:t>continuación,</w:t>
      </w:r>
      <w:r>
        <w:rPr>
          <w:rFonts w:ascii="Arial" w:hAnsi="Arial" w:cs="Arial"/>
          <w:bCs/>
          <w:lang w:val="es-ES_tradnl"/>
        </w:rPr>
        <w:t xml:space="preserve"> se hará un análisis de ellas, y si con la información obtenida del caso </w:t>
      </w:r>
      <w:r w:rsidR="00DA2773">
        <w:rPr>
          <w:rFonts w:ascii="Arial" w:hAnsi="Arial" w:cs="Arial"/>
          <w:bCs/>
          <w:lang w:val="es-ES_tradnl"/>
        </w:rPr>
        <w:t>práctico</w:t>
      </w:r>
      <w:r>
        <w:rPr>
          <w:rFonts w:ascii="Arial" w:hAnsi="Arial" w:cs="Arial"/>
          <w:bCs/>
          <w:lang w:val="es-ES_tradnl"/>
        </w:rPr>
        <w:t xml:space="preserve">, se considera una apertura que ha podido ser </w:t>
      </w:r>
      <w:r w:rsidR="00882867">
        <w:rPr>
          <w:rFonts w:ascii="Arial" w:hAnsi="Arial" w:cs="Arial"/>
          <w:bCs/>
          <w:lang w:val="es-ES_tradnl"/>
        </w:rPr>
        <w:t>relevante</w:t>
      </w:r>
      <w:r>
        <w:rPr>
          <w:rFonts w:ascii="Arial" w:hAnsi="Arial" w:cs="Arial"/>
          <w:bCs/>
          <w:lang w:val="es-ES_tradnl"/>
        </w:rPr>
        <w:t xml:space="preserve"> o no en est</w:t>
      </w:r>
      <w:r w:rsidR="00DA2773">
        <w:rPr>
          <w:rFonts w:ascii="Arial" w:hAnsi="Arial" w:cs="Arial"/>
          <w:bCs/>
          <w:lang w:val="es-ES_tradnl"/>
        </w:rPr>
        <w:t>a negociación.</w:t>
      </w:r>
    </w:p>
    <w:p w14:paraId="44955ECD" w14:textId="3162AD13" w:rsidR="00DA2773" w:rsidRDefault="00DA2773" w:rsidP="00C170C4">
      <w:pPr>
        <w:pStyle w:val="Sinespaciado"/>
        <w:spacing w:line="288" w:lineRule="auto"/>
        <w:jc w:val="both"/>
        <w:rPr>
          <w:rFonts w:ascii="Arial" w:hAnsi="Arial" w:cs="Arial"/>
          <w:bCs/>
          <w:lang w:val="es-ES_tradnl"/>
        </w:rPr>
      </w:pPr>
    </w:p>
    <w:p w14:paraId="31967A22" w14:textId="53EF7863" w:rsidR="00DA2773" w:rsidRDefault="00DA2773" w:rsidP="00DA2773">
      <w:pPr>
        <w:pStyle w:val="Sinespaciado"/>
        <w:numPr>
          <w:ilvl w:val="0"/>
          <w:numId w:val="35"/>
        </w:numPr>
        <w:spacing w:line="288" w:lineRule="auto"/>
        <w:jc w:val="both"/>
        <w:rPr>
          <w:rFonts w:ascii="Arial" w:hAnsi="Arial" w:cs="Arial"/>
          <w:bCs/>
          <w:lang w:val="es-ES_tradnl"/>
        </w:rPr>
      </w:pPr>
      <w:r w:rsidRPr="00DA2773">
        <w:rPr>
          <w:rFonts w:ascii="Arial" w:hAnsi="Arial" w:cs="Arial"/>
          <w:bCs/>
          <w:u w:val="single"/>
          <w:lang w:val="es-ES_tradnl"/>
        </w:rPr>
        <w:t>Apertura con una oferta o propuesta</w:t>
      </w:r>
      <w:r>
        <w:rPr>
          <w:rFonts w:ascii="Arial" w:hAnsi="Arial" w:cs="Arial"/>
          <w:bCs/>
          <w:lang w:val="es-ES_tradnl"/>
        </w:rPr>
        <w:t xml:space="preserve">. En este caso, ambas partes quieren conseguir algo, por lo que </w:t>
      </w:r>
      <w:r w:rsidR="00CA4F07">
        <w:rPr>
          <w:rFonts w:ascii="Arial" w:hAnsi="Arial" w:cs="Arial"/>
          <w:bCs/>
          <w:lang w:val="es-ES_tradnl"/>
        </w:rPr>
        <w:t>sería</w:t>
      </w:r>
      <w:r>
        <w:rPr>
          <w:rFonts w:ascii="Arial" w:hAnsi="Arial" w:cs="Arial"/>
          <w:bCs/>
          <w:lang w:val="es-ES_tradnl"/>
        </w:rPr>
        <w:t xml:space="preserve"> una apertura unidireccional de una parte hacia la otra, no entre ambas.</w:t>
      </w:r>
    </w:p>
    <w:p w14:paraId="60F66DFB" w14:textId="1B66EDB9" w:rsidR="00DA2773" w:rsidRDefault="00DA2773" w:rsidP="00DA2773">
      <w:pPr>
        <w:pStyle w:val="Sinespaciado"/>
        <w:numPr>
          <w:ilvl w:val="0"/>
          <w:numId w:val="35"/>
        </w:numPr>
        <w:spacing w:line="288" w:lineRule="auto"/>
        <w:jc w:val="both"/>
        <w:rPr>
          <w:rFonts w:ascii="Arial" w:hAnsi="Arial" w:cs="Arial"/>
          <w:bCs/>
          <w:lang w:val="es-ES_tradnl"/>
        </w:rPr>
      </w:pPr>
      <w:r>
        <w:rPr>
          <w:rFonts w:ascii="Arial" w:hAnsi="Arial" w:cs="Arial"/>
          <w:bCs/>
          <w:u w:val="single"/>
          <w:lang w:val="es-ES_tradnl"/>
        </w:rPr>
        <w:t>Apertura con una propuesta condicional.</w:t>
      </w:r>
      <w:r>
        <w:rPr>
          <w:rFonts w:ascii="Arial" w:hAnsi="Arial" w:cs="Arial"/>
          <w:bCs/>
          <w:lang w:val="es-ES_tradnl"/>
        </w:rPr>
        <w:t xml:space="preserve"> Esta puede ser una de las posibilidades de apertura en el proceso de negociación, en donde una parte se compromete a dar la legalidad de la banda mientras que la otra se compromete a </w:t>
      </w:r>
      <w:r w:rsidR="00882867">
        <w:rPr>
          <w:rFonts w:ascii="Arial" w:hAnsi="Arial" w:cs="Arial"/>
          <w:bCs/>
          <w:lang w:val="es-ES_tradnl"/>
        </w:rPr>
        <w:t>aceptar los estatutos en su “biblia”</w:t>
      </w:r>
      <w:r w:rsidR="00BE0AA0">
        <w:rPr>
          <w:rFonts w:ascii="Arial" w:hAnsi="Arial" w:cs="Arial"/>
          <w:bCs/>
          <w:lang w:val="es-ES_tradnl"/>
        </w:rPr>
        <w:t>.</w:t>
      </w:r>
    </w:p>
    <w:p w14:paraId="166B22D0" w14:textId="2F72C47F" w:rsidR="002B5019" w:rsidRDefault="00DA2773" w:rsidP="00AB52FD">
      <w:pPr>
        <w:pStyle w:val="Sinespaciado"/>
        <w:numPr>
          <w:ilvl w:val="0"/>
          <w:numId w:val="35"/>
        </w:numPr>
        <w:spacing w:line="288" w:lineRule="auto"/>
        <w:jc w:val="both"/>
        <w:rPr>
          <w:rFonts w:ascii="Arial" w:hAnsi="Arial" w:cs="Arial"/>
          <w:bCs/>
          <w:lang w:val="es-ES_tradnl"/>
        </w:rPr>
      </w:pPr>
      <w:r w:rsidRPr="00DA2773">
        <w:rPr>
          <w:rFonts w:ascii="Arial" w:hAnsi="Arial" w:cs="Arial"/>
          <w:bCs/>
          <w:u w:val="single"/>
          <w:lang w:val="es-ES_tradnl"/>
        </w:rPr>
        <w:t>Vía exploratoria</w:t>
      </w:r>
      <w:r>
        <w:rPr>
          <w:rFonts w:ascii="Arial" w:hAnsi="Arial" w:cs="Arial"/>
          <w:bCs/>
          <w:u w:val="single"/>
          <w:lang w:val="es-ES_tradnl"/>
        </w:rPr>
        <w:t>.</w:t>
      </w:r>
      <w:r>
        <w:rPr>
          <w:rFonts w:ascii="Arial" w:hAnsi="Arial" w:cs="Arial"/>
          <w:bCs/>
          <w:lang w:val="es-ES_tradnl"/>
        </w:rPr>
        <w:t xml:space="preserve"> Esta es la propuesta </w:t>
      </w:r>
      <w:r w:rsidR="00882867">
        <w:rPr>
          <w:rFonts w:ascii="Arial" w:hAnsi="Arial" w:cs="Arial"/>
          <w:bCs/>
          <w:lang w:val="es-ES_tradnl"/>
        </w:rPr>
        <w:t xml:space="preserve">que más posibilidad ha tenido de realizarse en el proceso de apertura de la negociación. Ya que se han puesto varias cuestiones encima de la mesa y tras realizar la </w:t>
      </w:r>
      <w:r w:rsidR="002D23DE">
        <w:rPr>
          <w:rFonts w:ascii="Arial" w:hAnsi="Arial" w:cs="Arial"/>
          <w:bCs/>
          <w:lang w:val="es-ES_tradnl"/>
        </w:rPr>
        <w:t>negociación entre las partes ha concluido con una serie de estatutos o puntos para llevar a un acuerdo.</w:t>
      </w:r>
    </w:p>
    <w:p w14:paraId="60E917FF" w14:textId="77777777" w:rsidR="00BE0AA0" w:rsidRDefault="00BE0AA0" w:rsidP="00BE0AA0">
      <w:pPr>
        <w:pStyle w:val="Sinespaciado"/>
        <w:spacing w:line="288" w:lineRule="auto"/>
        <w:ind w:left="720"/>
        <w:jc w:val="both"/>
        <w:rPr>
          <w:rFonts w:ascii="Arial" w:hAnsi="Arial" w:cs="Arial"/>
          <w:bCs/>
          <w:lang w:val="es-ES_tradnl"/>
        </w:rPr>
      </w:pPr>
    </w:p>
    <w:p w14:paraId="3EF3C69B" w14:textId="0B41FB3A" w:rsidR="00A653E8" w:rsidRDefault="00A653E8" w:rsidP="00A653E8">
      <w:pPr>
        <w:pStyle w:val="Sinespaciado"/>
        <w:spacing w:line="288" w:lineRule="auto"/>
        <w:jc w:val="both"/>
        <w:rPr>
          <w:rFonts w:ascii="Arial" w:hAnsi="Arial" w:cs="Arial"/>
          <w:bCs/>
          <w:lang w:val="es-ES_tradnl"/>
        </w:rPr>
      </w:pPr>
      <w:r>
        <w:rPr>
          <w:rFonts w:ascii="Arial" w:hAnsi="Arial" w:cs="Arial"/>
          <w:bCs/>
          <w:lang w:val="es-ES_tradnl"/>
        </w:rPr>
        <w:t>A nivel de conclusión, podemos ver que los argumentos o hechos han sido bastantes necesarios para identificar las necesidades de cada una de las partes y así para definir el tipo de apertura.</w:t>
      </w:r>
    </w:p>
    <w:p w14:paraId="7D4F9989" w14:textId="77777777" w:rsidR="00DF53C2" w:rsidRDefault="00DF53C2" w:rsidP="00A653E8">
      <w:pPr>
        <w:pStyle w:val="Sinespaciado"/>
        <w:spacing w:line="288" w:lineRule="auto"/>
        <w:jc w:val="both"/>
        <w:rPr>
          <w:rFonts w:ascii="Arial" w:hAnsi="Arial" w:cs="Arial"/>
          <w:bCs/>
          <w:lang w:val="es-ES_tradnl"/>
        </w:rPr>
      </w:pPr>
    </w:p>
    <w:p w14:paraId="0E774A31" w14:textId="6EFDBD9A" w:rsidR="00AB52FD" w:rsidRPr="00DF53C2" w:rsidRDefault="00AB52FD" w:rsidP="00AB52FD">
      <w:pPr>
        <w:pStyle w:val="Sinespaciado"/>
        <w:spacing w:line="288" w:lineRule="auto"/>
        <w:jc w:val="both"/>
        <w:rPr>
          <w:rFonts w:ascii="Arial" w:hAnsi="Arial" w:cs="Arial"/>
          <w:b/>
          <w:u w:val="single"/>
          <w:lang w:val="es-ES_tradnl"/>
        </w:rPr>
      </w:pPr>
      <w:r w:rsidRPr="00DF53C2">
        <w:rPr>
          <w:rFonts w:ascii="Arial" w:hAnsi="Arial" w:cs="Arial"/>
          <w:b/>
          <w:u w:val="single"/>
          <w:lang w:val="es-ES_tradnl"/>
        </w:rPr>
        <w:t>PREGUNTA 3 (</w:t>
      </w:r>
      <w:r w:rsidR="004B51DE" w:rsidRPr="00DF53C2">
        <w:rPr>
          <w:rFonts w:ascii="Arial" w:hAnsi="Arial" w:cs="Arial"/>
          <w:b/>
          <w:u w:val="single"/>
          <w:lang w:val="es-ES_tradnl"/>
        </w:rPr>
        <w:t>3</w:t>
      </w:r>
      <w:r w:rsidRPr="00DF53C2">
        <w:rPr>
          <w:rFonts w:ascii="Arial" w:hAnsi="Arial" w:cs="Arial"/>
          <w:b/>
          <w:u w:val="single"/>
          <w:lang w:val="es-ES_tradnl"/>
        </w:rPr>
        <w:t xml:space="preserve"> puntos)</w:t>
      </w:r>
    </w:p>
    <w:p w14:paraId="7210ED94" w14:textId="1F27092B" w:rsidR="00AB52FD" w:rsidRDefault="00AB52FD" w:rsidP="00AB52FD">
      <w:pPr>
        <w:pStyle w:val="Sinespaciado"/>
        <w:spacing w:line="288" w:lineRule="auto"/>
        <w:jc w:val="both"/>
        <w:rPr>
          <w:rFonts w:ascii="Arial" w:hAnsi="Arial" w:cs="Arial"/>
          <w:bCs/>
          <w:lang w:val="es-ES_tradnl"/>
        </w:rPr>
      </w:pPr>
    </w:p>
    <w:p w14:paraId="72F81AB8" w14:textId="08C6454E" w:rsidR="00B97EFC" w:rsidRDefault="009C3C87" w:rsidP="009C3C87">
      <w:pPr>
        <w:pStyle w:val="Sinespaciado"/>
        <w:spacing w:line="288" w:lineRule="auto"/>
        <w:jc w:val="both"/>
        <w:rPr>
          <w:rFonts w:ascii="Arial" w:hAnsi="Arial" w:cs="Arial"/>
          <w:bCs/>
          <w:lang w:val="es-ES_tradnl"/>
        </w:rPr>
      </w:pPr>
      <w:r>
        <w:rPr>
          <w:rFonts w:ascii="Arial" w:hAnsi="Arial" w:cs="Arial"/>
          <w:bCs/>
          <w:lang w:val="es-ES_tradnl"/>
        </w:rPr>
        <w:t>Partiendo de la definición dada por los apuntes</w:t>
      </w:r>
      <w:r w:rsidRPr="009C3C87">
        <w:rPr>
          <w:rFonts w:ascii="Arial" w:hAnsi="Arial" w:cs="Arial"/>
          <w:bCs/>
          <w:lang w:val="es-ES_tradnl"/>
        </w:rPr>
        <w:t xml:space="preserve">, </w:t>
      </w:r>
      <w:r>
        <w:rPr>
          <w:rFonts w:ascii="Arial" w:hAnsi="Arial" w:cs="Arial"/>
          <w:bCs/>
          <w:lang w:val="es-ES_tradnl"/>
        </w:rPr>
        <w:t>“</w:t>
      </w:r>
      <w:r w:rsidRPr="009C3C87">
        <w:rPr>
          <w:rFonts w:ascii="Arial" w:hAnsi="Arial" w:cs="Arial"/>
          <w:bCs/>
          <w:lang w:val="es-ES_tradnl"/>
        </w:rPr>
        <w:t>los marcos de referencia son vistos como</w:t>
      </w:r>
      <w:r>
        <w:rPr>
          <w:rFonts w:ascii="Arial" w:hAnsi="Arial" w:cs="Arial"/>
          <w:bCs/>
          <w:lang w:val="es-ES_tradnl"/>
        </w:rPr>
        <w:t xml:space="preserve"> </w:t>
      </w:r>
      <w:r w:rsidRPr="009C3C87">
        <w:rPr>
          <w:rFonts w:ascii="Arial" w:hAnsi="Arial" w:cs="Arial"/>
          <w:bCs/>
          <w:lang w:val="es-ES_tradnl"/>
        </w:rPr>
        <w:t>experiencias de las partes (los negociadores) que éstos traen a la situación particular</w:t>
      </w:r>
      <w:r>
        <w:rPr>
          <w:rFonts w:ascii="Arial" w:hAnsi="Arial" w:cs="Arial"/>
          <w:bCs/>
          <w:lang w:val="es-ES_tradnl"/>
        </w:rPr>
        <w:t xml:space="preserve"> </w:t>
      </w:r>
      <w:r w:rsidRPr="009C3C87">
        <w:rPr>
          <w:rFonts w:ascii="Arial" w:hAnsi="Arial" w:cs="Arial"/>
          <w:bCs/>
          <w:lang w:val="es-ES_tradnl"/>
        </w:rPr>
        <w:t>en la que están negociando.</w:t>
      </w:r>
      <w:r>
        <w:rPr>
          <w:rFonts w:ascii="Arial" w:hAnsi="Arial" w:cs="Arial"/>
          <w:bCs/>
          <w:lang w:val="es-ES_tradnl"/>
        </w:rPr>
        <w:t>”</w:t>
      </w:r>
    </w:p>
    <w:p w14:paraId="395D6574" w14:textId="4F09DBBF" w:rsidR="001050E2" w:rsidRDefault="001050E2" w:rsidP="009C3C87">
      <w:pPr>
        <w:pStyle w:val="Sinespaciado"/>
        <w:spacing w:line="288" w:lineRule="auto"/>
        <w:jc w:val="both"/>
        <w:rPr>
          <w:rFonts w:ascii="Arial" w:hAnsi="Arial" w:cs="Arial"/>
          <w:bCs/>
          <w:lang w:val="es-ES_tradnl"/>
        </w:rPr>
      </w:pPr>
    </w:p>
    <w:p w14:paraId="4840089A" w14:textId="614F33E6" w:rsidR="001050E2" w:rsidRDefault="001050E2" w:rsidP="009C3C87">
      <w:pPr>
        <w:pStyle w:val="Sinespaciado"/>
        <w:spacing w:line="288" w:lineRule="auto"/>
        <w:jc w:val="both"/>
        <w:rPr>
          <w:rFonts w:ascii="Arial" w:hAnsi="Arial" w:cs="Arial"/>
          <w:bCs/>
          <w:u w:val="single"/>
          <w:lang w:val="es-ES_tradnl"/>
        </w:rPr>
      </w:pPr>
      <w:r w:rsidRPr="001050E2">
        <w:rPr>
          <w:rFonts w:ascii="Arial" w:hAnsi="Arial" w:cs="Arial"/>
          <w:bCs/>
          <w:u w:val="single"/>
          <w:lang w:val="es-ES_tradnl"/>
        </w:rPr>
        <w:t>Marcos de referencia de caracterización</w:t>
      </w:r>
    </w:p>
    <w:p w14:paraId="3686EE20" w14:textId="716A06DB" w:rsidR="001050E2" w:rsidRDefault="001050E2" w:rsidP="009C3C87">
      <w:pPr>
        <w:pStyle w:val="Sinespaciado"/>
        <w:spacing w:line="288" w:lineRule="auto"/>
        <w:jc w:val="both"/>
        <w:rPr>
          <w:rFonts w:ascii="Arial" w:hAnsi="Arial" w:cs="Arial"/>
          <w:bCs/>
          <w:u w:val="single"/>
          <w:lang w:val="es-ES_tradnl"/>
        </w:rPr>
      </w:pPr>
    </w:p>
    <w:p w14:paraId="52CBFCFA" w14:textId="167B89F3" w:rsidR="00004AE2" w:rsidRDefault="00004AE2" w:rsidP="009C3C87">
      <w:pPr>
        <w:pStyle w:val="Sinespaciado"/>
        <w:spacing w:line="288" w:lineRule="auto"/>
        <w:jc w:val="both"/>
        <w:rPr>
          <w:rFonts w:ascii="Arial" w:hAnsi="Arial" w:cs="Arial"/>
          <w:bCs/>
          <w:lang w:val="es-ES_tradnl"/>
        </w:rPr>
      </w:pPr>
      <w:r>
        <w:rPr>
          <w:rFonts w:ascii="Arial" w:hAnsi="Arial" w:cs="Arial"/>
          <w:bCs/>
          <w:lang w:val="es-ES_tradnl"/>
        </w:rPr>
        <w:t>Carlos es un inmigrante latino que desde que se vino a vivir a España</w:t>
      </w:r>
      <w:r w:rsidR="007817B3">
        <w:rPr>
          <w:rFonts w:ascii="Arial" w:hAnsi="Arial" w:cs="Arial"/>
          <w:bCs/>
          <w:lang w:val="es-ES_tradnl"/>
        </w:rPr>
        <w:t xml:space="preserve"> en su adolescencia.</w:t>
      </w:r>
      <w:r>
        <w:rPr>
          <w:rFonts w:ascii="Arial" w:hAnsi="Arial" w:cs="Arial"/>
          <w:bCs/>
          <w:lang w:val="es-ES_tradnl"/>
        </w:rPr>
        <w:t xml:space="preserve"> Carlos </w:t>
      </w:r>
      <w:r w:rsidR="00106C68">
        <w:rPr>
          <w:rFonts w:ascii="Arial" w:hAnsi="Arial" w:cs="Arial"/>
          <w:bCs/>
          <w:lang w:val="es-ES_tradnl"/>
        </w:rPr>
        <w:t>está</w:t>
      </w:r>
      <w:r>
        <w:rPr>
          <w:rFonts w:ascii="Arial" w:hAnsi="Arial" w:cs="Arial"/>
          <w:bCs/>
          <w:lang w:val="es-ES_tradnl"/>
        </w:rPr>
        <w:t xml:space="preserve"> acostumbrado a lidiar con las burlas y la indiferencia que recibe por sus compañeros</w:t>
      </w:r>
      <w:r w:rsidR="007817B3">
        <w:rPr>
          <w:rFonts w:ascii="Arial" w:hAnsi="Arial" w:cs="Arial"/>
          <w:bCs/>
          <w:lang w:val="es-ES_tradnl"/>
        </w:rPr>
        <w:t xml:space="preserve"> y profesores aprendiendo a no confiar en ninguna persona que no sea de la banda a la que pertenece y a tener un carácter desafiante. Ahora Carlos </w:t>
      </w:r>
      <w:r w:rsidR="00106C68">
        <w:rPr>
          <w:rFonts w:ascii="Arial" w:hAnsi="Arial" w:cs="Arial"/>
          <w:bCs/>
          <w:lang w:val="es-ES_tradnl"/>
        </w:rPr>
        <w:t>está</w:t>
      </w:r>
      <w:r w:rsidR="007817B3">
        <w:rPr>
          <w:rFonts w:ascii="Arial" w:hAnsi="Arial" w:cs="Arial"/>
          <w:bCs/>
          <w:lang w:val="es-ES_tradnl"/>
        </w:rPr>
        <w:t xml:space="preserve"> a punto de negociar la entrada en un puesto de trabajo y ha decidido ponerse en una posición desafiante ya que piensa que el entrevistador solo quiere ridiculizarlo.</w:t>
      </w:r>
    </w:p>
    <w:p w14:paraId="5B004B91" w14:textId="355FEA25" w:rsidR="00910C75" w:rsidRDefault="00910C75" w:rsidP="009C3C87">
      <w:pPr>
        <w:pStyle w:val="Sinespaciado"/>
        <w:spacing w:line="288" w:lineRule="auto"/>
        <w:jc w:val="both"/>
        <w:rPr>
          <w:rFonts w:ascii="Arial" w:hAnsi="Arial" w:cs="Arial"/>
          <w:bCs/>
          <w:lang w:val="es-ES_tradnl"/>
        </w:rPr>
      </w:pPr>
    </w:p>
    <w:p w14:paraId="65AE12A4" w14:textId="564A6D03" w:rsidR="007817B3" w:rsidRDefault="00910C75" w:rsidP="00910C75">
      <w:pPr>
        <w:pStyle w:val="Sinespaciado"/>
        <w:spacing w:line="288" w:lineRule="auto"/>
        <w:jc w:val="both"/>
        <w:rPr>
          <w:rFonts w:ascii="Arial" w:hAnsi="Arial" w:cs="Arial"/>
          <w:bCs/>
          <w:lang w:val="es-ES_tradnl"/>
        </w:rPr>
      </w:pPr>
      <w:r>
        <w:rPr>
          <w:rFonts w:ascii="Arial" w:hAnsi="Arial" w:cs="Arial"/>
          <w:bCs/>
          <w:lang w:val="es-ES_tradnl"/>
        </w:rPr>
        <w:t xml:space="preserve">Este caso hace referencia a la pregunta </w:t>
      </w:r>
      <w:r w:rsidRPr="00261441">
        <w:rPr>
          <w:rFonts w:ascii="Arial" w:hAnsi="Arial" w:cs="Arial"/>
          <w:bCs/>
          <w:i/>
          <w:iCs/>
          <w:lang w:val="es-ES_tradnl"/>
        </w:rPr>
        <w:t>¿cómo es él/ella?</w:t>
      </w:r>
      <w:r>
        <w:rPr>
          <w:rFonts w:ascii="Arial" w:hAnsi="Arial" w:cs="Arial"/>
          <w:bCs/>
          <w:lang w:val="es-ES_tradnl"/>
        </w:rPr>
        <w:t>, Carlos ha recibido en todo momento un desprecio social y ahora mismo le hace desconfiar de todas las personas que no sean de su entorno cercano. No quiere decir que el entrevistador solo quiera ridiculizarlo, es que su experiencia hace desconfiar de todos.</w:t>
      </w:r>
    </w:p>
    <w:p w14:paraId="53622441" w14:textId="4FC996CE" w:rsidR="00910C75" w:rsidRDefault="00910C75" w:rsidP="00910C75">
      <w:pPr>
        <w:pStyle w:val="Sinespaciado"/>
        <w:spacing w:line="288" w:lineRule="auto"/>
        <w:jc w:val="both"/>
        <w:rPr>
          <w:rFonts w:ascii="Arial" w:hAnsi="Arial" w:cs="Arial"/>
          <w:bCs/>
          <w:lang w:val="es-ES_tradnl"/>
        </w:rPr>
      </w:pPr>
    </w:p>
    <w:p w14:paraId="03AB2D8A" w14:textId="4163771E" w:rsidR="00F948B7" w:rsidRDefault="00F948B7" w:rsidP="00910C75">
      <w:pPr>
        <w:pStyle w:val="Sinespaciado"/>
        <w:spacing w:line="288" w:lineRule="auto"/>
        <w:jc w:val="both"/>
        <w:rPr>
          <w:rFonts w:ascii="Arial" w:hAnsi="Arial" w:cs="Arial"/>
          <w:bCs/>
          <w:u w:val="single"/>
          <w:lang w:val="es-ES_tradnl"/>
        </w:rPr>
      </w:pPr>
      <w:r w:rsidRPr="00F948B7">
        <w:rPr>
          <w:rFonts w:ascii="Arial" w:hAnsi="Arial" w:cs="Arial"/>
          <w:bCs/>
          <w:u w:val="single"/>
          <w:lang w:val="es-ES_tradnl"/>
        </w:rPr>
        <w:lastRenderedPageBreak/>
        <w:t>Marcos de referencia de proceso</w:t>
      </w:r>
      <w:r w:rsidR="0097631F">
        <w:rPr>
          <w:rFonts w:ascii="Arial" w:hAnsi="Arial" w:cs="Arial"/>
          <w:bCs/>
          <w:u w:val="single"/>
          <w:lang w:val="es-ES_tradnl"/>
        </w:rPr>
        <w:t xml:space="preserve"> / </w:t>
      </w:r>
      <w:r w:rsidR="0097631F" w:rsidRPr="0097631F">
        <w:rPr>
          <w:rFonts w:ascii="Arial" w:hAnsi="Arial" w:cs="Arial"/>
          <w:bCs/>
          <w:u w:val="single"/>
          <w:lang w:val="es-ES_tradnl"/>
        </w:rPr>
        <w:t>probatorios</w:t>
      </w:r>
    </w:p>
    <w:p w14:paraId="4556AF3F" w14:textId="298DDDCD" w:rsidR="00F948B7" w:rsidRDefault="00F948B7" w:rsidP="00910C75">
      <w:pPr>
        <w:pStyle w:val="Sinespaciado"/>
        <w:spacing w:line="288" w:lineRule="auto"/>
        <w:jc w:val="both"/>
        <w:rPr>
          <w:rFonts w:ascii="Arial" w:hAnsi="Arial" w:cs="Arial"/>
          <w:bCs/>
          <w:u w:val="single"/>
          <w:lang w:val="es-ES_tradnl"/>
        </w:rPr>
      </w:pPr>
    </w:p>
    <w:p w14:paraId="5A59C460" w14:textId="58533935" w:rsidR="0065722F" w:rsidRDefault="0065722F" w:rsidP="0065722F">
      <w:pPr>
        <w:pStyle w:val="Sinespaciado"/>
        <w:spacing w:line="288" w:lineRule="auto"/>
        <w:jc w:val="both"/>
        <w:rPr>
          <w:rFonts w:ascii="Arial" w:hAnsi="Arial" w:cs="Arial"/>
          <w:bCs/>
          <w:lang w:val="es-ES_tradnl"/>
        </w:rPr>
      </w:pPr>
      <w:r>
        <w:rPr>
          <w:rFonts w:ascii="Arial" w:hAnsi="Arial" w:cs="Arial"/>
          <w:bCs/>
          <w:lang w:val="es-ES_tradnl"/>
        </w:rPr>
        <w:t>La banda de los Latin Kings quieren ser reconocidos como una banda legal. Por esta razón t</w:t>
      </w:r>
      <w:r w:rsidRPr="0065722F">
        <w:rPr>
          <w:rFonts w:ascii="Arial" w:hAnsi="Arial" w:cs="Arial"/>
          <w:bCs/>
          <w:lang w:val="es-ES_tradnl"/>
        </w:rPr>
        <w:t>res representantes de</w:t>
      </w:r>
      <w:r>
        <w:rPr>
          <w:rFonts w:ascii="Arial" w:hAnsi="Arial" w:cs="Arial"/>
          <w:bCs/>
          <w:lang w:val="es-ES_tradnl"/>
        </w:rPr>
        <w:t xml:space="preserve"> </w:t>
      </w:r>
      <w:r w:rsidRPr="0065722F">
        <w:rPr>
          <w:rFonts w:ascii="Arial" w:hAnsi="Arial" w:cs="Arial"/>
          <w:bCs/>
          <w:lang w:val="es-ES_tradnl"/>
        </w:rPr>
        <w:t>los Latin Kings</w:t>
      </w:r>
      <w:r>
        <w:rPr>
          <w:rFonts w:ascii="Arial" w:hAnsi="Arial" w:cs="Arial"/>
          <w:bCs/>
          <w:lang w:val="es-ES_tradnl"/>
        </w:rPr>
        <w:t xml:space="preserve"> quieren empezar el proceso de negociación y se acercan al ayuntamiento de Barcelona. No saben </w:t>
      </w:r>
      <w:r w:rsidR="00106C68">
        <w:rPr>
          <w:rFonts w:ascii="Arial" w:hAnsi="Arial" w:cs="Arial"/>
          <w:bCs/>
          <w:lang w:val="es-ES_tradnl"/>
        </w:rPr>
        <w:t>cómo</w:t>
      </w:r>
      <w:r>
        <w:rPr>
          <w:rFonts w:ascii="Arial" w:hAnsi="Arial" w:cs="Arial"/>
          <w:bCs/>
          <w:lang w:val="es-ES_tradnl"/>
        </w:rPr>
        <w:t xml:space="preserve"> va a ir le negociaciones, ni los requisitos que van a pedir el ayuntamiento. Pero los miembros de la banda creen que es la única solución para ser legalizados.</w:t>
      </w:r>
    </w:p>
    <w:p w14:paraId="73B91068" w14:textId="77777777" w:rsidR="0065722F" w:rsidRDefault="0065722F" w:rsidP="0065722F">
      <w:pPr>
        <w:pStyle w:val="Sinespaciado"/>
        <w:spacing w:line="288" w:lineRule="auto"/>
        <w:jc w:val="both"/>
        <w:rPr>
          <w:rFonts w:ascii="Arial" w:hAnsi="Arial" w:cs="Arial"/>
          <w:bCs/>
          <w:lang w:val="es-ES_tradnl"/>
        </w:rPr>
      </w:pPr>
    </w:p>
    <w:p w14:paraId="6034E3F3" w14:textId="23C10314" w:rsidR="00980886" w:rsidRDefault="00B76C03" w:rsidP="0065722F">
      <w:pPr>
        <w:pStyle w:val="Sinespaciado"/>
        <w:spacing w:line="288" w:lineRule="auto"/>
        <w:jc w:val="both"/>
        <w:rPr>
          <w:rFonts w:ascii="Arial" w:hAnsi="Arial" w:cs="Arial"/>
          <w:bCs/>
          <w:lang w:val="es-ES_tradnl"/>
        </w:rPr>
      </w:pPr>
      <w:r>
        <w:rPr>
          <w:rFonts w:ascii="Arial" w:hAnsi="Arial" w:cs="Arial"/>
          <w:bCs/>
          <w:lang w:val="es-ES_tradnl"/>
        </w:rPr>
        <w:t xml:space="preserve">Este caso hace referencia a la pregunta </w:t>
      </w:r>
      <w:r w:rsidRPr="00B76C03">
        <w:rPr>
          <w:rFonts w:ascii="Arial" w:hAnsi="Arial" w:cs="Arial"/>
          <w:bCs/>
          <w:i/>
          <w:iCs/>
          <w:lang w:val="es-ES_tradnl"/>
        </w:rPr>
        <w:t>¿cómo hay que hacerlo?</w:t>
      </w:r>
      <w:r>
        <w:rPr>
          <w:rFonts w:ascii="Arial" w:hAnsi="Arial" w:cs="Arial"/>
          <w:bCs/>
          <w:lang w:val="es-ES_tradnl"/>
        </w:rPr>
        <w:t xml:space="preserve"> Los miembros de la banda no están legalizados y la única alternativa que les queda es sentarse a negociar con el ayuntamiento</w:t>
      </w:r>
      <w:r w:rsidR="00980886">
        <w:rPr>
          <w:rFonts w:ascii="Arial" w:hAnsi="Arial" w:cs="Arial"/>
          <w:bCs/>
          <w:lang w:val="es-ES_tradnl"/>
        </w:rPr>
        <w:t xml:space="preserve"> y que estos le den los pasos a seguir.</w:t>
      </w:r>
    </w:p>
    <w:p w14:paraId="3E9FE876" w14:textId="17A5DAAD" w:rsidR="009F57C7" w:rsidRDefault="009F57C7" w:rsidP="0065722F">
      <w:pPr>
        <w:pStyle w:val="Sinespaciado"/>
        <w:spacing w:line="288" w:lineRule="auto"/>
        <w:jc w:val="both"/>
        <w:rPr>
          <w:rFonts w:ascii="Arial" w:hAnsi="Arial" w:cs="Arial"/>
          <w:bCs/>
          <w:lang w:val="es-ES_tradnl"/>
        </w:rPr>
      </w:pPr>
    </w:p>
    <w:p w14:paraId="50C2D03A" w14:textId="69BE9474" w:rsidR="009F57C7" w:rsidRDefault="009F57C7" w:rsidP="0065722F">
      <w:pPr>
        <w:pStyle w:val="Sinespaciado"/>
        <w:spacing w:line="288" w:lineRule="auto"/>
        <w:jc w:val="both"/>
        <w:rPr>
          <w:rFonts w:ascii="Arial" w:hAnsi="Arial" w:cs="Arial"/>
          <w:bCs/>
          <w:lang w:val="es-ES_tradnl"/>
        </w:rPr>
      </w:pPr>
      <w:r>
        <w:rPr>
          <w:rFonts w:ascii="Arial" w:hAnsi="Arial" w:cs="Arial"/>
          <w:bCs/>
          <w:lang w:val="es-ES_tradnl"/>
        </w:rPr>
        <w:t>En este caso se puede dar a la vez un marco de referencia probatorios si lo analizamos desde la visión del ayuntamiento de Barcelona, la referencia a la pregunta que el ayuntamiento se puede hacer es la siguiente:</w:t>
      </w:r>
      <w:r w:rsidRPr="009F57C7">
        <w:rPr>
          <w:rFonts w:ascii="Arial" w:hAnsi="Arial" w:cs="Arial"/>
          <w:bCs/>
          <w:i/>
          <w:iCs/>
          <w:lang w:val="es-ES_tradnl"/>
        </w:rPr>
        <w:t xml:space="preserve"> ¿qué debes probar? y/o ¿qué has probado?</w:t>
      </w:r>
      <w:r>
        <w:rPr>
          <w:rFonts w:ascii="Arial" w:hAnsi="Arial" w:cs="Arial"/>
          <w:bCs/>
          <w:i/>
          <w:iCs/>
          <w:lang w:val="es-ES_tradnl"/>
        </w:rPr>
        <w:t xml:space="preserve"> </w:t>
      </w:r>
      <w:r>
        <w:rPr>
          <w:rFonts w:ascii="Arial" w:hAnsi="Arial" w:cs="Arial"/>
          <w:bCs/>
          <w:lang w:val="es-ES_tradnl"/>
        </w:rPr>
        <w:t>El ayuntamiento puede tener la visión de la banda siempre han sido delincuentes y creen que pueden volver a hacerlo, pero el problema es que nadie puede probar a futuro que la banda vuelva a hacer algún acto de violencia.</w:t>
      </w:r>
    </w:p>
    <w:p w14:paraId="4F521795" w14:textId="16E5469F" w:rsidR="009F57C7" w:rsidRDefault="009F57C7" w:rsidP="0065722F">
      <w:pPr>
        <w:pStyle w:val="Sinespaciado"/>
        <w:spacing w:line="288" w:lineRule="auto"/>
        <w:jc w:val="both"/>
        <w:rPr>
          <w:rFonts w:ascii="Arial" w:hAnsi="Arial" w:cs="Arial"/>
          <w:bCs/>
          <w:lang w:val="es-ES_tradnl"/>
        </w:rPr>
      </w:pPr>
    </w:p>
    <w:p w14:paraId="74D30B6A" w14:textId="010F0323" w:rsidR="00427A1E" w:rsidRPr="00427A1E" w:rsidRDefault="00427A1E" w:rsidP="0065722F">
      <w:pPr>
        <w:pStyle w:val="Sinespaciado"/>
        <w:spacing w:line="288" w:lineRule="auto"/>
        <w:jc w:val="both"/>
        <w:rPr>
          <w:rFonts w:ascii="Arial" w:hAnsi="Arial" w:cs="Arial"/>
          <w:bCs/>
          <w:u w:val="single"/>
          <w:lang w:val="es-ES_tradnl"/>
        </w:rPr>
      </w:pPr>
      <w:r w:rsidRPr="00427A1E">
        <w:rPr>
          <w:rFonts w:ascii="Arial" w:hAnsi="Arial" w:cs="Arial"/>
          <w:bCs/>
          <w:u w:val="single"/>
          <w:lang w:val="es-ES_tradnl"/>
        </w:rPr>
        <w:t xml:space="preserve">Marcos de referencia </w:t>
      </w:r>
      <w:r w:rsidR="000E2812">
        <w:rPr>
          <w:rFonts w:ascii="Arial" w:hAnsi="Arial" w:cs="Arial"/>
          <w:bCs/>
          <w:u w:val="single"/>
          <w:lang w:val="es-ES_tradnl"/>
        </w:rPr>
        <w:t xml:space="preserve">de </w:t>
      </w:r>
      <w:r w:rsidR="000E2812" w:rsidRPr="000E2812">
        <w:rPr>
          <w:rFonts w:ascii="Arial" w:hAnsi="Arial" w:cs="Arial"/>
          <w:bCs/>
          <w:u w:val="single"/>
          <w:lang w:val="es-ES_tradnl"/>
        </w:rPr>
        <w:t>resultado</w:t>
      </w:r>
      <w:r w:rsidR="000E2812" w:rsidRPr="000E2812">
        <w:rPr>
          <w:rFonts w:ascii="Arial" w:hAnsi="Arial" w:cs="Arial"/>
          <w:bCs/>
          <w:u w:val="single"/>
          <w:lang w:val="es-ES_tradnl"/>
        </w:rPr>
        <w:cr/>
      </w:r>
    </w:p>
    <w:p w14:paraId="4F94161E" w14:textId="78C7F190" w:rsidR="007817B3" w:rsidRDefault="00E56F97" w:rsidP="00E56F97">
      <w:pPr>
        <w:pStyle w:val="Sinespaciado"/>
        <w:spacing w:line="288" w:lineRule="auto"/>
        <w:jc w:val="both"/>
        <w:rPr>
          <w:rFonts w:ascii="Arial" w:hAnsi="Arial" w:cs="Arial"/>
          <w:bCs/>
          <w:lang w:val="es-ES_tradnl"/>
        </w:rPr>
      </w:pPr>
      <w:r>
        <w:rPr>
          <w:rFonts w:ascii="Arial" w:hAnsi="Arial" w:cs="Arial"/>
          <w:bCs/>
          <w:lang w:val="es-ES_tradnl"/>
        </w:rPr>
        <w:t xml:space="preserve">Los miembros de los Latin King siempre han tenido un proveedor de drogas con quien llegaron a un porcentaje bastante bueno con las operaciones de venta. Este proveedor ha sido pillado y condenado, por lo que los Latin King se han visto obligados a buscar otro proveedor. La banda asume que el porcentaje </w:t>
      </w:r>
      <w:r w:rsidR="00F100B3">
        <w:rPr>
          <w:rFonts w:ascii="Arial" w:hAnsi="Arial" w:cs="Arial"/>
          <w:bCs/>
          <w:lang w:val="es-ES_tradnl"/>
        </w:rPr>
        <w:t>de las operaciones de venta serán el mismo.</w:t>
      </w:r>
    </w:p>
    <w:p w14:paraId="298B0DBC" w14:textId="77777777" w:rsidR="00F100B3" w:rsidRDefault="00F100B3" w:rsidP="00E56F97">
      <w:pPr>
        <w:pStyle w:val="Sinespaciado"/>
        <w:spacing w:line="288" w:lineRule="auto"/>
        <w:jc w:val="both"/>
        <w:rPr>
          <w:rFonts w:ascii="Arial" w:hAnsi="Arial" w:cs="Arial"/>
          <w:bCs/>
          <w:lang w:val="es-ES_tradnl"/>
        </w:rPr>
      </w:pPr>
    </w:p>
    <w:p w14:paraId="15A158A0" w14:textId="195D8DC2" w:rsidR="00004AE2" w:rsidRDefault="00F100B3" w:rsidP="009C3C87">
      <w:pPr>
        <w:pStyle w:val="Sinespaciado"/>
        <w:spacing w:line="288" w:lineRule="auto"/>
        <w:jc w:val="both"/>
        <w:rPr>
          <w:rFonts w:ascii="Arial" w:hAnsi="Arial" w:cs="Arial"/>
          <w:bCs/>
          <w:lang w:val="es-ES_tradnl"/>
        </w:rPr>
      </w:pPr>
      <w:r>
        <w:rPr>
          <w:rFonts w:ascii="Arial" w:hAnsi="Arial" w:cs="Arial"/>
          <w:bCs/>
          <w:lang w:val="es-ES_tradnl"/>
        </w:rPr>
        <w:t xml:space="preserve">Este caso hace referencia a la pregunta </w:t>
      </w:r>
      <w:r w:rsidRPr="00F100B3">
        <w:rPr>
          <w:rFonts w:ascii="Arial" w:hAnsi="Arial" w:cs="Arial"/>
          <w:bCs/>
          <w:lang w:val="es-ES_tradnl"/>
        </w:rPr>
        <w:t>¿qué</w:t>
      </w:r>
      <w:r>
        <w:rPr>
          <w:rFonts w:ascii="Arial" w:hAnsi="Arial" w:cs="Arial"/>
          <w:bCs/>
          <w:lang w:val="es-ES_tradnl"/>
        </w:rPr>
        <w:t xml:space="preserve"> </w:t>
      </w:r>
      <w:r w:rsidRPr="00F100B3">
        <w:rPr>
          <w:rFonts w:ascii="Arial" w:hAnsi="Arial" w:cs="Arial"/>
          <w:bCs/>
          <w:lang w:val="es-ES_tradnl"/>
        </w:rPr>
        <w:t>resultado</w:t>
      </w:r>
      <w:r>
        <w:rPr>
          <w:rFonts w:ascii="Arial" w:hAnsi="Arial" w:cs="Arial"/>
          <w:bCs/>
          <w:lang w:val="es-ES_tradnl"/>
        </w:rPr>
        <w:t xml:space="preserve"> </w:t>
      </w:r>
      <w:r w:rsidRPr="00F100B3">
        <w:rPr>
          <w:rFonts w:ascii="Arial" w:hAnsi="Arial" w:cs="Arial"/>
          <w:bCs/>
          <w:lang w:val="es-ES_tradnl"/>
        </w:rPr>
        <w:t>deseo</w:t>
      </w:r>
      <w:r>
        <w:rPr>
          <w:rFonts w:ascii="Arial" w:hAnsi="Arial" w:cs="Arial"/>
          <w:bCs/>
          <w:lang w:val="es-ES_tradnl"/>
        </w:rPr>
        <w:t xml:space="preserve"> </w:t>
      </w:r>
      <w:r w:rsidRPr="00F100B3">
        <w:rPr>
          <w:rFonts w:ascii="Arial" w:hAnsi="Arial" w:cs="Arial"/>
          <w:bCs/>
          <w:lang w:val="es-ES_tradnl"/>
        </w:rPr>
        <w:t>conseguir?</w:t>
      </w:r>
      <w:r>
        <w:rPr>
          <w:rFonts w:ascii="Arial" w:hAnsi="Arial" w:cs="Arial"/>
          <w:bCs/>
          <w:lang w:val="es-ES_tradnl"/>
        </w:rPr>
        <w:t xml:space="preserve"> Los Latin King quieren seguir recibiendo el porcentaje de la venta con el nuevo proveedor. El proveedor no tiene por qué aceptar las condiciones de su predecesor, pero esto debe ser un proceso de negociación. </w:t>
      </w:r>
    </w:p>
    <w:sectPr w:rsidR="00004AE2">
      <w:headerReference w:type="default" r:id="rId7"/>
      <w:footerReference w:type="default" r:id="rId8"/>
      <w:headerReference w:type="first" r:id="rId9"/>
      <w:footerReference w:type="first" r:id="rId10"/>
      <w:pgSz w:w="11906" w:h="16838"/>
      <w:pgMar w:top="1134" w:right="991" w:bottom="1134" w:left="1134" w:header="720" w:footer="720" w:gutter="0"/>
      <w:pgNumType w:start="1"/>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665E" w14:textId="77777777" w:rsidR="005D4F3F" w:rsidRDefault="005D4F3F">
      <w:r>
        <w:separator/>
      </w:r>
    </w:p>
  </w:endnote>
  <w:endnote w:type="continuationSeparator" w:id="0">
    <w:p w14:paraId="4AB4E4D7" w14:textId="77777777" w:rsidR="005D4F3F" w:rsidRDefault="005D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18082"/>
      <w:docPartObj>
        <w:docPartGallery w:val="Page Numbers (Bottom of Page)"/>
        <w:docPartUnique/>
      </w:docPartObj>
    </w:sdtPr>
    <w:sdtEndPr/>
    <w:sdtContent>
      <w:p w14:paraId="5ABAB003" w14:textId="77777777" w:rsidR="003C3F80" w:rsidRDefault="003C3F80">
        <w:pPr>
          <w:pStyle w:val="Piedepgina"/>
          <w:jc w:val="right"/>
        </w:pPr>
        <w:r>
          <w:fldChar w:fldCharType="begin"/>
        </w:r>
        <w:r>
          <w:instrText>PAGE   \* MERGEFORMAT</w:instrText>
        </w:r>
        <w:r>
          <w:fldChar w:fldCharType="separate"/>
        </w:r>
        <w:r w:rsidR="005749B4" w:rsidRPr="005749B4">
          <w:rPr>
            <w:noProof/>
            <w:lang w:val="es-ES"/>
          </w:rPr>
          <w:t>2</w:t>
        </w:r>
        <w:r>
          <w:fldChar w:fldCharType="end"/>
        </w:r>
      </w:p>
    </w:sdtContent>
  </w:sdt>
  <w:p w14:paraId="46FF3DE7" w14:textId="77777777" w:rsidR="008617BC" w:rsidRPr="003C3F80" w:rsidRDefault="005D4F3F" w:rsidP="003C3F80">
    <w:pPr>
      <w:pStyle w:val="Piedepgina"/>
      <w:jc w:val="right"/>
      <w:rPr>
        <w:rFonts w:ascii="Verdana" w:hAnsi="Verdana"/>
        <w:color w:val="00007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43671"/>
      <w:docPartObj>
        <w:docPartGallery w:val="Page Numbers (Bottom of Page)"/>
        <w:docPartUnique/>
      </w:docPartObj>
    </w:sdtPr>
    <w:sdtEndPr/>
    <w:sdtContent>
      <w:p w14:paraId="7E0C9B93" w14:textId="17477285" w:rsidR="0037778D" w:rsidRDefault="0037778D">
        <w:pPr>
          <w:pStyle w:val="Piedepgina"/>
          <w:jc w:val="right"/>
        </w:pPr>
        <w:r>
          <w:fldChar w:fldCharType="begin"/>
        </w:r>
        <w:r>
          <w:instrText>PAGE   \* MERGEFORMAT</w:instrText>
        </w:r>
        <w:r>
          <w:fldChar w:fldCharType="separate"/>
        </w:r>
        <w:r>
          <w:rPr>
            <w:lang w:val="es-ES"/>
          </w:rPr>
          <w:t>2</w:t>
        </w:r>
        <w:r>
          <w:fldChar w:fldCharType="end"/>
        </w:r>
      </w:p>
    </w:sdtContent>
  </w:sdt>
  <w:p w14:paraId="15AF1C12" w14:textId="77777777" w:rsidR="0037778D" w:rsidRDefault="003777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E2EB" w14:textId="77777777" w:rsidR="005D4F3F" w:rsidRDefault="005D4F3F">
      <w:r>
        <w:separator/>
      </w:r>
    </w:p>
  </w:footnote>
  <w:footnote w:type="continuationSeparator" w:id="0">
    <w:p w14:paraId="0F7C8039" w14:textId="77777777" w:rsidR="005D4F3F" w:rsidRDefault="005D4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1059" w14:textId="59A14EBD" w:rsidR="008617BC" w:rsidRDefault="005D4F3F">
    <w:pPr>
      <w:pStyle w:val="Encabezado"/>
      <w:rPr>
        <w:sz w:val="16"/>
        <w:szCs w:val="16"/>
        <w:lang w:val="es-ES_tradnl"/>
      </w:rPr>
    </w:pPr>
  </w:p>
  <w:p w14:paraId="1C568460" w14:textId="3E2116F0" w:rsidR="00B97EFC" w:rsidRDefault="00B97EFC">
    <w:pPr>
      <w:pStyle w:val="Encabezado"/>
      <w:rPr>
        <w:sz w:val="16"/>
        <w:szCs w:val="16"/>
        <w:lang w:val="es-ES_tradnl"/>
      </w:rPr>
    </w:pPr>
  </w:p>
  <w:p w14:paraId="1679DAA5" w14:textId="77777777" w:rsidR="00B97EFC" w:rsidRDefault="00B97EFC">
    <w:pPr>
      <w:pStyle w:val="Encabezado"/>
      <w:rPr>
        <w:sz w:val="16"/>
        <w:szCs w:val="16"/>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Layout w:type="fixed"/>
      <w:tblCellMar>
        <w:left w:w="70" w:type="dxa"/>
        <w:right w:w="70" w:type="dxa"/>
      </w:tblCellMar>
      <w:tblLook w:val="0000" w:firstRow="0" w:lastRow="0" w:firstColumn="0" w:lastColumn="0" w:noHBand="0" w:noVBand="0"/>
    </w:tblPr>
    <w:tblGrid>
      <w:gridCol w:w="1488"/>
      <w:gridCol w:w="5953"/>
      <w:gridCol w:w="2410"/>
    </w:tblGrid>
    <w:tr w:rsidR="00FC6F28" w:rsidRPr="00492B9D" w14:paraId="59537726" w14:textId="77777777" w:rsidTr="00B513E1">
      <w:trPr>
        <w:cantSplit/>
        <w:trHeight w:val="74"/>
      </w:trPr>
      <w:tc>
        <w:tcPr>
          <w:tcW w:w="1488" w:type="dxa"/>
          <w:vMerge w:val="restart"/>
          <w:tcBorders>
            <w:top w:val="single" w:sz="4" w:space="0" w:color="auto"/>
            <w:left w:val="single" w:sz="4" w:space="0" w:color="auto"/>
            <w:bottom w:val="single" w:sz="4" w:space="0" w:color="auto"/>
            <w:right w:val="single" w:sz="4" w:space="0" w:color="auto"/>
          </w:tcBorders>
          <w:vAlign w:val="center"/>
        </w:tcPr>
        <w:p w14:paraId="0066AF3C" w14:textId="77777777" w:rsidR="00FC6F28" w:rsidRPr="00492B9D" w:rsidRDefault="00FC6F28" w:rsidP="00FC6F28">
          <w:pPr>
            <w:spacing w:after="60"/>
            <w:jc w:val="center"/>
            <w:rPr>
              <w:spacing w:val="0"/>
              <w:sz w:val="20"/>
              <w:szCs w:val="20"/>
              <w:lang w:val="ca-ES"/>
            </w:rPr>
          </w:pPr>
          <w:r w:rsidRPr="00492B9D">
            <w:rPr>
              <w:noProof/>
              <w:spacing w:val="0"/>
              <w:sz w:val="20"/>
              <w:szCs w:val="20"/>
              <w:lang w:val="ca-ES"/>
            </w:rPr>
            <w:drawing>
              <wp:inline distT="0" distB="0" distL="0" distR="0" wp14:anchorId="6D3D5123" wp14:editId="645EAFE3">
                <wp:extent cx="695325" cy="990600"/>
                <wp:effectExtent l="0" t="0" r="0" b="0"/>
                <wp:docPr id="3" name="Imagen 3" descr="uoc_masterbrand_vertical_posit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oc_masterbrand_vertical_positi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990600"/>
                        </a:xfrm>
                        <a:prstGeom prst="rect">
                          <a:avLst/>
                        </a:prstGeom>
                        <a:noFill/>
                        <a:ln>
                          <a:noFill/>
                        </a:ln>
                      </pic:spPr>
                    </pic:pic>
                  </a:graphicData>
                </a:graphic>
              </wp:inline>
            </w:drawing>
          </w:r>
        </w:p>
      </w:tc>
      <w:tc>
        <w:tcPr>
          <w:tcW w:w="8363" w:type="dxa"/>
          <w:gridSpan w:val="2"/>
          <w:tcBorders>
            <w:top w:val="single" w:sz="4" w:space="0" w:color="auto"/>
            <w:left w:val="single" w:sz="4" w:space="0" w:color="auto"/>
            <w:bottom w:val="single" w:sz="4" w:space="0" w:color="auto"/>
            <w:right w:val="single" w:sz="4" w:space="0" w:color="auto"/>
          </w:tcBorders>
        </w:tcPr>
        <w:p w14:paraId="7E5D38A8" w14:textId="77777777" w:rsidR="00FC6F28" w:rsidRPr="009F1070" w:rsidRDefault="00FC6F28" w:rsidP="00FC6F28">
          <w:pPr>
            <w:tabs>
              <w:tab w:val="left" w:pos="5040"/>
            </w:tabs>
            <w:spacing w:before="120" w:after="120"/>
            <w:jc w:val="both"/>
            <w:rPr>
              <w:rFonts w:ascii="Arial" w:hAnsi="Arial" w:cs="Arial"/>
              <w:b/>
              <w:color w:val="002060"/>
              <w:spacing w:val="0"/>
              <w:sz w:val="26"/>
              <w:szCs w:val="20"/>
              <w:lang w:val="es-ES"/>
            </w:rPr>
          </w:pPr>
          <w:r w:rsidRPr="009F1070">
            <w:rPr>
              <w:rFonts w:ascii="Arial" w:hAnsi="Arial" w:cs="Arial"/>
              <w:b/>
              <w:color w:val="002060"/>
              <w:spacing w:val="0"/>
              <w:sz w:val="26"/>
              <w:szCs w:val="20"/>
              <w:lang w:val="es-ES"/>
            </w:rPr>
            <w:t>73.505</w:t>
          </w:r>
          <w:r>
            <w:rPr>
              <w:rFonts w:ascii="Arial" w:hAnsi="Arial" w:cs="Arial"/>
              <w:b/>
              <w:color w:val="002060"/>
              <w:spacing w:val="0"/>
              <w:sz w:val="26"/>
              <w:szCs w:val="20"/>
              <w:lang w:val="es-ES"/>
            </w:rPr>
            <w:t xml:space="preserve"> - T</w:t>
          </w:r>
          <w:r w:rsidRPr="009F1070">
            <w:rPr>
              <w:rFonts w:ascii="Arial" w:hAnsi="Arial" w:cs="Arial"/>
              <w:b/>
              <w:color w:val="002060"/>
              <w:spacing w:val="0"/>
              <w:sz w:val="26"/>
              <w:szCs w:val="20"/>
              <w:lang w:val="es-ES"/>
            </w:rPr>
            <w:t>écnicas de expresión, argumentación y negociación</w:t>
          </w:r>
        </w:p>
      </w:tc>
    </w:tr>
    <w:tr w:rsidR="00FC6F28" w:rsidRPr="00492B9D" w14:paraId="2C0F4630" w14:textId="77777777" w:rsidTr="00B513E1">
      <w:trPr>
        <w:cantSplit/>
        <w:trHeight w:val="74"/>
      </w:trPr>
      <w:tc>
        <w:tcPr>
          <w:tcW w:w="1488" w:type="dxa"/>
          <w:vMerge/>
          <w:tcBorders>
            <w:top w:val="single" w:sz="4" w:space="0" w:color="auto"/>
            <w:left w:val="single" w:sz="4" w:space="0" w:color="auto"/>
            <w:bottom w:val="single" w:sz="4" w:space="0" w:color="auto"/>
            <w:right w:val="single" w:sz="4" w:space="0" w:color="auto"/>
          </w:tcBorders>
        </w:tcPr>
        <w:p w14:paraId="720EC73E" w14:textId="77777777" w:rsidR="00FC6F28" w:rsidRPr="00492B9D" w:rsidRDefault="00FC6F28" w:rsidP="00FC6F28">
          <w:pPr>
            <w:spacing w:after="60"/>
            <w:rPr>
              <w:lang w:val="ca-ES"/>
            </w:rPr>
          </w:pPr>
        </w:p>
      </w:tc>
      <w:tc>
        <w:tcPr>
          <w:tcW w:w="5953" w:type="dxa"/>
          <w:tcBorders>
            <w:top w:val="single" w:sz="4" w:space="0" w:color="auto"/>
            <w:left w:val="single" w:sz="4" w:space="0" w:color="auto"/>
            <w:bottom w:val="single" w:sz="4" w:space="0" w:color="auto"/>
            <w:right w:val="single" w:sz="4" w:space="0" w:color="auto"/>
          </w:tcBorders>
        </w:tcPr>
        <w:p w14:paraId="3BFE7894" w14:textId="7AE80429" w:rsidR="00FC6F28" w:rsidRPr="00C17755" w:rsidRDefault="00FC6F28" w:rsidP="00FC6F28">
          <w:pPr>
            <w:tabs>
              <w:tab w:val="left" w:pos="5040"/>
            </w:tabs>
            <w:spacing w:before="120" w:after="120"/>
            <w:jc w:val="both"/>
            <w:rPr>
              <w:rFonts w:ascii="Arial" w:hAnsi="Arial" w:cs="Arial"/>
              <w:b/>
              <w:caps/>
              <w:color w:val="002060"/>
              <w:spacing w:val="0"/>
              <w:sz w:val="26"/>
              <w:szCs w:val="20"/>
              <w:lang w:val="es-ES"/>
            </w:rPr>
          </w:pPr>
          <w:r w:rsidRPr="00C17755">
            <w:rPr>
              <w:rFonts w:ascii="Arial" w:hAnsi="Arial" w:cs="Arial"/>
              <w:b/>
              <w:color w:val="002060"/>
              <w:spacing w:val="0"/>
              <w:sz w:val="26"/>
              <w:szCs w:val="20"/>
              <w:lang w:val="es-ES"/>
            </w:rPr>
            <w:t xml:space="preserve">Semestre </w:t>
          </w:r>
          <w:r w:rsidR="004B51DE">
            <w:rPr>
              <w:rFonts w:ascii="Arial" w:hAnsi="Arial" w:cs="Arial"/>
              <w:b/>
              <w:color w:val="002060"/>
              <w:spacing w:val="0"/>
              <w:sz w:val="26"/>
              <w:szCs w:val="20"/>
              <w:lang w:val="es-ES"/>
            </w:rPr>
            <w:t>febrero</w:t>
          </w:r>
          <w:r>
            <w:rPr>
              <w:rFonts w:ascii="Arial" w:hAnsi="Arial" w:cs="Arial"/>
              <w:b/>
              <w:color w:val="002060"/>
              <w:spacing w:val="0"/>
              <w:sz w:val="26"/>
              <w:szCs w:val="20"/>
              <w:lang w:val="es-ES"/>
            </w:rPr>
            <w:t xml:space="preserve"> </w:t>
          </w:r>
          <w:r w:rsidRPr="00C17755">
            <w:rPr>
              <w:rFonts w:ascii="Arial" w:hAnsi="Arial" w:cs="Arial"/>
              <w:b/>
              <w:color w:val="002060"/>
              <w:spacing w:val="0"/>
              <w:sz w:val="26"/>
              <w:szCs w:val="20"/>
              <w:lang w:val="es-ES"/>
            </w:rPr>
            <w:t xml:space="preserve">– </w:t>
          </w:r>
          <w:r w:rsidR="004B51DE">
            <w:rPr>
              <w:rFonts w:ascii="Arial" w:hAnsi="Arial" w:cs="Arial"/>
              <w:b/>
              <w:color w:val="002060"/>
              <w:spacing w:val="0"/>
              <w:sz w:val="26"/>
              <w:szCs w:val="20"/>
              <w:lang w:val="es-ES"/>
            </w:rPr>
            <w:t>junio</w:t>
          </w:r>
          <w:r w:rsidRPr="00C17755">
            <w:rPr>
              <w:rFonts w:ascii="Arial" w:hAnsi="Arial" w:cs="Arial"/>
              <w:b/>
              <w:color w:val="002060"/>
              <w:spacing w:val="0"/>
              <w:sz w:val="26"/>
              <w:szCs w:val="20"/>
              <w:lang w:val="es-ES"/>
            </w:rPr>
            <w:t xml:space="preserve"> 202</w:t>
          </w:r>
          <w:r w:rsidR="004B51DE">
            <w:rPr>
              <w:rFonts w:ascii="Arial" w:hAnsi="Arial" w:cs="Arial"/>
              <w:b/>
              <w:color w:val="002060"/>
              <w:spacing w:val="0"/>
              <w:sz w:val="26"/>
              <w:szCs w:val="20"/>
              <w:lang w:val="es-ES"/>
            </w:rPr>
            <w:t>2</w:t>
          </w:r>
        </w:p>
      </w:tc>
      <w:tc>
        <w:tcPr>
          <w:tcW w:w="2410" w:type="dxa"/>
          <w:tcBorders>
            <w:top w:val="single" w:sz="4" w:space="0" w:color="auto"/>
            <w:left w:val="single" w:sz="4" w:space="0" w:color="auto"/>
            <w:bottom w:val="single" w:sz="4" w:space="0" w:color="auto"/>
            <w:right w:val="single" w:sz="4" w:space="0" w:color="auto"/>
          </w:tcBorders>
          <w:vAlign w:val="center"/>
        </w:tcPr>
        <w:p w14:paraId="2C64A4B4" w14:textId="45289D99" w:rsidR="00FC6F28" w:rsidRPr="00C17755" w:rsidRDefault="00FC6F28" w:rsidP="00FC6F28">
          <w:pPr>
            <w:keepNext/>
            <w:numPr>
              <w:ilvl w:val="0"/>
              <w:numId w:val="27"/>
            </w:numPr>
            <w:suppressAutoHyphens/>
            <w:spacing w:after="60"/>
            <w:jc w:val="center"/>
            <w:outlineLvl w:val="0"/>
            <w:rPr>
              <w:rFonts w:ascii="Arial" w:hAnsi="Arial" w:cs="Arial"/>
              <w:b/>
              <w:bCs/>
              <w:color w:val="002060"/>
              <w:sz w:val="26"/>
              <w:szCs w:val="20"/>
              <w:lang w:val="es-ES"/>
            </w:rPr>
          </w:pPr>
          <w:r>
            <w:rPr>
              <w:rFonts w:ascii="Arial" w:hAnsi="Arial" w:cs="Arial"/>
              <w:b/>
              <w:bCs/>
              <w:color w:val="002060"/>
              <w:sz w:val="26"/>
              <w:szCs w:val="20"/>
              <w:lang w:val="es-ES"/>
            </w:rPr>
            <w:t xml:space="preserve">PEC </w:t>
          </w:r>
          <w:r w:rsidR="004A2FDB">
            <w:rPr>
              <w:rFonts w:ascii="Arial" w:hAnsi="Arial" w:cs="Arial"/>
              <w:b/>
              <w:bCs/>
              <w:color w:val="002060"/>
              <w:sz w:val="26"/>
              <w:szCs w:val="20"/>
              <w:lang w:val="es-ES"/>
            </w:rPr>
            <w:t>2</w:t>
          </w:r>
        </w:p>
      </w:tc>
    </w:tr>
    <w:tr w:rsidR="00FC6F28" w:rsidRPr="00492B9D" w14:paraId="664B2E55" w14:textId="77777777" w:rsidTr="00B513E1">
      <w:trPr>
        <w:cantSplit/>
        <w:trHeight w:val="165"/>
      </w:trPr>
      <w:tc>
        <w:tcPr>
          <w:tcW w:w="1488" w:type="dxa"/>
          <w:vMerge/>
          <w:tcBorders>
            <w:top w:val="single" w:sz="4" w:space="0" w:color="auto"/>
            <w:left w:val="single" w:sz="4" w:space="0" w:color="auto"/>
            <w:bottom w:val="single" w:sz="4" w:space="0" w:color="auto"/>
            <w:right w:val="single" w:sz="4" w:space="0" w:color="auto"/>
          </w:tcBorders>
        </w:tcPr>
        <w:p w14:paraId="61046D23" w14:textId="77777777" w:rsidR="00FC6F28" w:rsidRPr="00492B9D" w:rsidRDefault="00FC6F28" w:rsidP="00FC6F28">
          <w:pPr>
            <w:spacing w:after="60"/>
            <w:rPr>
              <w:rFonts w:ascii="Verdana" w:hAnsi="Verdana"/>
              <w:b/>
              <w:lang w:val="ca-ES"/>
            </w:rPr>
          </w:pPr>
        </w:p>
      </w:tc>
      <w:tc>
        <w:tcPr>
          <w:tcW w:w="8363" w:type="dxa"/>
          <w:gridSpan w:val="2"/>
          <w:tcBorders>
            <w:top w:val="single" w:sz="4" w:space="0" w:color="auto"/>
            <w:left w:val="single" w:sz="4" w:space="0" w:color="auto"/>
            <w:bottom w:val="single" w:sz="4" w:space="0" w:color="auto"/>
            <w:right w:val="single" w:sz="4" w:space="0" w:color="auto"/>
          </w:tcBorders>
        </w:tcPr>
        <w:p w14:paraId="01DBBF6B" w14:textId="3158DD95" w:rsidR="00FC6F28" w:rsidRPr="00C17755" w:rsidRDefault="00FC6F28" w:rsidP="00FC6F28">
          <w:pPr>
            <w:tabs>
              <w:tab w:val="left" w:pos="5040"/>
            </w:tabs>
            <w:spacing w:before="120" w:after="120"/>
            <w:jc w:val="both"/>
            <w:rPr>
              <w:rFonts w:ascii="Arial" w:hAnsi="Arial" w:cs="Arial"/>
              <w:color w:val="002060"/>
              <w:spacing w:val="0"/>
              <w:sz w:val="26"/>
              <w:szCs w:val="20"/>
              <w:lang w:val="es-ES"/>
            </w:rPr>
          </w:pPr>
          <w:r w:rsidRPr="00C17755">
            <w:rPr>
              <w:rFonts w:ascii="Arial" w:hAnsi="Arial" w:cs="Arial"/>
              <w:b/>
              <w:color w:val="002060"/>
              <w:spacing w:val="0"/>
              <w:sz w:val="26"/>
              <w:szCs w:val="20"/>
              <w:lang w:val="es-ES"/>
            </w:rPr>
            <w:t xml:space="preserve">Prueba de evaluación continua – PEC </w:t>
          </w:r>
          <w:r w:rsidR="004A2FDB">
            <w:rPr>
              <w:rFonts w:ascii="Arial" w:hAnsi="Arial" w:cs="Arial"/>
              <w:b/>
              <w:color w:val="002060"/>
              <w:spacing w:val="0"/>
              <w:sz w:val="26"/>
              <w:szCs w:val="20"/>
              <w:lang w:val="es-ES"/>
            </w:rPr>
            <w:t>2</w:t>
          </w:r>
        </w:p>
      </w:tc>
    </w:tr>
  </w:tbl>
  <w:p w14:paraId="664FB5C7" w14:textId="77777777" w:rsidR="008617BC" w:rsidRPr="00841203" w:rsidRDefault="005D4F3F">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9264FF"/>
    <w:multiLevelType w:val="hybridMultilevel"/>
    <w:tmpl w:val="C3D2E108"/>
    <w:lvl w:ilvl="0" w:tplc="4ABEED88">
      <w:start w:val="1"/>
      <w:numFmt w:val="lowerLetter"/>
      <w:lvlText w:val="%1)"/>
      <w:lvlJc w:val="left"/>
      <w:pPr>
        <w:ind w:left="720" w:hanging="360"/>
      </w:pPr>
      <w:rPr>
        <w:rFonts w:ascii="Arial" w:hAnsi="Arial" w:hint="default"/>
        <w:b w:val="0"/>
        <w:i w:val="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9BE7AAD"/>
    <w:multiLevelType w:val="hybridMultilevel"/>
    <w:tmpl w:val="1DF0C6A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A51667"/>
    <w:multiLevelType w:val="hybridMultilevel"/>
    <w:tmpl w:val="D8F0F3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267C33"/>
    <w:multiLevelType w:val="hybridMultilevel"/>
    <w:tmpl w:val="2CBEF680"/>
    <w:lvl w:ilvl="0" w:tplc="4ABEED88">
      <w:start w:val="1"/>
      <w:numFmt w:val="lowerLetter"/>
      <w:lvlText w:val="%1)"/>
      <w:lvlJc w:val="left"/>
      <w:pPr>
        <w:ind w:left="780" w:hanging="360"/>
      </w:pPr>
      <w:rPr>
        <w:rFonts w:ascii="Arial" w:hAnsi="Arial" w:hint="default"/>
        <w:b w:val="0"/>
        <w:i w:val="0"/>
        <w:sz w:val="20"/>
      </w:rPr>
    </w:lvl>
    <w:lvl w:ilvl="1" w:tplc="04030019" w:tentative="1">
      <w:start w:val="1"/>
      <w:numFmt w:val="lowerLetter"/>
      <w:lvlText w:val="%2."/>
      <w:lvlJc w:val="left"/>
      <w:pPr>
        <w:ind w:left="1500" w:hanging="360"/>
      </w:pPr>
    </w:lvl>
    <w:lvl w:ilvl="2" w:tplc="0403001B" w:tentative="1">
      <w:start w:val="1"/>
      <w:numFmt w:val="lowerRoman"/>
      <w:lvlText w:val="%3."/>
      <w:lvlJc w:val="right"/>
      <w:pPr>
        <w:ind w:left="2220" w:hanging="180"/>
      </w:pPr>
    </w:lvl>
    <w:lvl w:ilvl="3" w:tplc="0403000F" w:tentative="1">
      <w:start w:val="1"/>
      <w:numFmt w:val="decimal"/>
      <w:lvlText w:val="%4."/>
      <w:lvlJc w:val="left"/>
      <w:pPr>
        <w:ind w:left="2940" w:hanging="360"/>
      </w:pPr>
    </w:lvl>
    <w:lvl w:ilvl="4" w:tplc="04030019" w:tentative="1">
      <w:start w:val="1"/>
      <w:numFmt w:val="lowerLetter"/>
      <w:lvlText w:val="%5."/>
      <w:lvlJc w:val="left"/>
      <w:pPr>
        <w:ind w:left="3660" w:hanging="360"/>
      </w:pPr>
    </w:lvl>
    <w:lvl w:ilvl="5" w:tplc="0403001B" w:tentative="1">
      <w:start w:val="1"/>
      <w:numFmt w:val="lowerRoman"/>
      <w:lvlText w:val="%6."/>
      <w:lvlJc w:val="right"/>
      <w:pPr>
        <w:ind w:left="4380" w:hanging="180"/>
      </w:pPr>
    </w:lvl>
    <w:lvl w:ilvl="6" w:tplc="0403000F" w:tentative="1">
      <w:start w:val="1"/>
      <w:numFmt w:val="decimal"/>
      <w:lvlText w:val="%7."/>
      <w:lvlJc w:val="left"/>
      <w:pPr>
        <w:ind w:left="5100" w:hanging="360"/>
      </w:pPr>
    </w:lvl>
    <w:lvl w:ilvl="7" w:tplc="04030019" w:tentative="1">
      <w:start w:val="1"/>
      <w:numFmt w:val="lowerLetter"/>
      <w:lvlText w:val="%8."/>
      <w:lvlJc w:val="left"/>
      <w:pPr>
        <w:ind w:left="5820" w:hanging="360"/>
      </w:pPr>
    </w:lvl>
    <w:lvl w:ilvl="8" w:tplc="0403001B" w:tentative="1">
      <w:start w:val="1"/>
      <w:numFmt w:val="lowerRoman"/>
      <w:lvlText w:val="%9."/>
      <w:lvlJc w:val="right"/>
      <w:pPr>
        <w:ind w:left="6540" w:hanging="180"/>
      </w:pPr>
    </w:lvl>
  </w:abstractNum>
  <w:abstractNum w:abstractNumId="5" w15:restartNumberingAfterBreak="0">
    <w:nsid w:val="13817E22"/>
    <w:multiLevelType w:val="hybridMultilevel"/>
    <w:tmpl w:val="36C467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8E7EA5"/>
    <w:multiLevelType w:val="hybridMultilevel"/>
    <w:tmpl w:val="DBC47DD8"/>
    <w:lvl w:ilvl="0" w:tplc="422CFA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CA217A"/>
    <w:multiLevelType w:val="hybridMultilevel"/>
    <w:tmpl w:val="D77AF00A"/>
    <w:lvl w:ilvl="0" w:tplc="4ABEED88">
      <w:start w:val="1"/>
      <w:numFmt w:val="lowerLetter"/>
      <w:lvlText w:val="%1)"/>
      <w:lvlJc w:val="left"/>
      <w:pPr>
        <w:ind w:left="720" w:hanging="360"/>
      </w:pPr>
      <w:rPr>
        <w:rFonts w:ascii="Arial" w:hAnsi="Arial" w:hint="default"/>
        <w:b w:val="0"/>
        <w:i w:val="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E1E12D3"/>
    <w:multiLevelType w:val="hybridMultilevel"/>
    <w:tmpl w:val="0818DE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E123D"/>
    <w:multiLevelType w:val="multilevel"/>
    <w:tmpl w:val="51E06792"/>
    <w:lvl w:ilvl="0">
      <w:start w:val="1"/>
      <w:numFmt w:val="decimal"/>
      <w:lvlText w:val="%1."/>
      <w:lvlJc w:val="left"/>
      <w:pPr>
        <w:tabs>
          <w:tab w:val="num" w:pos="720"/>
        </w:tabs>
        <w:ind w:left="720" w:hanging="360"/>
      </w:pPr>
      <w:rPr>
        <w:rFonts w:hint="default"/>
        <w:b/>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B75BD"/>
    <w:multiLevelType w:val="hybridMultilevel"/>
    <w:tmpl w:val="C33C5246"/>
    <w:lvl w:ilvl="0" w:tplc="EC449B48">
      <w:start w:val="1"/>
      <w:numFmt w:val="bullet"/>
      <w:lvlText w:val="-"/>
      <w:lvlJc w:val="left"/>
      <w:pPr>
        <w:ind w:left="360" w:hanging="360"/>
      </w:pPr>
      <w:rPr>
        <w:rFonts w:ascii="Arial" w:eastAsia="Times New Roman" w:hAnsi="Arial" w:cs="Arial"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23FC3D6E"/>
    <w:multiLevelType w:val="hybridMultilevel"/>
    <w:tmpl w:val="1E480402"/>
    <w:lvl w:ilvl="0" w:tplc="04030011">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2" w15:restartNumberingAfterBreak="0">
    <w:nsid w:val="2838324D"/>
    <w:multiLevelType w:val="hybridMultilevel"/>
    <w:tmpl w:val="C9EE3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FD374D2"/>
    <w:multiLevelType w:val="hybridMultilevel"/>
    <w:tmpl w:val="B4EA2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294F31"/>
    <w:multiLevelType w:val="hybridMultilevel"/>
    <w:tmpl w:val="91FC0C26"/>
    <w:lvl w:ilvl="0" w:tplc="4ABEED88">
      <w:start w:val="1"/>
      <w:numFmt w:val="lowerLetter"/>
      <w:lvlText w:val="%1)"/>
      <w:lvlJc w:val="left"/>
      <w:pPr>
        <w:ind w:left="720" w:hanging="360"/>
      </w:pPr>
      <w:rPr>
        <w:rFonts w:ascii="Arial" w:hAnsi="Arial" w:hint="default"/>
        <w:b w:val="0"/>
        <w:i w:val="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3A89591F"/>
    <w:multiLevelType w:val="hybridMultilevel"/>
    <w:tmpl w:val="1A90721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B3645EE"/>
    <w:multiLevelType w:val="hybridMultilevel"/>
    <w:tmpl w:val="6082F60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C431ED8"/>
    <w:multiLevelType w:val="hybridMultilevel"/>
    <w:tmpl w:val="F50A1410"/>
    <w:lvl w:ilvl="0" w:tplc="4ABEED88">
      <w:start w:val="1"/>
      <w:numFmt w:val="lowerLetter"/>
      <w:lvlText w:val="%1)"/>
      <w:lvlJc w:val="left"/>
      <w:pPr>
        <w:ind w:left="720" w:hanging="360"/>
      </w:pPr>
      <w:rPr>
        <w:rFonts w:ascii="Arial" w:hAnsi="Arial" w:hint="default"/>
        <w:b w:val="0"/>
        <w:i w:val="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CA0181B"/>
    <w:multiLevelType w:val="hybridMultilevel"/>
    <w:tmpl w:val="E87A4934"/>
    <w:lvl w:ilvl="0" w:tplc="4ABEED88">
      <w:start w:val="1"/>
      <w:numFmt w:val="lowerLetter"/>
      <w:lvlText w:val="%1)"/>
      <w:lvlJc w:val="left"/>
      <w:pPr>
        <w:ind w:left="720" w:hanging="360"/>
      </w:pPr>
      <w:rPr>
        <w:rFonts w:ascii="Arial" w:hAnsi="Arial" w:hint="default"/>
        <w:b w:val="0"/>
        <w:i w:val="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44A003F5"/>
    <w:multiLevelType w:val="hybridMultilevel"/>
    <w:tmpl w:val="D7B4C40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71F256E"/>
    <w:multiLevelType w:val="hybridMultilevel"/>
    <w:tmpl w:val="609CB3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C15BBA"/>
    <w:multiLevelType w:val="hybridMultilevel"/>
    <w:tmpl w:val="6FE875C6"/>
    <w:lvl w:ilvl="0" w:tplc="4ABEED88">
      <w:start w:val="1"/>
      <w:numFmt w:val="lowerLetter"/>
      <w:lvlText w:val="%1)"/>
      <w:lvlJc w:val="left"/>
      <w:pPr>
        <w:ind w:left="720" w:hanging="360"/>
      </w:pPr>
      <w:rPr>
        <w:rFonts w:ascii="Arial" w:hAnsi="Arial" w:hint="default"/>
        <w:b w:val="0"/>
        <w:i w:val="0"/>
        <w:sz w:val="20"/>
      </w:rPr>
    </w:lvl>
    <w:lvl w:ilvl="1" w:tplc="EBE8B4D4">
      <w:start w:val="1"/>
      <w:numFmt w:val="lowerLetter"/>
      <w:lvlText w:val="%2)"/>
      <w:lvlJc w:val="left"/>
      <w:pPr>
        <w:ind w:left="1440" w:hanging="360"/>
      </w:pPr>
      <w:rPr>
        <w:rFonts w:ascii="Arial" w:eastAsia="Calibri" w:hAnsi="Arial" w:cs="Arial"/>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972B05"/>
    <w:multiLevelType w:val="multilevel"/>
    <w:tmpl w:val="4DBA6136"/>
    <w:lvl w:ilvl="0">
      <w:start w:val="1"/>
      <w:numFmt w:val="decimal"/>
      <w:lvlText w:val="%1."/>
      <w:lvlJc w:val="left"/>
      <w:pPr>
        <w:tabs>
          <w:tab w:val="num" w:pos="720"/>
        </w:tabs>
        <w:ind w:left="720" w:hanging="360"/>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133688"/>
    <w:multiLevelType w:val="hybridMultilevel"/>
    <w:tmpl w:val="7CF6617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18A369C"/>
    <w:multiLevelType w:val="hybridMultilevel"/>
    <w:tmpl w:val="88140A4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5" w15:restartNumberingAfterBreak="0">
    <w:nsid w:val="62B17E3B"/>
    <w:multiLevelType w:val="hybridMultilevel"/>
    <w:tmpl w:val="92A4354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64C47F4D"/>
    <w:multiLevelType w:val="hybridMultilevel"/>
    <w:tmpl w:val="2364F40C"/>
    <w:lvl w:ilvl="0" w:tplc="4ABEED88">
      <w:start w:val="1"/>
      <w:numFmt w:val="lowerLetter"/>
      <w:lvlText w:val="%1)"/>
      <w:lvlJc w:val="left"/>
      <w:pPr>
        <w:ind w:left="360" w:hanging="360"/>
      </w:pPr>
      <w:rPr>
        <w:rFonts w:ascii="Arial" w:hAnsi="Arial" w:hint="default"/>
        <w:b w:val="0"/>
        <w:i w:val="0"/>
        <w:sz w:val="20"/>
      </w:rPr>
    </w:lvl>
    <w:lvl w:ilvl="1" w:tplc="EBE8B4D4">
      <w:start w:val="1"/>
      <w:numFmt w:val="lowerLetter"/>
      <w:lvlText w:val="%2)"/>
      <w:lvlJc w:val="left"/>
      <w:pPr>
        <w:ind w:left="1080" w:hanging="360"/>
      </w:pPr>
      <w:rPr>
        <w:rFonts w:ascii="Arial" w:eastAsia="Calibri" w:hAnsi="Arial" w:cs="Arial"/>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9D13AE8"/>
    <w:multiLevelType w:val="hybridMultilevel"/>
    <w:tmpl w:val="28F48C52"/>
    <w:lvl w:ilvl="0" w:tplc="4ABEED88">
      <w:start w:val="1"/>
      <w:numFmt w:val="lowerLetter"/>
      <w:lvlText w:val="%1)"/>
      <w:lvlJc w:val="left"/>
      <w:pPr>
        <w:ind w:left="720" w:hanging="360"/>
      </w:pPr>
      <w:rPr>
        <w:rFonts w:ascii="Arial" w:hAnsi="Arial" w:hint="default"/>
        <w:b w:val="0"/>
        <w:i w:val="0"/>
        <w:sz w:val="20"/>
      </w:rPr>
    </w:lvl>
    <w:lvl w:ilvl="1" w:tplc="EBE8B4D4">
      <w:start w:val="1"/>
      <w:numFmt w:val="lowerLetter"/>
      <w:lvlText w:val="%2)"/>
      <w:lvlJc w:val="left"/>
      <w:pPr>
        <w:ind w:left="1440" w:hanging="360"/>
      </w:pPr>
      <w:rPr>
        <w:rFonts w:ascii="Arial" w:eastAsia="Calibri" w:hAnsi="Arial" w:cs="Arial"/>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9FF2630"/>
    <w:multiLevelType w:val="singleLevel"/>
    <w:tmpl w:val="83140048"/>
    <w:lvl w:ilvl="0">
      <w:start w:val="2"/>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CD60A3E"/>
    <w:multiLevelType w:val="hybridMultilevel"/>
    <w:tmpl w:val="38321E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B621F7"/>
    <w:multiLevelType w:val="multilevel"/>
    <w:tmpl w:val="54A0DC0A"/>
    <w:lvl w:ilvl="0">
      <w:start w:val="2"/>
      <w:numFmt w:val="bullet"/>
      <w:lvlText w:val="-"/>
      <w:lvlJc w:val="left"/>
      <w:pPr>
        <w:tabs>
          <w:tab w:val="num" w:pos="720"/>
        </w:tabs>
        <w:ind w:left="720" w:hanging="360"/>
      </w:pPr>
      <w:rPr>
        <w:rFonts w:ascii="Times New Roman" w:hAnsi="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EE4406"/>
    <w:multiLevelType w:val="hybridMultilevel"/>
    <w:tmpl w:val="734459A0"/>
    <w:lvl w:ilvl="0" w:tplc="628C21A0">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2" w15:restartNumberingAfterBreak="0">
    <w:nsid w:val="74AD5EBC"/>
    <w:multiLevelType w:val="hybridMultilevel"/>
    <w:tmpl w:val="A88A61F0"/>
    <w:lvl w:ilvl="0" w:tplc="39FAAEF0">
      <w:start w:val="1"/>
      <w:numFmt w:val="decimal"/>
      <w:lvlText w:val="%1."/>
      <w:lvlJc w:val="left"/>
      <w:pPr>
        <w:ind w:left="360" w:hanging="360"/>
      </w:pPr>
      <w:rPr>
        <w:rFonts w:hint="default"/>
        <w:b/>
      </w:rPr>
    </w:lvl>
    <w:lvl w:ilvl="1" w:tplc="4ABEED88">
      <w:start w:val="1"/>
      <w:numFmt w:val="lowerLetter"/>
      <w:lvlText w:val="%2)"/>
      <w:lvlJc w:val="left"/>
      <w:pPr>
        <w:ind w:left="1080" w:hanging="360"/>
      </w:pPr>
      <w:rPr>
        <w:rFonts w:ascii="Arial" w:hAnsi="Arial" w:hint="default"/>
        <w:b w:val="0"/>
        <w:i w:val="0"/>
        <w:sz w:val="2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4F05F2F"/>
    <w:multiLevelType w:val="hybridMultilevel"/>
    <w:tmpl w:val="915E2DCE"/>
    <w:lvl w:ilvl="0" w:tplc="4ABEED88">
      <w:start w:val="1"/>
      <w:numFmt w:val="lowerLetter"/>
      <w:lvlText w:val="%1)"/>
      <w:lvlJc w:val="left"/>
      <w:pPr>
        <w:ind w:left="720" w:hanging="360"/>
      </w:pPr>
      <w:rPr>
        <w:rFonts w:ascii="Arial" w:hAnsi="Arial" w:hint="default"/>
        <w:b w:val="0"/>
        <w:i w:val="0"/>
        <w:sz w:val="2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98083E"/>
    <w:multiLevelType w:val="multilevel"/>
    <w:tmpl w:val="54A0DC0A"/>
    <w:lvl w:ilvl="0">
      <w:start w:val="2"/>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B037D5A"/>
    <w:multiLevelType w:val="multilevel"/>
    <w:tmpl w:val="54A0DC0A"/>
    <w:lvl w:ilvl="0">
      <w:start w:val="2"/>
      <w:numFmt w:val="bullet"/>
      <w:lvlText w:val="-"/>
      <w:lvlJc w:val="left"/>
      <w:pPr>
        <w:tabs>
          <w:tab w:val="num" w:pos="720"/>
        </w:tabs>
        <w:ind w:left="720" w:hanging="360"/>
      </w:pPr>
      <w:rPr>
        <w:rFonts w:ascii="Times New Roman" w:hAnsi="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793D3B"/>
    <w:multiLevelType w:val="multilevel"/>
    <w:tmpl w:val="4DBA6136"/>
    <w:lvl w:ilvl="0">
      <w:start w:val="1"/>
      <w:numFmt w:val="decimal"/>
      <w:lvlText w:val="%1."/>
      <w:lvlJc w:val="left"/>
      <w:pPr>
        <w:tabs>
          <w:tab w:val="num" w:pos="360"/>
        </w:tabs>
        <w:ind w:left="360" w:hanging="360"/>
      </w:pPr>
      <w:rPr>
        <w:rFonts w:ascii="Arial" w:hAnsi="Arial" w:hint="default"/>
        <w:b w:val="0"/>
        <w:i w:val="0"/>
        <w:sz w:val="22"/>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28"/>
  </w:num>
  <w:num w:numId="3">
    <w:abstractNumId w:val="11"/>
  </w:num>
  <w:num w:numId="4">
    <w:abstractNumId w:val="30"/>
  </w:num>
  <w:num w:numId="5">
    <w:abstractNumId w:val="9"/>
  </w:num>
  <w:num w:numId="6">
    <w:abstractNumId w:val="35"/>
  </w:num>
  <w:num w:numId="7">
    <w:abstractNumId w:val="34"/>
  </w:num>
  <w:num w:numId="8">
    <w:abstractNumId w:val="15"/>
  </w:num>
  <w:num w:numId="9">
    <w:abstractNumId w:val="16"/>
  </w:num>
  <w:num w:numId="10">
    <w:abstractNumId w:val="32"/>
  </w:num>
  <w:num w:numId="11">
    <w:abstractNumId w:val="33"/>
  </w:num>
  <w:num w:numId="12">
    <w:abstractNumId w:val="27"/>
  </w:num>
  <w:num w:numId="13">
    <w:abstractNumId w:val="24"/>
  </w:num>
  <w:num w:numId="14">
    <w:abstractNumId w:val="26"/>
  </w:num>
  <w:num w:numId="15">
    <w:abstractNumId w:val="21"/>
  </w:num>
  <w:num w:numId="16">
    <w:abstractNumId w:val="17"/>
  </w:num>
  <w:num w:numId="17">
    <w:abstractNumId w:val="1"/>
  </w:num>
  <w:num w:numId="18">
    <w:abstractNumId w:val="18"/>
  </w:num>
  <w:num w:numId="19">
    <w:abstractNumId w:val="4"/>
  </w:num>
  <w:num w:numId="20">
    <w:abstractNumId w:val="14"/>
  </w:num>
  <w:num w:numId="21">
    <w:abstractNumId w:val="7"/>
  </w:num>
  <w:num w:numId="22">
    <w:abstractNumId w:val="25"/>
  </w:num>
  <w:num w:numId="23">
    <w:abstractNumId w:val="36"/>
  </w:num>
  <w:num w:numId="24">
    <w:abstractNumId w:val="22"/>
  </w:num>
  <w:num w:numId="25">
    <w:abstractNumId w:val="31"/>
  </w:num>
  <w:num w:numId="26">
    <w:abstractNumId w:val="10"/>
  </w:num>
  <w:num w:numId="27">
    <w:abstractNumId w:val="0"/>
  </w:num>
  <w:num w:numId="28">
    <w:abstractNumId w:val="23"/>
  </w:num>
  <w:num w:numId="29">
    <w:abstractNumId w:val="5"/>
  </w:num>
  <w:num w:numId="30">
    <w:abstractNumId w:val="2"/>
  </w:num>
  <w:num w:numId="31">
    <w:abstractNumId w:val="3"/>
  </w:num>
  <w:num w:numId="32">
    <w:abstractNumId w:val="19"/>
  </w:num>
  <w:num w:numId="33">
    <w:abstractNumId w:val="8"/>
  </w:num>
  <w:num w:numId="34">
    <w:abstractNumId w:val="29"/>
  </w:num>
  <w:num w:numId="35">
    <w:abstractNumId w:val="13"/>
  </w:num>
  <w:num w:numId="36">
    <w:abstractNumId w:val="2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D6"/>
    <w:rsid w:val="00004AE2"/>
    <w:rsid w:val="00051ADE"/>
    <w:rsid w:val="000E2812"/>
    <w:rsid w:val="001050E2"/>
    <w:rsid w:val="00106C68"/>
    <w:rsid w:val="0013119D"/>
    <w:rsid w:val="001631EA"/>
    <w:rsid w:val="00181021"/>
    <w:rsid w:val="00191D07"/>
    <w:rsid w:val="001D05CC"/>
    <w:rsid w:val="00261441"/>
    <w:rsid w:val="002A03D1"/>
    <w:rsid w:val="002B5019"/>
    <w:rsid w:val="002D23DE"/>
    <w:rsid w:val="003312A7"/>
    <w:rsid w:val="003353F6"/>
    <w:rsid w:val="0037778D"/>
    <w:rsid w:val="00384B75"/>
    <w:rsid w:val="003B4E61"/>
    <w:rsid w:val="003C3F80"/>
    <w:rsid w:val="003D33E0"/>
    <w:rsid w:val="00414881"/>
    <w:rsid w:val="00427A1E"/>
    <w:rsid w:val="004A2FDB"/>
    <w:rsid w:val="004B51DE"/>
    <w:rsid w:val="004E4CE2"/>
    <w:rsid w:val="004F24A7"/>
    <w:rsid w:val="00564568"/>
    <w:rsid w:val="005749B4"/>
    <w:rsid w:val="005D4F3F"/>
    <w:rsid w:val="00616623"/>
    <w:rsid w:val="00651B37"/>
    <w:rsid w:val="0065722F"/>
    <w:rsid w:val="006C2F32"/>
    <w:rsid w:val="00713C3F"/>
    <w:rsid w:val="00716453"/>
    <w:rsid w:val="00743EE1"/>
    <w:rsid w:val="00780DD6"/>
    <w:rsid w:val="007817B3"/>
    <w:rsid w:val="00795D41"/>
    <w:rsid w:val="007B0566"/>
    <w:rsid w:val="007E1D4B"/>
    <w:rsid w:val="00811122"/>
    <w:rsid w:val="008342F6"/>
    <w:rsid w:val="008405A2"/>
    <w:rsid w:val="00841203"/>
    <w:rsid w:val="00861330"/>
    <w:rsid w:val="00882867"/>
    <w:rsid w:val="008869F9"/>
    <w:rsid w:val="008B47E7"/>
    <w:rsid w:val="00910C75"/>
    <w:rsid w:val="00954D42"/>
    <w:rsid w:val="00974AAF"/>
    <w:rsid w:val="0097631F"/>
    <w:rsid w:val="00980886"/>
    <w:rsid w:val="009C3C87"/>
    <w:rsid w:val="009F57C7"/>
    <w:rsid w:val="00A04760"/>
    <w:rsid w:val="00A302F9"/>
    <w:rsid w:val="00A653E8"/>
    <w:rsid w:val="00A93936"/>
    <w:rsid w:val="00AB52FD"/>
    <w:rsid w:val="00AC5522"/>
    <w:rsid w:val="00AD55FD"/>
    <w:rsid w:val="00B17687"/>
    <w:rsid w:val="00B76C03"/>
    <w:rsid w:val="00B97EFC"/>
    <w:rsid w:val="00BE0AA0"/>
    <w:rsid w:val="00C170C4"/>
    <w:rsid w:val="00C27864"/>
    <w:rsid w:val="00C707CE"/>
    <w:rsid w:val="00C831F3"/>
    <w:rsid w:val="00CA4F07"/>
    <w:rsid w:val="00CE5CAB"/>
    <w:rsid w:val="00D8675B"/>
    <w:rsid w:val="00DA2773"/>
    <w:rsid w:val="00DD7306"/>
    <w:rsid w:val="00DF4ECE"/>
    <w:rsid w:val="00DF53C2"/>
    <w:rsid w:val="00E1285C"/>
    <w:rsid w:val="00E146DE"/>
    <w:rsid w:val="00E43DFF"/>
    <w:rsid w:val="00E51CCB"/>
    <w:rsid w:val="00E56F97"/>
    <w:rsid w:val="00EA3D4A"/>
    <w:rsid w:val="00EA5FE1"/>
    <w:rsid w:val="00EB0427"/>
    <w:rsid w:val="00F100B3"/>
    <w:rsid w:val="00F54656"/>
    <w:rsid w:val="00F948B7"/>
    <w:rsid w:val="00FC6F28"/>
    <w:rsid w:val="00FF33B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B34D4"/>
  <w15:chartTrackingRefBased/>
  <w15:docId w15:val="{26B4817C-D1BC-44AB-A66D-F8375DE6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D6"/>
    <w:pPr>
      <w:spacing w:after="0" w:line="240" w:lineRule="auto"/>
    </w:pPr>
    <w:rPr>
      <w:rFonts w:ascii="Times New Roman" w:eastAsia="Times New Roman" w:hAnsi="Times New Roman" w:cs="Times New Roman"/>
      <w:spacing w:val="-2"/>
      <w:sz w:val="28"/>
      <w:szCs w:val="28"/>
      <w:lang w:val="es-ES_tradnl" w:eastAsia="es-ES"/>
    </w:rPr>
  </w:style>
  <w:style w:type="paragraph" w:styleId="Ttulo1">
    <w:name w:val="heading 1"/>
    <w:basedOn w:val="Normal"/>
    <w:next w:val="Normal"/>
    <w:link w:val="Ttulo1Car"/>
    <w:qFormat/>
    <w:rsid w:val="00780DD6"/>
    <w:pPr>
      <w:keepNext/>
      <w:spacing w:after="60"/>
      <w:jc w:val="center"/>
      <w:outlineLvl w:val="0"/>
    </w:pPr>
    <w:rPr>
      <w:rFonts w:ascii="Verdana" w:hAnsi="Verdana" w:cs="Verdana"/>
      <w:b/>
      <w:bCs/>
      <w:noProof/>
      <w:sz w:val="20"/>
      <w:szCs w:val="20"/>
    </w:rPr>
  </w:style>
  <w:style w:type="paragraph" w:styleId="Ttulo3">
    <w:name w:val="heading 3"/>
    <w:basedOn w:val="Normal"/>
    <w:next w:val="Normal"/>
    <w:link w:val="Ttulo3Car"/>
    <w:qFormat/>
    <w:rsid w:val="00780DD6"/>
    <w:pPr>
      <w:keepNext/>
      <w:pBdr>
        <w:top w:val="single" w:sz="4" w:space="1" w:color="auto"/>
        <w:left w:val="single" w:sz="4" w:space="4" w:color="auto"/>
        <w:bottom w:val="single" w:sz="4" w:space="1" w:color="auto"/>
        <w:right w:val="single" w:sz="4" w:space="4" w:color="auto"/>
      </w:pBdr>
      <w:autoSpaceDE w:val="0"/>
      <w:autoSpaceDN w:val="0"/>
      <w:adjustRightInd w:val="0"/>
      <w:spacing w:before="240" w:after="120" w:line="24" w:lineRule="atLeast"/>
      <w:ind w:right="425"/>
      <w:jc w:val="both"/>
      <w:outlineLvl w:val="2"/>
    </w:pPr>
    <w:rPr>
      <w:rFonts w:ascii="Arial" w:eastAsia="Times" w:hAnsi="Arial" w:cs="Arial"/>
      <w:b/>
      <w:bCs/>
      <w:spacing w:val="0"/>
      <w:sz w:val="30"/>
      <w:szCs w:val="3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0DD6"/>
    <w:rPr>
      <w:rFonts w:ascii="Verdana" w:eastAsia="Times New Roman" w:hAnsi="Verdana" w:cs="Verdana"/>
      <w:b/>
      <w:bCs/>
      <w:noProof/>
      <w:spacing w:val="-2"/>
      <w:sz w:val="20"/>
      <w:szCs w:val="20"/>
      <w:lang w:val="es-ES_tradnl" w:eastAsia="es-ES"/>
    </w:rPr>
  </w:style>
  <w:style w:type="character" w:customStyle="1" w:styleId="Ttulo3Car">
    <w:name w:val="Título 3 Car"/>
    <w:basedOn w:val="Fuentedeprrafopredeter"/>
    <w:link w:val="Ttulo3"/>
    <w:rsid w:val="00780DD6"/>
    <w:rPr>
      <w:rFonts w:ascii="Arial" w:eastAsia="Times" w:hAnsi="Arial" w:cs="Arial"/>
      <w:b/>
      <w:bCs/>
      <w:sz w:val="30"/>
      <w:szCs w:val="30"/>
      <w:lang w:val="es-ES" w:eastAsia="es-ES"/>
    </w:rPr>
  </w:style>
  <w:style w:type="paragraph" w:customStyle="1" w:styleId="ttulo">
    <w:name w:val="título"/>
    <w:basedOn w:val="Normal"/>
    <w:next w:val="Normal"/>
    <w:rsid w:val="00780DD6"/>
    <w:rPr>
      <w:rFonts w:ascii="Arial" w:eastAsia="Times" w:hAnsi="Arial" w:cs="Arial"/>
      <w:spacing w:val="0"/>
      <w:sz w:val="24"/>
      <w:szCs w:val="24"/>
      <w:lang w:val="ca-ES"/>
    </w:rPr>
  </w:style>
  <w:style w:type="paragraph" w:styleId="Sangradetextonormal">
    <w:name w:val="Body Text Indent"/>
    <w:basedOn w:val="Normal"/>
    <w:link w:val="SangradetextonormalCar"/>
    <w:rsid w:val="00780DD6"/>
    <w:pPr>
      <w:spacing w:after="60"/>
      <w:jc w:val="both"/>
    </w:pPr>
    <w:rPr>
      <w:rFonts w:ascii="Arial" w:eastAsia="Times" w:hAnsi="Arial" w:cs="Arial"/>
      <w:spacing w:val="0"/>
      <w:sz w:val="20"/>
      <w:szCs w:val="20"/>
      <w:lang w:val="ca-ES"/>
    </w:rPr>
  </w:style>
  <w:style w:type="character" w:customStyle="1" w:styleId="SangradetextonormalCar">
    <w:name w:val="Sangría de texto normal Car"/>
    <w:basedOn w:val="Fuentedeprrafopredeter"/>
    <w:link w:val="Sangradetextonormal"/>
    <w:rsid w:val="00780DD6"/>
    <w:rPr>
      <w:rFonts w:ascii="Arial" w:eastAsia="Times" w:hAnsi="Arial" w:cs="Arial"/>
      <w:sz w:val="20"/>
      <w:szCs w:val="20"/>
      <w:lang w:eastAsia="es-ES"/>
    </w:rPr>
  </w:style>
  <w:style w:type="paragraph" w:styleId="Descripcin">
    <w:name w:val="caption"/>
    <w:basedOn w:val="Normal"/>
    <w:next w:val="Normal"/>
    <w:qFormat/>
    <w:rsid w:val="00780DD6"/>
    <w:pPr>
      <w:pBdr>
        <w:bottom w:val="single" w:sz="4" w:space="1" w:color="auto"/>
      </w:pBdr>
      <w:spacing w:before="720" w:after="480"/>
      <w:jc w:val="center"/>
    </w:pPr>
    <w:rPr>
      <w:rFonts w:ascii="Arial" w:eastAsia="Times" w:hAnsi="Arial" w:cs="Arial"/>
      <w:b/>
      <w:bCs/>
      <w:spacing w:val="0"/>
      <w:sz w:val="32"/>
      <w:szCs w:val="32"/>
    </w:rPr>
  </w:style>
  <w:style w:type="paragraph" w:customStyle="1" w:styleId="ttulo2">
    <w:name w:val="título 2"/>
    <w:basedOn w:val="Normal"/>
    <w:next w:val="Normal"/>
    <w:rsid w:val="00780DD6"/>
    <w:rPr>
      <w:rFonts w:ascii="Arial" w:eastAsia="Times" w:hAnsi="Arial" w:cs="Arial"/>
      <w:b/>
      <w:bCs/>
      <w:spacing w:val="0"/>
      <w:sz w:val="22"/>
      <w:szCs w:val="22"/>
      <w:lang w:val="ca-ES"/>
    </w:rPr>
  </w:style>
  <w:style w:type="paragraph" w:styleId="Encabezado">
    <w:name w:val="header"/>
    <w:basedOn w:val="Normal"/>
    <w:link w:val="EncabezadoCar"/>
    <w:rsid w:val="00780DD6"/>
    <w:pPr>
      <w:tabs>
        <w:tab w:val="center" w:pos="4252"/>
        <w:tab w:val="right" w:pos="8504"/>
      </w:tabs>
    </w:pPr>
    <w:rPr>
      <w:rFonts w:ascii="Arial" w:eastAsia="Times" w:hAnsi="Arial" w:cs="Arial"/>
      <w:spacing w:val="0"/>
      <w:sz w:val="24"/>
      <w:szCs w:val="24"/>
      <w:lang w:val="ca-ES"/>
    </w:rPr>
  </w:style>
  <w:style w:type="character" w:customStyle="1" w:styleId="EncabezadoCar">
    <w:name w:val="Encabezado Car"/>
    <w:basedOn w:val="Fuentedeprrafopredeter"/>
    <w:link w:val="Encabezado"/>
    <w:rsid w:val="00780DD6"/>
    <w:rPr>
      <w:rFonts w:ascii="Arial" w:eastAsia="Times" w:hAnsi="Arial" w:cs="Arial"/>
      <w:sz w:val="24"/>
      <w:szCs w:val="24"/>
      <w:lang w:eastAsia="es-ES"/>
    </w:rPr>
  </w:style>
  <w:style w:type="paragraph" w:styleId="Piedepgina">
    <w:name w:val="footer"/>
    <w:basedOn w:val="Normal"/>
    <w:link w:val="PiedepginaCar"/>
    <w:uiPriority w:val="99"/>
    <w:rsid w:val="00780DD6"/>
    <w:pPr>
      <w:tabs>
        <w:tab w:val="center" w:pos="4252"/>
        <w:tab w:val="right" w:pos="8504"/>
      </w:tabs>
    </w:pPr>
    <w:rPr>
      <w:rFonts w:ascii="Arial" w:eastAsia="Times" w:hAnsi="Arial" w:cs="Arial"/>
      <w:spacing w:val="0"/>
      <w:sz w:val="24"/>
      <w:szCs w:val="24"/>
      <w:lang w:val="ca-ES"/>
    </w:rPr>
  </w:style>
  <w:style w:type="character" w:customStyle="1" w:styleId="PiedepginaCar">
    <w:name w:val="Pie de página Car"/>
    <w:basedOn w:val="Fuentedeprrafopredeter"/>
    <w:link w:val="Piedepgina"/>
    <w:uiPriority w:val="99"/>
    <w:rsid w:val="00780DD6"/>
    <w:rPr>
      <w:rFonts w:ascii="Arial" w:eastAsia="Times" w:hAnsi="Arial" w:cs="Arial"/>
      <w:sz w:val="24"/>
      <w:szCs w:val="24"/>
      <w:lang w:eastAsia="es-ES"/>
    </w:rPr>
  </w:style>
  <w:style w:type="paragraph" w:styleId="Textonotapie">
    <w:name w:val="footnote text"/>
    <w:basedOn w:val="Normal"/>
    <w:link w:val="TextonotapieCar"/>
    <w:semiHidden/>
    <w:rsid w:val="00780DD6"/>
    <w:rPr>
      <w:rFonts w:eastAsia="Times"/>
      <w:spacing w:val="0"/>
      <w:sz w:val="20"/>
      <w:szCs w:val="20"/>
      <w:lang w:val="ca-ES"/>
    </w:rPr>
  </w:style>
  <w:style w:type="character" w:customStyle="1" w:styleId="TextonotapieCar">
    <w:name w:val="Texto nota pie Car"/>
    <w:basedOn w:val="Fuentedeprrafopredeter"/>
    <w:link w:val="Textonotapie"/>
    <w:semiHidden/>
    <w:rsid w:val="00780DD6"/>
    <w:rPr>
      <w:rFonts w:ascii="Times New Roman" w:eastAsia="Times" w:hAnsi="Times New Roman" w:cs="Times New Roman"/>
      <w:sz w:val="20"/>
      <w:szCs w:val="20"/>
      <w:lang w:eastAsia="es-ES"/>
    </w:rPr>
  </w:style>
  <w:style w:type="paragraph" w:styleId="Textoindependiente">
    <w:name w:val="Body Text"/>
    <w:basedOn w:val="Normal"/>
    <w:link w:val="TextoindependienteCar"/>
    <w:rsid w:val="00780D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s>
      <w:autoSpaceDE w:val="0"/>
      <w:autoSpaceDN w:val="0"/>
      <w:adjustRightInd w:val="0"/>
      <w:spacing w:before="120" w:after="120"/>
      <w:ind w:right="282"/>
      <w:jc w:val="both"/>
    </w:pPr>
    <w:rPr>
      <w:rFonts w:ascii="Arial" w:eastAsia="Times" w:hAnsi="Arial" w:cs="Arial"/>
      <w:spacing w:val="0"/>
      <w:sz w:val="22"/>
      <w:szCs w:val="22"/>
      <w:lang w:val="es-ES"/>
    </w:rPr>
  </w:style>
  <w:style w:type="character" w:customStyle="1" w:styleId="TextoindependienteCar">
    <w:name w:val="Texto independiente Car"/>
    <w:basedOn w:val="Fuentedeprrafopredeter"/>
    <w:link w:val="Textoindependiente"/>
    <w:rsid w:val="00780DD6"/>
    <w:rPr>
      <w:rFonts w:ascii="Arial" w:eastAsia="Times" w:hAnsi="Arial" w:cs="Arial"/>
      <w:lang w:val="es-ES" w:eastAsia="es-ES"/>
    </w:rPr>
  </w:style>
  <w:style w:type="paragraph" w:customStyle="1" w:styleId="textonormal">
    <w:name w:val="textonormal"/>
    <w:basedOn w:val="Normal"/>
    <w:rsid w:val="00780DD6"/>
    <w:pPr>
      <w:spacing w:before="100" w:beforeAutospacing="1" w:after="100" w:afterAutospacing="1"/>
    </w:pPr>
    <w:rPr>
      <w:rFonts w:ascii="Arial" w:eastAsia="Arial Unicode MS" w:hAnsi="Arial" w:cs="Arial"/>
      <w:spacing w:val="0"/>
      <w:sz w:val="21"/>
      <w:szCs w:val="21"/>
      <w:lang w:val="es-ES"/>
    </w:rPr>
  </w:style>
  <w:style w:type="paragraph" w:styleId="Textoindependiente3">
    <w:name w:val="Body Text 3"/>
    <w:basedOn w:val="Normal"/>
    <w:link w:val="Textoindependiente3Car"/>
    <w:rsid w:val="00780DD6"/>
    <w:pPr>
      <w:spacing w:after="120"/>
    </w:pPr>
    <w:rPr>
      <w:sz w:val="16"/>
      <w:szCs w:val="16"/>
    </w:rPr>
  </w:style>
  <w:style w:type="character" w:customStyle="1" w:styleId="Textoindependiente3Car">
    <w:name w:val="Texto independiente 3 Car"/>
    <w:basedOn w:val="Fuentedeprrafopredeter"/>
    <w:link w:val="Textoindependiente3"/>
    <w:rsid w:val="00780DD6"/>
    <w:rPr>
      <w:rFonts w:ascii="Times New Roman" w:eastAsia="Times New Roman" w:hAnsi="Times New Roman" w:cs="Times New Roman"/>
      <w:spacing w:val="-2"/>
      <w:sz w:val="16"/>
      <w:szCs w:val="16"/>
      <w:lang w:val="es-ES_tradnl" w:eastAsia="es-ES"/>
    </w:rPr>
  </w:style>
  <w:style w:type="paragraph" w:styleId="Prrafodelista">
    <w:name w:val="List Paragraph"/>
    <w:basedOn w:val="Normal"/>
    <w:uiPriority w:val="34"/>
    <w:qFormat/>
    <w:rsid w:val="00780DD6"/>
    <w:pPr>
      <w:spacing w:after="160" w:line="259" w:lineRule="auto"/>
      <w:ind w:left="720"/>
      <w:contextualSpacing/>
    </w:pPr>
    <w:rPr>
      <w:rFonts w:ascii="Calibri" w:eastAsia="Calibri" w:hAnsi="Calibri"/>
      <w:spacing w:val="0"/>
      <w:sz w:val="22"/>
      <w:szCs w:val="22"/>
      <w:lang w:val="es-ES" w:eastAsia="en-US"/>
    </w:rPr>
  </w:style>
  <w:style w:type="paragraph" w:styleId="Sinespaciado">
    <w:name w:val="No Spacing"/>
    <w:uiPriority w:val="1"/>
    <w:qFormat/>
    <w:rsid w:val="00780DD6"/>
    <w:pPr>
      <w:spacing w:after="0" w:line="240" w:lineRule="auto"/>
    </w:pPr>
    <w:rPr>
      <w:rFonts w:ascii="Calibri" w:eastAsia="Calibri" w:hAnsi="Calibri" w:cs="Times New Roman"/>
    </w:rPr>
  </w:style>
  <w:style w:type="character" w:styleId="Hipervnculo">
    <w:name w:val="Hyperlink"/>
    <w:basedOn w:val="Fuentedeprrafopredeter"/>
    <w:rsid w:val="00780DD6"/>
    <w:rPr>
      <w:color w:val="0563C1" w:themeColor="hyperlink"/>
      <w:u w:val="single"/>
    </w:rPr>
  </w:style>
  <w:style w:type="paragraph" w:styleId="NormalWeb">
    <w:name w:val="Normal (Web)"/>
    <w:basedOn w:val="Normal"/>
    <w:uiPriority w:val="99"/>
    <w:unhideWhenUsed/>
    <w:rsid w:val="00780DD6"/>
    <w:pPr>
      <w:spacing w:before="100" w:beforeAutospacing="1" w:after="100" w:afterAutospacing="1"/>
    </w:pPr>
    <w:rPr>
      <w:spacing w:val="0"/>
      <w:sz w:val="24"/>
      <w:szCs w:val="24"/>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1440</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Saldaña</dc:creator>
  <cp:keywords/>
  <dc:description/>
  <cp:lastModifiedBy>Eduardo Mora González</cp:lastModifiedBy>
  <cp:revision>37</cp:revision>
  <dcterms:created xsi:type="dcterms:W3CDTF">2022-03-21T08:16:00Z</dcterms:created>
  <dcterms:modified xsi:type="dcterms:W3CDTF">2022-04-02T13:56:00Z</dcterms:modified>
</cp:coreProperties>
</file>