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9855F" w14:textId="40FE68EB" w:rsidR="00295FAE" w:rsidRDefault="00A307C9" w:rsidP="00A307C9">
      <w:pPr>
        <w:jc w:val="center"/>
        <w:rPr>
          <w:rFonts w:ascii="Arial" w:hAnsi="Arial" w:cs="Arial"/>
          <w:b/>
          <w:bCs/>
          <w:sz w:val="32"/>
          <w:szCs w:val="32"/>
        </w:rPr>
      </w:pPr>
      <w:r w:rsidRPr="00A307C9">
        <w:rPr>
          <w:rFonts w:ascii="Arial" w:hAnsi="Arial" w:cs="Arial"/>
          <w:b/>
          <w:bCs/>
          <w:sz w:val="32"/>
          <w:szCs w:val="32"/>
        </w:rPr>
        <w:t>PEC1: EL DERECHO: ¿POR QUÉ Y PARA QUÉ?</w:t>
      </w:r>
    </w:p>
    <w:p w14:paraId="7B0BD60F" w14:textId="6586B6F0" w:rsidR="00A307C9" w:rsidRDefault="00A307C9" w:rsidP="00A307C9">
      <w:pPr>
        <w:jc w:val="center"/>
        <w:rPr>
          <w:rFonts w:ascii="Arial" w:hAnsi="Arial" w:cs="Arial"/>
          <w:sz w:val="32"/>
          <w:szCs w:val="32"/>
        </w:rPr>
      </w:pPr>
      <w:r>
        <w:rPr>
          <w:rFonts w:ascii="Arial" w:hAnsi="Arial" w:cs="Arial"/>
          <w:sz w:val="32"/>
          <w:szCs w:val="32"/>
        </w:rPr>
        <w:t>Eduardo Mora González</w:t>
      </w:r>
    </w:p>
    <w:p w14:paraId="7C251323" w14:textId="77777777" w:rsidR="00DE614C" w:rsidRDefault="00DE614C" w:rsidP="00A307C9">
      <w:pPr>
        <w:jc w:val="center"/>
        <w:rPr>
          <w:rFonts w:ascii="Arial" w:hAnsi="Arial" w:cs="Arial"/>
          <w:sz w:val="32"/>
          <w:szCs w:val="32"/>
        </w:rPr>
      </w:pPr>
    </w:p>
    <w:p w14:paraId="005A8C17" w14:textId="366AAE30" w:rsidR="00A307C9" w:rsidRPr="00A307C9" w:rsidRDefault="00A307C9" w:rsidP="00A307C9">
      <w:pPr>
        <w:jc w:val="both"/>
        <w:rPr>
          <w:rFonts w:ascii="Arial" w:hAnsi="Arial" w:cs="Arial"/>
          <w:b/>
          <w:bCs/>
          <w:sz w:val="24"/>
          <w:szCs w:val="24"/>
        </w:rPr>
      </w:pPr>
      <w:r w:rsidRPr="00A307C9">
        <w:rPr>
          <w:rFonts w:ascii="Arial" w:hAnsi="Arial" w:cs="Arial"/>
          <w:b/>
          <w:bCs/>
          <w:sz w:val="24"/>
          <w:szCs w:val="24"/>
        </w:rPr>
        <w:t>1. Justifica en un máximo de 5-6 líneas por qué los enunciados siguientes son VERDADEROS. (4 puntos)</w:t>
      </w:r>
    </w:p>
    <w:p w14:paraId="2CBCF6BE" w14:textId="2CB387CE" w:rsidR="00A307C9" w:rsidRDefault="00A307C9" w:rsidP="00A307C9">
      <w:pPr>
        <w:jc w:val="both"/>
        <w:rPr>
          <w:rFonts w:ascii="Arial" w:hAnsi="Arial" w:cs="Arial"/>
          <w:sz w:val="24"/>
          <w:szCs w:val="24"/>
        </w:rPr>
      </w:pPr>
      <w:r w:rsidRPr="00A307C9">
        <w:rPr>
          <w:rFonts w:ascii="Arial" w:hAnsi="Arial" w:cs="Arial"/>
          <w:sz w:val="24"/>
          <w:szCs w:val="24"/>
        </w:rPr>
        <w:t>- El derecho puede resultar útil en situaciones que no involucran un conflicto.</w:t>
      </w:r>
    </w:p>
    <w:p w14:paraId="32241C1A" w14:textId="0DFEF5D1" w:rsidR="00A307C9" w:rsidRPr="00BF5D91" w:rsidRDefault="00B30B7F" w:rsidP="00A307C9">
      <w:pPr>
        <w:jc w:val="both"/>
        <w:rPr>
          <w:rFonts w:ascii="Arial" w:hAnsi="Arial" w:cs="Arial"/>
          <w:i/>
          <w:iCs/>
          <w:color w:val="4472C4" w:themeColor="accent1"/>
          <w:sz w:val="24"/>
          <w:szCs w:val="24"/>
        </w:rPr>
      </w:pPr>
      <w:r w:rsidRPr="00BF5D91">
        <w:rPr>
          <w:rFonts w:ascii="Arial" w:hAnsi="Arial" w:cs="Arial"/>
          <w:color w:val="4472C4" w:themeColor="accent1"/>
          <w:sz w:val="24"/>
          <w:szCs w:val="24"/>
        </w:rPr>
        <w:t>T</w:t>
      </w:r>
      <w:r w:rsidR="00CA4F69" w:rsidRPr="00BF5D91">
        <w:rPr>
          <w:rFonts w:ascii="Arial" w:hAnsi="Arial" w:cs="Arial"/>
          <w:color w:val="4472C4" w:themeColor="accent1"/>
          <w:sz w:val="24"/>
          <w:szCs w:val="24"/>
        </w:rPr>
        <w:t>al y como se indica en el módulo, no solo en las situaciones de conflicto el derecho es útil, si no que ex</w:t>
      </w:r>
      <w:r w:rsidR="00E56F3A" w:rsidRPr="00BF5D91">
        <w:rPr>
          <w:rFonts w:ascii="Arial" w:hAnsi="Arial" w:cs="Arial"/>
          <w:color w:val="4472C4" w:themeColor="accent1"/>
          <w:sz w:val="24"/>
          <w:szCs w:val="24"/>
        </w:rPr>
        <w:t xml:space="preserve">isten otras situaciones como los problemas de coordinación </w:t>
      </w:r>
      <w:r w:rsidR="00B07A1E" w:rsidRPr="00BF5D91">
        <w:rPr>
          <w:rFonts w:ascii="Arial" w:hAnsi="Arial" w:cs="Arial"/>
          <w:color w:val="4472C4" w:themeColor="accent1"/>
          <w:sz w:val="24"/>
          <w:szCs w:val="24"/>
        </w:rPr>
        <w:t>en donde e</w:t>
      </w:r>
      <w:r w:rsidR="00E9482D" w:rsidRPr="00BF5D91">
        <w:rPr>
          <w:rFonts w:ascii="Arial" w:hAnsi="Arial" w:cs="Arial"/>
          <w:color w:val="4472C4" w:themeColor="accent1"/>
          <w:sz w:val="24"/>
          <w:szCs w:val="24"/>
        </w:rPr>
        <w:t xml:space="preserve">ste lo es. </w:t>
      </w:r>
      <w:r w:rsidR="008E4281" w:rsidRPr="00BF5D91">
        <w:rPr>
          <w:rFonts w:ascii="Arial" w:hAnsi="Arial" w:cs="Arial"/>
          <w:i/>
          <w:iCs/>
          <w:color w:val="4472C4" w:themeColor="accent1"/>
          <w:sz w:val="24"/>
          <w:szCs w:val="24"/>
        </w:rPr>
        <w:t xml:space="preserve">“El conflicto no es él único contexto de interacción social en </w:t>
      </w:r>
      <w:r w:rsidR="00AF5114" w:rsidRPr="00BF5D91">
        <w:rPr>
          <w:rFonts w:ascii="Arial" w:hAnsi="Arial" w:cs="Arial"/>
          <w:i/>
          <w:iCs/>
          <w:color w:val="4472C4" w:themeColor="accent1"/>
          <w:sz w:val="24"/>
          <w:szCs w:val="24"/>
        </w:rPr>
        <w:t xml:space="preserve">el que el derecho puede resultar </w:t>
      </w:r>
      <w:r w:rsidR="00014BA7" w:rsidRPr="00BF5D91">
        <w:rPr>
          <w:rFonts w:ascii="Arial" w:hAnsi="Arial" w:cs="Arial"/>
          <w:i/>
          <w:iCs/>
          <w:color w:val="4472C4" w:themeColor="accent1"/>
          <w:sz w:val="24"/>
          <w:szCs w:val="24"/>
        </w:rPr>
        <w:t>útil</w:t>
      </w:r>
      <w:r w:rsidR="00AF5114" w:rsidRPr="00BF5D91">
        <w:rPr>
          <w:rFonts w:ascii="Arial" w:hAnsi="Arial" w:cs="Arial"/>
          <w:i/>
          <w:iCs/>
          <w:color w:val="4472C4" w:themeColor="accent1"/>
          <w:sz w:val="24"/>
          <w:szCs w:val="24"/>
        </w:rPr>
        <w:t xml:space="preserve"> </w:t>
      </w:r>
      <w:r w:rsidR="007D7A9C" w:rsidRPr="00BF5D91">
        <w:rPr>
          <w:rFonts w:ascii="Arial" w:hAnsi="Arial" w:cs="Arial"/>
          <w:i/>
          <w:iCs/>
          <w:color w:val="4472C4" w:themeColor="accent1"/>
          <w:sz w:val="24"/>
          <w:szCs w:val="24"/>
        </w:rPr>
        <w:t>[…] Son los den</w:t>
      </w:r>
      <w:r w:rsidR="004231FA" w:rsidRPr="00BF5D91">
        <w:rPr>
          <w:rFonts w:ascii="Arial" w:hAnsi="Arial" w:cs="Arial"/>
          <w:i/>
          <w:iCs/>
          <w:color w:val="4472C4" w:themeColor="accent1"/>
          <w:sz w:val="24"/>
          <w:szCs w:val="24"/>
        </w:rPr>
        <w:t>ominados problemas de coordinación”.</w:t>
      </w:r>
    </w:p>
    <w:p w14:paraId="6852AD31" w14:textId="2E56D209" w:rsidR="00A307C9" w:rsidRDefault="00A307C9" w:rsidP="00A307C9">
      <w:pPr>
        <w:jc w:val="both"/>
        <w:rPr>
          <w:rFonts w:ascii="Arial" w:hAnsi="Arial" w:cs="Arial"/>
          <w:sz w:val="24"/>
          <w:szCs w:val="24"/>
        </w:rPr>
      </w:pPr>
      <w:r w:rsidRPr="00A307C9">
        <w:rPr>
          <w:rFonts w:ascii="Arial" w:hAnsi="Arial" w:cs="Arial"/>
          <w:sz w:val="24"/>
          <w:szCs w:val="24"/>
        </w:rPr>
        <w:t>- El derecho nos obliga a pensar que no somos ángeles ni demonios.</w:t>
      </w:r>
    </w:p>
    <w:p w14:paraId="53C46CC6" w14:textId="0768DC0A" w:rsidR="00A307C9" w:rsidRPr="00BF5D91" w:rsidRDefault="0057031D" w:rsidP="00A307C9">
      <w:pPr>
        <w:jc w:val="both"/>
        <w:rPr>
          <w:rFonts w:ascii="Arial" w:hAnsi="Arial" w:cs="Arial"/>
          <w:color w:val="4472C4" w:themeColor="accent1"/>
          <w:sz w:val="24"/>
          <w:szCs w:val="24"/>
        </w:rPr>
      </w:pPr>
      <w:r w:rsidRPr="00BF5D91">
        <w:rPr>
          <w:rFonts w:ascii="Arial" w:hAnsi="Arial" w:cs="Arial"/>
          <w:color w:val="4472C4" w:themeColor="accent1"/>
          <w:sz w:val="24"/>
          <w:szCs w:val="24"/>
        </w:rPr>
        <w:t>De</w:t>
      </w:r>
      <w:r w:rsidR="00C35702" w:rsidRPr="00BF5D91">
        <w:rPr>
          <w:rFonts w:ascii="Arial" w:hAnsi="Arial" w:cs="Arial"/>
          <w:color w:val="4472C4" w:themeColor="accent1"/>
          <w:sz w:val="24"/>
          <w:szCs w:val="24"/>
        </w:rPr>
        <w:t>ntro de las características de Hart, en la de Altruismo limitado, se menciona</w:t>
      </w:r>
      <w:r w:rsidR="001363EC" w:rsidRPr="00BF5D91">
        <w:rPr>
          <w:rFonts w:ascii="Arial" w:hAnsi="Arial" w:cs="Arial"/>
          <w:color w:val="4472C4" w:themeColor="accent1"/>
          <w:sz w:val="24"/>
          <w:szCs w:val="24"/>
        </w:rPr>
        <w:t xml:space="preserve"> que </w:t>
      </w:r>
      <w:r w:rsidR="001363EC" w:rsidRPr="00BF5D91">
        <w:rPr>
          <w:rFonts w:ascii="Arial" w:hAnsi="Arial" w:cs="Arial"/>
          <w:i/>
          <w:iCs/>
          <w:color w:val="4472C4" w:themeColor="accent1"/>
          <w:sz w:val="24"/>
          <w:szCs w:val="24"/>
        </w:rPr>
        <w:t xml:space="preserve">“Si fuésemos una </w:t>
      </w:r>
      <w:r w:rsidR="00F33EE9" w:rsidRPr="00BF5D91">
        <w:rPr>
          <w:rFonts w:ascii="Arial" w:hAnsi="Arial" w:cs="Arial"/>
          <w:i/>
          <w:iCs/>
          <w:color w:val="4472C4" w:themeColor="accent1"/>
          <w:sz w:val="24"/>
          <w:szCs w:val="24"/>
        </w:rPr>
        <w:t>especiase de demonios egoístas, no tendría sentido poner normas, porque nunca la seguiríamos […</w:t>
      </w:r>
      <w:r w:rsidR="0079494E" w:rsidRPr="00BF5D91">
        <w:rPr>
          <w:rFonts w:ascii="Arial" w:hAnsi="Arial" w:cs="Arial"/>
          <w:i/>
          <w:iCs/>
          <w:color w:val="4472C4" w:themeColor="accent1"/>
          <w:sz w:val="24"/>
          <w:szCs w:val="24"/>
        </w:rPr>
        <w:t xml:space="preserve">] en una sociedad de ángeles tampoco tiene sentido establecer normas que limiten </w:t>
      </w:r>
      <w:r w:rsidR="00BE252B" w:rsidRPr="00BF5D91">
        <w:rPr>
          <w:rFonts w:ascii="Arial" w:hAnsi="Arial" w:cs="Arial"/>
          <w:i/>
          <w:iCs/>
          <w:color w:val="4472C4" w:themeColor="accent1"/>
          <w:sz w:val="24"/>
          <w:szCs w:val="24"/>
        </w:rPr>
        <w:t>el recurso de la violencia</w:t>
      </w:r>
      <w:r w:rsidR="00FC0066" w:rsidRPr="00BF5D91">
        <w:rPr>
          <w:rFonts w:ascii="Arial" w:hAnsi="Arial" w:cs="Arial"/>
          <w:i/>
          <w:iCs/>
          <w:color w:val="4472C4" w:themeColor="accent1"/>
          <w:sz w:val="24"/>
          <w:szCs w:val="24"/>
        </w:rPr>
        <w:t xml:space="preserve"> porque nadie nunca se sentiría tentado a recurrir a ella” </w:t>
      </w:r>
      <w:r w:rsidR="00F07965" w:rsidRPr="00BF5D91">
        <w:rPr>
          <w:rFonts w:ascii="Arial" w:hAnsi="Arial" w:cs="Arial"/>
          <w:color w:val="4472C4" w:themeColor="accent1"/>
          <w:sz w:val="24"/>
          <w:szCs w:val="24"/>
        </w:rPr>
        <w:t>por lo que se justifica que la sociedad no esta formada por ángeles o demonios, si no algo intermedio.</w:t>
      </w:r>
    </w:p>
    <w:p w14:paraId="46CB14AE" w14:textId="318DC90A" w:rsidR="00A307C9" w:rsidRDefault="00A307C9" w:rsidP="00A307C9">
      <w:pPr>
        <w:jc w:val="both"/>
        <w:rPr>
          <w:rFonts w:ascii="Arial" w:hAnsi="Arial" w:cs="Arial"/>
          <w:sz w:val="24"/>
          <w:szCs w:val="24"/>
        </w:rPr>
      </w:pPr>
      <w:r w:rsidRPr="00A307C9">
        <w:rPr>
          <w:rFonts w:ascii="Arial" w:hAnsi="Arial" w:cs="Arial"/>
          <w:sz w:val="24"/>
          <w:szCs w:val="24"/>
        </w:rPr>
        <w:t>- Los sistemas jurídicos no garantizan necesariamente sociedades</w:t>
      </w:r>
      <w:r>
        <w:rPr>
          <w:rFonts w:ascii="Arial" w:hAnsi="Arial" w:cs="Arial"/>
          <w:sz w:val="24"/>
          <w:szCs w:val="24"/>
        </w:rPr>
        <w:t xml:space="preserve"> </w:t>
      </w:r>
      <w:r w:rsidRPr="00A307C9">
        <w:rPr>
          <w:rFonts w:ascii="Arial" w:hAnsi="Arial" w:cs="Arial"/>
          <w:sz w:val="24"/>
          <w:szCs w:val="24"/>
        </w:rPr>
        <w:t>cohesionadas.</w:t>
      </w:r>
    </w:p>
    <w:p w14:paraId="276647B2" w14:textId="31DECB23" w:rsidR="00A307C9" w:rsidRPr="00FB68C2" w:rsidRDefault="00FB346A" w:rsidP="00A307C9">
      <w:pPr>
        <w:jc w:val="both"/>
        <w:rPr>
          <w:rFonts w:ascii="Arial" w:hAnsi="Arial" w:cs="Arial"/>
          <w:i/>
          <w:iCs/>
          <w:color w:val="4472C4" w:themeColor="accent1"/>
          <w:sz w:val="24"/>
          <w:szCs w:val="24"/>
        </w:rPr>
      </w:pPr>
      <w:r w:rsidRPr="00FB68C2">
        <w:rPr>
          <w:rFonts w:ascii="Arial" w:hAnsi="Arial" w:cs="Arial"/>
          <w:i/>
          <w:iCs/>
          <w:color w:val="4472C4" w:themeColor="accent1"/>
          <w:sz w:val="24"/>
          <w:szCs w:val="24"/>
        </w:rPr>
        <w:t xml:space="preserve">“El derecho contribuye a reducir los conflictos en el seno de la sociedad, promoviendo </w:t>
      </w:r>
      <w:r w:rsidR="00781CBB" w:rsidRPr="00FB68C2">
        <w:rPr>
          <w:rFonts w:ascii="Arial" w:hAnsi="Arial" w:cs="Arial"/>
          <w:i/>
          <w:iCs/>
          <w:color w:val="4472C4" w:themeColor="accent1"/>
          <w:sz w:val="24"/>
          <w:szCs w:val="24"/>
        </w:rPr>
        <w:t>una mayor cohesión de sus miembros</w:t>
      </w:r>
      <w:r w:rsidR="00B23F04" w:rsidRPr="00FB68C2">
        <w:rPr>
          <w:rFonts w:ascii="Arial" w:hAnsi="Arial" w:cs="Arial"/>
          <w:i/>
          <w:iCs/>
          <w:color w:val="4472C4" w:themeColor="accent1"/>
          <w:sz w:val="24"/>
          <w:szCs w:val="24"/>
        </w:rPr>
        <w:t xml:space="preserve"> […] si esta afirmación se interpreta como una tesis descriptiva </w:t>
      </w:r>
      <w:r w:rsidR="0053554B" w:rsidRPr="00FB68C2">
        <w:rPr>
          <w:rFonts w:ascii="Arial" w:hAnsi="Arial" w:cs="Arial"/>
          <w:i/>
          <w:iCs/>
          <w:color w:val="4472C4" w:themeColor="accent1"/>
          <w:sz w:val="24"/>
          <w:szCs w:val="24"/>
        </w:rPr>
        <w:t xml:space="preserve">[…] todo sistema jurídico por el mero hecho de existir, contribuye a la </w:t>
      </w:r>
      <w:r w:rsidR="00CA699F" w:rsidRPr="00FB68C2">
        <w:rPr>
          <w:rFonts w:ascii="Arial" w:hAnsi="Arial" w:cs="Arial"/>
          <w:i/>
          <w:iCs/>
          <w:color w:val="4472C4" w:themeColor="accent1"/>
          <w:sz w:val="24"/>
          <w:szCs w:val="24"/>
        </w:rPr>
        <w:t>integración social. Aunque en muchos casos […]</w:t>
      </w:r>
      <w:r w:rsidR="003518C5" w:rsidRPr="00FB68C2">
        <w:rPr>
          <w:rFonts w:ascii="Arial" w:hAnsi="Arial" w:cs="Arial"/>
          <w:i/>
          <w:iCs/>
          <w:color w:val="4472C4" w:themeColor="accent1"/>
          <w:sz w:val="24"/>
          <w:szCs w:val="24"/>
        </w:rPr>
        <w:t xml:space="preserve"> existen ejemplos de sociedades pocos cohesionadas y muy conflictivas</w:t>
      </w:r>
      <w:r w:rsidR="00C472D5" w:rsidRPr="00FB68C2">
        <w:rPr>
          <w:rFonts w:ascii="Arial" w:hAnsi="Arial" w:cs="Arial"/>
          <w:i/>
          <w:iCs/>
          <w:color w:val="4472C4" w:themeColor="accent1"/>
          <w:sz w:val="24"/>
          <w:szCs w:val="24"/>
        </w:rPr>
        <w:t xml:space="preserve"> a pesar de estar sujetas a un mismo sistema jurídico” </w:t>
      </w:r>
    </w:p>
    <w:p w14:paraId="77E535EB" w14:textId="19D940F2" w:rsidR="00A307C9" w:rsidRDefault="00A307C9" w:rsidP="00A307C9">
      <w:pPr>
        <w:jc w:val="both"/>
        <w:rPr>
          <w:rFonts w:ascii="Arial" w:hAnsi="Arial" w:cs="Arial"/>
          <w:sz w:val="24"/>
          <w:szCs w:val="24"/>
        </w:rPr>
      </w:pPr>
      <w:r w:rsidRPr="00A307C9">
        <w:rPr>
          <w:rFonts w:ascii="Arial" w:hAnsi="Arial" w:cs="Arial"/>
          <w:sz w:val="24"/>
          <w:szCs w:val="24"/>
        </w:rPr>
        <w:t>- Asimilar el derecho a una técnica represiva resulta una simplificación.</w:t>
      </w:r>
    </w:p>
    <w:p w14:paraId="3E9D501E" w14:textId="418A4CA8" w:rsidR="00A307C9" w:rsidRPr="00FB68C2" w:rsidRDefault="00DE3E49" w:rsidP="00A307C9">
      <w:pPr>
        <w:jc w:val="both"/>
        <w:rPr>
          <w:rFonts w:ascii="Arial" w:hAnsi="Arial" w:cs="Arial"/>
          <w:color w:val="4472C4" w:themeColor="accent1"/>
          <w:sz w:val="24"/>
          <w:szCs w:val="24"/>
        </w:rPr>
      </w:pPr>
      <w:r w:rsidRPr="00FB68C2">
        <w:rPr>
          <w:rFonts w:ascii="Arial" w:hAnsi="Arial" w:cs="Arial"/>
          <w:color w:val="4472C4" w:themeColor="accent1"/>
          <w:sz w:val="24"/>
          <w:szCs w:val="24"/>
        </w:rPr>
        <w:t>E</w:t>
      </w:r>
      <w:r w:rsidR="001D3386" w:rsidRPr="00FB68C2">
        <w:rPr>
          <w:rFonts w:ascii="Arial" w:hAnsi="Arial" w:cs="Arial"/>
          <w:color w:val="4472C4" w:themeColor="accent1"/>
          <w:sz w:val="24"/>
          <w:szCs w:val="24"/>
        </w:rPr>
        <w:t>l derecho puede intervenir en distint</w:t>
      </w:r>
      <w:r w:rsidR="00222113" w:rsidRPr="00FB68C2">
        <w:rPr>
          <w:rFonts w:ascii="Arial" w:hAnsi="Arial" w:cs="Arial"/>
          <w:color w:val="4472C4" w:themeColor="accent1"/>
          <w:sz w:val="24"/>
          <w:szCs w:val="24"/>
        </w:rPr>
        <w:t xml:space="preserve">os momentos, </w:t>
      </w:r>
      <w:r w:rsidR="00A113A8" w:rsidRPr="00FB68C2">
        <w:rPr>
          <w:rFonts w:ascii="Arial" w:hAnsi="Arial" w:cs="Arial"/>
          <w:color w:val="4472C4" w:themeColor="accent1"/>
          <w:sz w:val="24"/>
          <w:szCs w:val="24"/>
        </w:rPr>
        <w:t xml:space="preserve">y aunque a veces se usa como técnica de represión no es la única forma en la que este </w:t>
      </w:r>
      <w:r w:rsidR="00FC7C56" w:rsidRPr="00FB68C2">
        <w:rPr>
          <w:rFonts w:ascii="Arial" w:hAnsi="Arial" w:cs="Arial"/>
          <w:color w:val="4472C4" w:themeColor="accent1"/>
          <w:sz w:val="24"/>
          <w:szCs w:val="24"/>
        </w:rPr>
        <w:t xml:space="preserve">puede actuar. Por este motivo no se puede asimilar </w:t>
      </w:r>
      <w:r w:rsidR="004259FE" w:rsidRPr="00FB68C2">
        <w:rPr>
          <w:rFonts w:ascii="Arial" w:hAnsi="Arial" w:cs="Arial"/>
          <w:color w:val="4472C4" w:themeColor="accent1"/>
          <w:sz w:val="24"/>
          <w:szCs w:val="24"/>
        </w:rPr>
        <w:t>que solo es una técnica represiva.</w:t>
      </w:r>
    </w:p>
    <w:p w14:paraId="293F3424" w14:textId="34175E53" w:rsidR="00A307C9" w:rsidRDefault="00A307C9" w:rsidP="00A307C9">
      <w:pPr>
        <w:jc w:val="both"/>
        <w:rPr>
          <w:rFonts w:ascii="Arial" w:hAnsi="Arial" w:cs="Arial"/>
          <w:sz w:val="24"/>
          <w:szCs w:val="24"/>
        </w:rPr>
      </w:pPr>
      <w:r w:rsidRPr="00A307C9">
        <w:rPr>
          <w:rFonts w:ascii="Arial" w:hAnsi="Arial" w:cs="Arial"/>
          <w:sz w:val="24"/>
          <w:szCs w:val="24"/>
        </w:rPr>
        <w:t>- El nivel de seguridad jurídica de un sistema concreto no depende solo de la</w:t>
      </w:r>
      <w:r>
        <w:rPr>
          <w:rFonts w:ascii="Arial" w:hAnsi="Arial" w:cs="Arial"/>
          <w:sz w:val="24"/>
          <w:szCs w:val="24"/>
        </w:rPr>
        <w:t xml:space="preserve"> </w:t>
      </w:r>
      <w:r w:rsidRPr="00A307C9">
        <w:rPr>
          <w:rFonts w:ascii="Arial" w:hAnsi="Arial" w:cs="Arial"/>
          <w:sz w:val="24"/>
          <w:szCs w:val="24"/>
        </w:rPr>
        <w:t>claridad y la publicidad</w:t>
      </w:r>
      <w:r>
        <w:rPr>
          <w:rFonts w:ascii="Arial" w:hAnsi="Arial" w:cs="Arial"/>
          <w:sz w:val="24"/>
          <w:szCs w:val="24"/>
        </w:rPr>
        <w:t xml:space="preserve"> </w:t>
      </w:r>
      <w:r w:rsidRPr="00A307C9">
        <w:rPr>
          <w:rFonts w:ascii="Arial" w:hAnsi="Arial" w:cs="Arial"/>
          <w:sz w:val="24"/>
          <w:szCs w:val="24"/>
        </w:rPr>
        <w:t>de sus disposiciones legales.</w:t>
      </w:r>
    </w:p>
    <w:p w14:paraId="7F8A5E4E" w14:textId="7B72A39D" w:rsidR="00A307C9" w:rsidRPr="0087738D" w:rsidRDefault="00A74802" w:rsidP="00A307C9">
      <w:pPr>
        <w:jc w:val="both"/>
        <w:rPr>
          <w:rFonts w:ascii="Arial" w:hAnsi="Arial" w:cs="Arial"/>
          <w:color w:val="4472C4" w:themeColor="accent1"/>
          <w:sz w:val="24"/>
          <w:szCs w:val="24"/>
        </w:rPr>
      </w:pPr>
      <w:r w:rsidRPr="0087738D">
        <w:rPr>
          <w:rFonts w:ascii="Arial" w:hAnsi="Arial" w:cs="Arial"/>
          <w:i/>
          <w:iCs/>
          <w:color w:val="4472C4" w:themeColor="accent1"/>
          <w:sz w:val="24"/>
          <w:szCs w:val="24"/>
        </w:rPr>
        <w:t>“De poco sirve que las leyes sean públicas</w:t>
      </w:r>
      <w:r w:rsidR="00DE0F40" w:rsidRPr="0087738D">
        <w:rPr>
          <w:rFonts w:ascii="Arial" w:hAnsi="Arial" w:cs="Arial"/>
          <w:i/>
          <w:iCs/>
          <w:color w:val="4472C4" w:themeColor="accent1"/>
          <w:sz w:val="24"/>
          <w:szCs w:val="24"/>
        </w:rPr>
        <w:t xml:space="preserve"> […] si los poderes públicos no suelen atenerse a ellas, ni garantizan que estas sean cumplidas por los </w:t>
      </w:r>
      <w:r w:rsidR="00244BBF" w:rsidRPr="0087738D">
        <w:rPr>
          <w:rFonts w:ascii="Arial" w:hAnsi="Arial" w:cs="Arial"/>
          <w:i/>
          <w:iCs/>
          <w:color w:val="4472C4" w:themeColor="accent1"/>
          <w:sz w:val="24"/>
          <w:szCs w:val="24"/>
        </w:rPr>
        <w:t>destinatarios”</w:t>
      </w:r>
      <w:r w:rsidR="00244BBF" w:rsidRPr="0087738D">
        <w:rPr>
          <w:rFonts w:ascii="Arial" w:hAnsi="Arial" w:cs="Arial"/>
          <w:color w:val="4472C4" w:themeColor="accent1"/>
          <w:sz w:val="24"/>
          <w:szCs w:val="24"/>
        </w:rPr>
        <w:t xml:space="preserve"> por este motivo el nivel de seguridad jurídica debe </w:t>
      </w:r>
      <w:r w:rsidR="00AC0F3D" w:rsidRPr="0087738D">
        <w:rPr>
          <w:rFonts w:ascii="Arial" w:hAnsi="Arial" w:cs="Arial"/>
          <w:color w:val="4472C4" w:themeColor="accent1"/>
          <w:sz w:val="24"/>
          <w:szCs w:val="24"/>
        </w:rPr>
        <w:t>depende de la claridad, publicidad y el cumplimiento.</w:t>
      </w:r>
    </w:p>
    <w:p w14:paraId="77FBBB76" w14:textId="0F53A0C5" w:rsidR="00DE614C" w:rsidRDefault="00DE614C" w:rsidP="00A307C9">
      <w:pPr>
        <w:jc w:val="both"/>
        <w:rPr>
          <w:rFonts w:ascii="Arial" w:hAnsi="Arial" w:cs="Arial"/>
          <w:sz w:val="24"/>
          <w:szCs w:val="24"/>
        </w:rPr>
      </w:pPr>
    </w:p>
    <w:p w14:paraId="164B65A2" w14:textId="77777777" w:rsidR="00DE614C" w:rsidRPr="00244BBF" w:rsidRDefault="00DE614C" w:rsidP="00A307C9">
      <w:pPr>
        <w:jc w:val="both"/>
        <w:rPr>
          <w:rFonts w:ascii="Arial" w:hAnsi="Arial" w:cs="Arial"/>
          <w:sz w:val="24"/>
          <w:szCs w:val="24"/>
        </w:rPr>
      </w:pPr>
    </w:p>
    <w:p w14:paraId="4BB9328B" w14:textId="77777777" w:rsidR="00A307C9" w:rsidRPr="00A307C9" w:rsidRDefault="00A307C9" w:rsidP="00A307C9">
      <w:pPr>
        <w:jc w:val="both"/>
        <w:rPr>
          <w:rFonts w:ascii="Arial" w:hAnsi="Arial" w:cs="Arial"/>
          <w:b/>
          <w:bCs/>
          <w:sz w:val="24"/>
          <w:szCs w:val="24"/>
        </w:rPr>
      </w:pPr>
      <w:r w:rsidRPr="00A307C9">
        <w:rPr>
          <w:rFonts w:ascii="Arial" w:hAnsi="Arial" w:cs="Arial"/>
          <w:b/>
          <w:bCs/>
          <w:sz w:val="24"/>
          <w:szCs w:val="24"/>
        </w:rPr>
        <w:lastRenderedPageBreak/>
        <w:t xml:space="preserve">2. Justifica en un máximo de 5-6 líneas por qué los enunciados siguientes son FALSOS. (4 puntos) </w:t>
      </w:r>
    </w:p>
    <w:p w14:paraId="1AD4C9A7" w14:textId="61DE6C89" w:rsidR="00A307C9" w:rsidRDefault="00A307C9" w:rsidP="00A307C9">
      <w:pPr>
        <w:jc w:val="both"/>
        <w:rPr>
          <w:rFonts w:ascii="Arial" w:hAnsi="Arial" w:cs="Arial"/>
          <w:sz w:val="24"/>
          <w:szCs w:val="24"/>
        </w:rPr>
      </w:pPr>
      <w:r w:rsidRPr="00A307C9">
        <w:rPr>
          <w:rFonts w:ascii="Arial" w:hAnsi="Arial" w:cs="Arial"/>
          <w:sz w:val="24"/>
          <w:szCs w:val="24"/>
        </w:rPr>
        <w:t xml:space="preserve">- Las normas jurídicas son automáticamente justas. </w:t>
      </w:r>
    </w:p>
    <w:p w14:paraId="69A1641F" w14:textId="172CD7D3" w:rsidR="0019524F" w:rsidRPr="00C708A0" w:rsidRDefault="009F4EC7" w:rsidP="00A307C9">
      <w:pPr>
        <w:jc w:val="both"/>
        <w:rPr>
          <w:rFonts w:ascii="Arial" w:hAnsi="Arial" w:cs="Arial"/>
          <w:color w:val="4472C4" w:themeColor="accent1"/>
          <w:sz w:val="24"/>
          <w:szCs w:val="24"/>
        </w:rPr>
      </w:pPr>
      <w:r w:rsidRPr="0087738D">
        <w:rPr>
          <w:rFonts w:ascii="Arial" w:hAnsi="Arial" w:cs="Arial"/>
          <w:color w:val="4472C4" w:themeColor="accent1"/>
          <w:sz w:val="24"/>
          <w:szCs w:val="24"/>
        </w:rPr>
        <w:t>Si</w:t>
      </w:r>
      <w:r w:rsidR="00261BEC" w:rsidRPr="0087738D">
        <w:rPr>
          <w:rFonts w:ascii="Arial" w:hAnsi="Arial" w:cs="Arial"/>
          <w:color w:val="4472C4" w:themeColor="accent1"/>
          <w:sz w:val="24"/>
          <w:szCs w:val="24"/>
        </w:rPr>
        <w:t xml:space="preserve"> nos basamos en el significado de </w:t>
      </w:r>
      <w:r w:rsidR="0019524F" w:rsidRPr="0087738D">
        <w:rPr>
          <w:rFonts w:ascii="Arial" w:hAnsi="Arial" w:cs="Arial"/>
          <w:b/>
          <w:bCs/>
          <w:color w:val="4472C4" w:themeColor="accent1"/>
          <w:sz w:val="24"/>
          <w:szCs w:val="24"/>
        </w:rPr>
        <w:t xml:space="preserve">legitimidad </w:t>
      </w:r>
      <w:r w:rsidR="0019524F" w:rsidRPr="0087738D">
        <w:rPr>
          <w:rFonts w:ascii="Arial" w:hAnsi="Arial" w:cs="Arial"/>
          <w:i/>
          <w:iCs/>
          <w:color w:val="4472C4" w:themeColor="accent1"/>
          <w:sz w:val="24"/>
          <w:szCs w:val="24"/>
        </w:rPr>
        <w:t>“ es un concepto moral, que hace referencia a la corrección o just</w:t>
      </w:r>
      <w:r w:rsidR="00A85D96" w:rsidRPr="0087738D">
        <w:rPr>
          <w:rFonts w:ascii="Arial" w:hAnsi="Arial" w:cs="Arial"/>
          <w:i/>
          <w:iCs/>
          <w:color w:val="4472C4" w:themeColor="accent1"/>
          <w:sz w:val="24"/>
          <w:szCs w:val="24"/>
        </w:rPr>
        <w:t>icia en términos morales de las decisiones, acciones o normas del poder político</w:t>
      </w:r>
      <w:r w:rsidR="00265224" w:rsidRPr="0087738D">
        <w:rPr>
          <w:rFonts w:ascii="Arial" w:hAnsi="Arial" w:cs="Arial"/>
          <w:i/>
          <w:iCs/>
          <w:color w:val="4472C4" w:themeColor="accent1"/>
          <w:sz w:val="24"/>
          <w:szCs w:val="24"/>
        </w:rPr>
        <w:t>”</w:t>
      </w:r>
      <w:r w:rsidR="00265224" w:rsidRPr="0087738D">
        <w:rPr>
          <w:rFonts w:ascii="Arial" w:hAnsi="Arial" w:cs="Arial"/>
          <w:color w:val="4472C4" w:themeColor="accent1"/>
          <w:sz w:val="24"/>
          <w:szCs w:val="24"/>
        </w:rPr>
        <w:t>. Esto quiere decir que por el simple hecho de que las normas</w:t>
      </w:r>
      <w:r w:rsidR="009512D6" w:rsidRPr="0087738D">
        <w:rPr>
          <w:rFonts w:ascii="Arial" w:hAnsi="Arial" w:cs="Arial"/>
          <w:color w:val="4472C4" w:themeColor="accent1"/>
          <w:sz w:val="24"/>
          <w:szCs w:val="24"/>
        </w:rPr>
        <w:t xml:space="preserve"> son</w:t>
      </w:r>
      <w:r w:rsidR="00265224" w:rsidRPr="0087738D">
        <w:rPr>
          <w:rFonts w:ascii="Arial" w:hAnsi="Arial" w:cs="Arial"/>
          <w:color w:val="4472C4" w:themeColor="accent1"/>
          <w:sz w:val="24"/>
          <w:szCs w:val="24"/>
        </w:rPr>
        <w:t xml:space="preserve"> </w:t>
      </w:r>
      <w:r w:rsidR="003E0ADD" w:rsidRPr="0087738D">
        <w:rPr>
          <w:rFonts w:ascii="Arial" w:hAnsi="Arial" w:cs="Arial"/>
          <w:color w:val="4472C4" w:themeColor="accent1"/>
          <w:sz w:val="24"/>
          <w:szCs w:val="24"/>
        </w:rPr>
        <w:t>creadas por el poder político</w:t>
      </w:r>
      <w:r w:rsidR="00DE20F5" w:rsidRPr="0087738D">
        <w:rPr>
          <w:rFonts w:ascii="Arial" w:hAnsi="Arial" w:cs="Arial"/>
          <w:color w:val="4472C4" w:themeColor="accent1"/>
          <w:sz w:val="24"/>
          <w:szCs w:val="24"/>
        </w:rPr>
        <w:t xml:space="preserve"> no tiene por que </w:t>
      </w:r>
      <w:r w:rsidR="00C3780B" w:rsidRPr="0087738D">
        <w:rPr>
          <w:rFonts w:ascii="Arial" w:hAnsi="Arial" w:cs="Arial"/>
          <w:color w:val="4472C4" w:themeColor="accent1"/>
          <w:sz w:val="24"/>
          <w:szCs w:val="24"/>
        </w:rPr>
        <w:t xml:space="preserve">ser </w:t>
      </w:r>
      <w:r w:rsidR="00DE20F5" w:rsidRPr="0087738D">
        <w:rPr>
          <w:rFonts w:ascii="Arial" w:hAnsi="Arial" w:cs="Arial"/>
          <w:color w:val="4472C4" w:themeColor="accent1"/>
          <w:sz w:val="24"/>
          <w:szCs w:val="24"/>
        </w:rPr>
        <w:t>sus normas justas.</w:t>
      </w:r>
    </w:p>
    <w:p w14:paraId="09CD6343" w14:textId="0BC15E95" w:rsidR="00A307C9" w:rsidRDefault="00A307C9" w:rsidP="00A307C9">
      <w:pPr>
        <w:jc w:val="both"/>
        <w:rPr>
          <w:rFonts w:ascii="Arial" w:hAnsi="Arial" w:cs="Arial"/>
          <w:sz w:val="24"/>
          <w:szCs w:val="24"/>
        </w:rPr>
      </w:pPr>
      <w:r w:rsidRPr="00A307C9">
        <w:rPr>
          <w:rFonts w:ascii="Arial" w:hAnsi="Arial" w:cs="Arial"/>
          <w:sz w:val="24"/>
          <w:szCs w:val="24"/>
        </w:rPr>
        <w:t>- Los sistemas jurídicos contribuyen de hecho a promover la justicia.</w:t>
      </w:r>
    </w:p>
    <w:p w14:paraId="5872463B" w14:textId="2E6088B4" w:rsidR="0057033F" w:rsidRPr="00C708A0" w:rsidRDefault="00FD535C" w:rsidP="00A307C9">
      <w:pPr>
        <w:jc w:val="both"/>
        <w:rPr>
          <w:rFonts w:ascii="Arial" w:hAnsi="Arial" w:cs="Arial"/>
          <w:i/>
          <w:iCs/>
          <w:color w:val="4472C4" w:themeColor="accent1"/>
          <w:sz w:val="24"/>
          <w:szCs w:val="24"/>
        </w:rPr>
      </w:pPr>
      <w:r w:rsidRPr="00C708A0">
        <w:rPr>
          <w:rFonts w:ascii="Arial" w:hAnsi="Arial" w:cs="Arial"/>
          <w:i/>
          <w:iCs/>
          <w:color w:val="4472C4" w:themeColor="accent1"/>
          <w:sz w:val="24"/>
          <w:szCs w:val="24"/>
        </w:rPr>
        <w:t>“</w:t>
      </w:r>
      <w:r w:rsidR="00CE00EA" w:rsidRPr="00C708A0">
        <w:rPr>
          <w:rFonts w:ascii="Arial" w:hAnsi="Arial" w:cs="Arial"/>
          <w:i/>
          <w:iCs/>
          <w:color w:val="4472C4" w:themeColor="accent1"/>
          <w:sz w:val="24"/>
          <w:szCs w:val="24"/>
        </w:rPr>
        <w:t>E</w:t>
      </w:r>
      <w:r w:rsidR="00A70B2C" w:rsidRPr="00C708A0">
        <w:rPr>
          <w:rFonts w:ascii="Arial" w:hAnsi="Arial" w:cs="Arial"/>
          <w:i/>
          <w:iCs/>
          <w:color w:val="4472C4" w:themeColor="accent1"/>
          <w:sz w:val="24"/>
          <w:szCs w:val="24"/>
        </w:rPr>
        <w:t xml:space="preserve">s posible interpretar esta afirmación en el sentido de que los sistemas jurídicos promueven lo que </w:t>
      </w:r>
      <w:r w:rsidR="006D5397" w:rsidRPr="00C708A0">
        <w:rPr>
          <w:rFonts w:ascii="Arial" w:hAnsi="Arial" w:cs="Arial"/>
          <w:i/>
          <w:iCs/>
          <w:color w:val="4472C4" w:themeColor="accent1"/>
          <w:sz w:val="24"/>
          <w:szCs w:val="24"/>
        </w:rPr>
        <w:t xml:space="preserve">la mayoría de los miembros de la comunidad consideran justo. Pero </w:t>
      </w:r>
      <w:r w:rsidR="00121C24" w:rsidRPr="00C708A0">
        <w:rPr>
          <w:rFonts w:ascii="Arial" w:hAnsi="Arial" w:cs="Arial"/>
          <w:i/>
          <w:iCs/>
          <w:color w:val="4472C4" w:themeColor="accent1"/>
          <w:sz w:val="24"/>
          <w:szCs w:val="24"/>
        </w:rPr>
        <w:t xml:space="preserve">[…] encontramos numerosos ejemplos </w:t>
      </w:r>
      <w:r w:rsidR="008F65BE" w:rsidRPr="00C708A0">
        <w:rPr>
          <w:rFonts w:ascii="Arial" w:hAnsi="Arial" w:cs="Arial"/>
          <w:i/>
          <w:iCs/>
          <w:color w:val="4472C4" w:themeColor="accent1"/>
          <w:sz w:val="24"/>
          <w:szCs w:val="24"/>
        </w:rPr>
        <w:t xml:space="preserve">de cambios revolucionarios de regímenes </w:t>
      </w:r>
      <w:r w:rsidR="005B5F68" w:rsidRPr="00C708A0">
        <w:rPr>
          <w:rFonts w:ascii="Arial" w:hAnsi="Arial" w:cs="Arial"/>
          <w:i/>
          <w:iCs/>
          <w:color w:val="4472C4" w:themeColor="accent1"/>
          <w:sz w:val="24"/>
          <w:szCs w:val="24"/>
        </w:rPr>
        <w:t xml:space="preserve">jurídicos-políticos que se </w:t>
      </w:r>
      <w:r w:rsidR="00256D04" w:rsidRPr="00C708A0">
        <w:rPr>
          <w:rFonts w:ascii="Arial" w:hAnsi="Arial" w:cs="Arial"/>
          <w:i/>
          <w:iCs/>
          <w:color w:val="4472C4" w:themeColor="accent1"/>
          <w:sz w:val="24"/>
          <w:szCs w:val="24"/>
        </w:rPr>
        <w:t>producen cuando la mayor parte de la sociedad considera su sistemas políticos y legales son manifiestamente injustos</w:t>
      </w:r>
      <w:r w:rsidRPr="00C708A0">
        <w:rPr>
          <w:rFonts w:ascii="Arial" w:hAnsi="Arial" w:cs="Arial"/>
          <w:i/>
          <w:iCs/>
          <w:color w:val="4472C4" w:themeColor="accent1"/>
          <w:sz w:val="24"/>
          <w:szCs w:val="24"/>
        </w:rPr>
        <w:t>”</w:t>
      </w:r>
    </w:p>
    <w:p w14:paraId="54E2009D" w14:textId="14765EF5" w:rsidR="00A307C9" w:rsidRDefault="00A307C9" w:rsidP="00A307C9">
      <w:pPr>
        <w:jc w:val="both"/>
        <w:rPr>
          <w:rFonts w:ascii="Arial" w:hAnsi="Arial" w:cs="Arial"/>
          <w:sz w:val="24"/>
          <w:szCs w:val="24"/>
        </w:rPr>
      </w:pPr>
      <w:r w:rsidRPr="00A307C9">
        <w:rPr>
          <w:rFonts w:ascii="Arial" w:hAnsi="Arial" w:cs="Arial"/>
          <w:sz w:val="24"/>
          <w:szCs w:val="24"/>
        </w:rPr>
        <w:t xml:space="preserve">- Cuando se sostiene que una de las principales funciones del derecho es promover la justicia, lo que se está afirmando es que el derecho sirve para que la sociedad sea más justa desde un punto de vista legal. </w:t>
      </w:r>
    </w:p>
    <w:p w14:paraId="0ADFB6D6" w14:textId="48692D11" w:rsidR="00A307C9" w:rsidRPr="00C708A0" w:rsidRDefault="004F5F8D" w:rsidP="00A307C9">
      <w:pPr>
        <w:jc w:val="both"/>
        <w:rPr>
          <w:rFonts w:ascii="Arial" w:hAnsi="Arial" w:cs="Arial"/>
          <w:color w:val="4472C4" w:themeColor="accent1"/>
          <w:sz w:val="24"/>
          <w:szCs w:val="24"/>
        </w:rPr>
      </w:pPr>
      <w:r w:rsidRPr="00C708A0">
        <w:rPr>
          <w:rFonts w:ascii="Arial" w:hAnsi="Arial" w:cs="Arial"/>
          <w:color w:val="4472C4" w:themeColor="accent1"/>
          <w:sz w:val="24"/>
          <w:szCs w:val="24"/>
        </w:rPr>
        <w:t>En</w:t>
      </w:r>
      <w:r w:rsidR="00B256C8" w:rsidRPr="00C708A0">
        <w:rPr>
          <w:rFonts w:ascii="Arial" w:hAnsi="Arial" w:cs="Arial"/>
          <w:color w:val="4472C4" w:themeColor="accent1"/>
          <w:sz w:val="24"/>
          <w:szCs w:val="24"/>
        </w:rPr>
        <w:t xml:space="preserve"> realidad lo que se sostiene en</w:t>
      </w:r>
      <w:r w:rsidR="00397684" w:rsidRPr="00C708A0">
        <w:rPr>
          <w:rFonts w:ascii="Arial" w:hAnsi="Arial" w:cs="Arial"/>
          <w:color w:val="4472C4" w:themeColor="accent1"/>
          <w:sz w:val="24"/>
          <w:szCs w:val="24"/>
        </w:rPr>
        <w:t xml:space="preserve"> que unas de</w:t>
      </w:r>
      <w:r w:rsidR="00B256C8" w:rsidRPr="00C708A0">
        <w:rPr>
          <w:rFonts w:ascii="Arial" w:hAnsi="Arial" w:cs="Arial"/>
          <w:color w:val="4472C4" w:themeColor="accent1"/>
          <w:sz w:val="24"/>
          <w:szCs w:val="24"/>
        </w:rPr>
        <w:t xml:space="preserve"> las funciones </w:t>
      </w:r>
      <w:r w:rsidR="00397684" w:rsidRPr="00C708A0">
        <w:rPr>
          <w:rFonts w:ascii="Arial" w:hAnsi="Arial" w:cs="Arial"/>
          <w:color w:val="4472C4" w:themeColor="accent1"/>
          <w:sz w:val="24"/>
          <w:szCs w:val="24"/>
        </w:rPr>
        <w:t xml:space="preserve">principales </w:t>
      </w:r>
      <w:r w:rsidR="00B256C8" w:rsidRPr="00C708A0">
        <w:rPr>
          <w:rFonts w:ascii="Arial" w:hAnsi="Arial" w:cs="Arial"/>
          <w:color w:val="4472C4" w:themeColor="accent1"/>
          <w:sz w:val="24"/>
          <w:szCs w:val="24"/>
        </w:rPr>
        <w:t xml:space="preserve">del derecho es promover la justicia </w:t>
      </w:r>
      <w:r w:rsidR="00397684" w:rsidRPr="00C708A0">
        <w:rPr>
          <w:rFonts w:ascii="Arial" w:hAnsi="Arial" w:cs="Arial"/>
          <w:color w:val="4472C4" w:themeColor="accent1"/>
          <w:sz w:val="24"/>
          <w:szCs w:val="24"/>
        </w:rPr>
        <w:t>pero desde</w:t>
      </w:r>
      <w:r w:rsidR="006B1452" w:rsidRPr="00C708A0">
        <w:rPr>
          <w:rFonts w:ascii="Arial" w:hAnsi="Arial" w:cs="Arial"/>
          <w:color w:val="4472C4" w:themeColor="accent1"/>
          <w:sz w:val="24"/>
          <w:szCs w:val="24"/>
        </w:rPr>
        <w:t xml:space="preserve"> un punto de vista moral no legal. Ya que algo que sea legal moralmente no tiene que ser justo</w:t>
      </w:r>
      <w:r w:rsidR="00570238" w:rsidRPr="00C708A0">
        <w:rPr>
          <w:rFonts w:ascii="Arial" w:hAnsi="Arial" w:cs="Arial"/>
          <w:color w:val="4472C4" w:themeColor="accent1"/>
          <w:sz w:val="24"/>
          <w:szCs w:val="24"/>
        </w:rPr>
        <w:t>.</w:t>
      </w:r>
    </w:p>
    <w:p w14:paraId="7D3E770D" w14:textId="4375E5C4" w:rsidR="00A307C9" w:rsidRDefault="00A307C9" w:rsidP="00A307C9">
      <w:pPr>
        <w:jc w:val="both"/>
        <w:rPr>
          <w:rFonts w:ascii="Arial" w:hAnsi="Arial" w:cs="Arial"/>
          <w:sz w:val="24"/>
          <w:szCs w:val="24"/>
        </w:rPr>
      </w:pPr>
      <w:r w:rsidRPr="00A307C9">
        <w:rPr>
          <w:rFonts w:ascii="Arial" w:hAnsi="Arial" w:cs="Arial"/>
          <w:sz w:val="24"/>
          <w:szCs w:val="24"/>
        </w:rPr>
        <w:t xml:space="preserve">- El derecho entra en acción únicamente después de que se ha producido la conducta que se quiere desincentivar. </w:t>
      </w:r>
    </w:p>
    <w:p w14:paraId="03AC0107" w14:textId="05F2D08D" w:rsidR="00570238" w:rsidRPr="00C708A0" w:rsidRDefault="00570238" w:rsidP="00A307C9">
      <w:pPr>
        <w:jc w:val="both"/>
        <w:rPr>
          <w:rFonts w:ascii="Arial" w:hAnsi="Arial" w:cs="Arial"/>
          <w:color w:val="4472C4" w:themeColor="accent1"/>
          <w:sz w:val="24"/>
          <w:szCs w:val="24"/>
        </w:rPr>
      </w:pPr>
      <w:r w:rsidRPr="00C708A0">
        <w:rPr>
          <w:rFonts w:ascii="Arial" w:hAnsi="Arial" w:cs="Arial"/>
          <w:color w:val="4472C4" w:themeColor="accent1"/>
          <w:sz w:val="24"/>
          <w:szCs w:val="24"/>
        </w:rPr>
        <w:t xml:space="preserve">El derecho </w:t>
      </w:r>
      <w:r w:rsidR="00D34A85" w:rsidRPr="00C708A0">
        <w:rPr>
          <w:rFonts w:ascii="Arial" w:hAnsi="Arial" w:cs="Arial"/>
          <w:color w:val="4472C4" w:themeColor="accent1"/>
          <w:sz w:val="24"/>
          <w:szCs w:val="24"/>
        </w:rPr>
        <w:t xml:space="preserve">no solo entra en acción </w:t>
      </w:r>
      <w:r w:rsidR="007B0FBC" w:rsidRPr="00C708A0">
        <w:rPr>
          <w:rFonts w:ascii="Arial" w:hAnsi="Arial" w:cs="Arial"/>
          <w:color w:val="4472C4" w:themeColor="accent1"/>
          <w:sz w:val="24"/>
          <w:szCs w:val="24"/>
        </w:rPr>
        <w:t xml:space="preserve">en el momento que se ha producido la conducta que se quiere desincentivar, si no que el derecho puede entrar en otros </w:t>
      </w:r>
      <w:r w:rsidR="00A46A10" w:rsidRPr="00C708A0">
        <w:rPr>
          <w:rFonts w:ascii="Arial" w:hAnsi="Arial" w:cs="Arial"/>
          <w:color w:val="4472C4" w:themeColor="accent1"/>
          <w:sz w:val="24"/>
          <w:szCs w:val="24"/>
        </w:rPr>
        <w:t>momentos para promocionar, premiar</w:t>
      </w:r>
      <w:r w:rsidR="007563E4" w:rsidRPr="00C708A0">
        <w:rPr>
          <w:rFonts w:ascii="Arial" w:hAnsi="Arial" w:cs="Arial"/>
          <w:color w:val="4472C4" w:themeColor="accent1"/>
          <w:sz w:val="24"/>
          <w:szCs w:val="24"/>
        </w:rPr>
        <w:t xml:space="preserve"> una conducta. Además el </w:t>
      </w:r>
      <w:r w:rsidR="0042756D" w:rsidRPr="00C708A0">
        <w:rPr>
          <w:rFonts w:ascii="Arial" w:hAnsi="Arial" w:cs="Arial"/>
          <w:color w:val="4472C4" w:themeColor="accent1"/>
          <w:sz w:val="24"/>
          <w:szCs w:val="24"/>
        </w:rPr>
        <w:t xml:space="preserve">derecho </w:t>
      </w:r>
      <w:r w:rsidR="007E0138" w:rsidRPr="00C708A0">
        <w:rPr>
          <w:rFonts w:ascii="Arial" w:hAnsi="Arial" w:cs="Arial"/>
          <w:color w:val="4472C4" w:themeColor="accent1"/>
          <w:sz w:val="24"/>
          <w:szCs w:val="24"/>
        </w:rPr>
        <w:t>puede entrar para desincentivar una cond</w:t>
      </w:r>
      <w:r w:rsidR="00A742FB" w:rsidRPr="00C708A0">
        <w:rPr>
          <w:rFonts w:ascii="Arial" w:hAnsi="Arial" w:cs="Arial"/>
          <w:color w:val="4472C4" w:themeColor="accent1"/>
          <w:sz w:val="24"/>
          <w:szCs w:val="24"/>
        </w:rPr>
        <w:t>ucta antes y después de que se produzca.</w:t>
      </w:r>
    </w:p>
    <w:p w14:paraId="503724C9" w14:textId="1A465C21" w:rsidR="00A307C9" w:rsidRDefault="00A307C9" w:rsidP="00A307C9">
      <w:pPr>
        <w:jc w:val="both"/>
        <w:rPr>
          <w:rFonts w:ascii="Arial" w:hAnsi="Arial" w:cs="Arial"/>
          <w:sz w:val="24"/>
          <w:szCs w:val="24"/>
        </w:rPr>
      </w:pPr>
      <w:r w:rsidRPr="00A307C9">
        <w:rPr>
          <w:rFonts w:ascii="Arial" w:hAnsi="Arial" w:cs="Arial"/>
          <w:sz w:val="24"/>
          <w:szCs w:val="24"/>
        </w:rPr>
        <w:t>- De acuerdo con Hart, la existencia del derecho es algo necesario o ineludible.</w:t>
      </w:r>
    </w:p>
    <w:p w14:paraId="18491297" w14:textId="1880C5F5" w:rsidR="00A307C9" w:rsidRPr="00C708A0" w:rsidRDefault="00956881" w:rsidP="00A307C9">
      <w:pPr>
        <w:jc w:val="both"/>
        <w:rPr>
          <w:rFonts w:ascii="Arial" w:hAnsi="Arial" w:cs="Arial"/>
          <w:color w:val="4472C4" w:themeColor="accent1"/>
          <w:sz w:val="24"/>
          <w:szCs w:val="24"/>
        </w:rPr>
      </w:pPr>
      <w:r w:rsidRPr="00C708A0">
        <w:rPr>
          <w:rFonts w:ascii="Arial" w:hAnsi="Arial" w:cs="Arial"/>
          <w:color w:val="4472C4" w:themeColor="accent1"/>
          <w:sz w:val="24"/>
          <w:szCs w:val="24"/>
        </w:rPr>
        <w:t xml:space="preserve">Hart </w:t>
      </w:r>
      <w:r w:rsidR="000F3985" w:rsidRPr="00C708A0">
        <w:rPr>
          <w:rFonts w:ascii="Arial" w:hAnsi="Arial" w:cs="Arial"/>
          <w:i/>
          <w:iCs/>
          <w:color w:val="4472C4" w:themeColor="accent1"/>
          <w:sz w:val="24"/>
          <w:szCs w:val="24"/>
        </w:rPr>
        <w:t xml:space="preserve">“no sostiene que la existencia del derecho sea algo necesario o ineludible, como una ley de la naturaleza, por lo que no niega necesariamente la posibilidad de que pudiera llegar a existir una sociedad humana sin </w:t>
      </w:r>
      <w:r w:rsidR="002B1327" w:rsidRPr="00C708A0">
        <w:rPr>
          <w:rFonts w:ascii="Arial" w:hAnsi="Arial" w:cs="Arial"/>
          <w:i/>
          <w:iCs/>
          <w:color w:val="4472C4" w:themeColor="accent1"/>
          <w:sz w:val="24"/>
          <w:szCs w:val="24"/>
        </w:rPr>
        <w:t>derecho”</w:t>
      </w:r>
      <w:r w:rsidR="001D12ED" w:rsidRPr="00C708A0">
        <w:rPr>
          <w:rFonts w:ascii="Arial" w:hAnsi="Arial" w:cs="Arial"/>
          <w:i/>
          <w:iCs/>
          <w:color w:val="4472C4" w:themeColor="accent1"/>
          <w:sz w:val="24"/>
          <w:szCs w:val="24"/>
        </w:rPr>
        <w:t>.</w:t>
      </w:r>
      <w:r w:rsidR="001D12ED" w:rsidRPr="00C708A0">
        <w:rPr>
          <w:rFonts w:ascii="Arial" w:hAnsi="Arial" w:cs="Arial"/>
          <w:color w:val="4472C4" w:themeColor="accent1"/>
          <w:sz w:val="24"/>
          <w:szCs w:val="24"/>
        </w:rPr>
        <w:t xml:space="preserve"> Lo que nos plantea Hart es que el derecho es el instrumento </w:t>
      </w:r>
      <w:r w:rsidR="008765EC" w:rsidRPr="00C708A0">
        <w:rPr>
          <w:rFonts w:ascii="Arial" w:hAnsi="Arial" w:cs="Arial"/>
          <w:color w:val="4472C4" w:themeColor="accent1"/>
          <w:sz w:val="24"/>
          <w:szCs w:val="24"/>
        </w:rPr>
        <w:t>más útil creado hasta la fecha.</w:t>
      </w:r>
    </w:p>
    <w:p w14:paraId="50153C4E" w14:textId="77777777" w:rsidR="00A307C9" w:rsidRDefault="00A307C9" w:rsidP="00A307C9">
      <w:pPr>
        <w:jc w:val="both"/>
        <w:rPr>
          <w:rFonts w:ascii="Arial" w:hAnsi="Arial" w:cs="Arial"/>
          <w:sz w:val="24"/>
          <w:szCs w:val="24"/>
        </w:rPr>
      </w:pPr>
    </w:p>
    <w:p w14:paraId="5E687EE9" w14:textId="77777777" w:rsidR="00A307C9" w:rsidRPr="00A307C9" w:rsidRDefault="00A307C9" w:rsidP="00A307C9">
      <w:pPr>
        <w:jc w:val="both"/>
        <w:rPr>
          <w:rFonts w:ascii="Arial" w:hAnsi="Arial" w:cs="Arial"/>
          <w:b/>
          <w:bCs/>
          <w:sz w:val="24"/>
          <w:szCs w:val="24"/>
        </w:rPr>
      </w:pPr>
      <w:r w:rsidRPr="00A307C9">
        <w:rPr>
          <w:rFonts w:ascii="Arial" w:hAnsi="Arial" w:cs="Arial"/>
          <w:b/>
          <w:bCs/>
          <w:sz w:val="24"/>
          <w:szCs w:val="24"/>
        </w:rPr>
        <w:t xml:space="preserve">3. Completa los siguientes enunciados con los conceptos o expresiones adecuados en cada caso (2 puntos) </w:t>
      </w:r>
    </w:p>
    <w:p w14:paraId="69D9A0BC" w14:textId="5CD271DD" w:rsidR="00A307C9" w:rsidRPr="00A307C9" w:rsidRDefault="00A307C9" w:rsidP="00A307C9">
      <w:pPr>
        <w:jc w:val="both"/>
        <w:rPr>
          <w:rFonts w:ascii="Arial" w:hAnsi="Arial" w:cs="Arial"/>
          <w:sz w:val="24"/>
          <w:szCs w:val="24"/>
        </w:rPr>
      </w:pPr>
      <w:r w:rsidRPr="00A307C9">
        <w:rPr>
          <w:rFonts w:ascii="Arial" w:hAnsi="Arial" w:cs="Arial"/>
          <w:sz w:val="24"/>
          <w:szCs w:val="24"/>
        </w:rPr>
        <w:t xml:space="preserve">-En opinión de Hart, son características básicas comunes de los hombres la </w:t>
      </w:r>
      <w:r w:rsidR="00724E34">
        <w:rPr>
          <w:rFonts w:ascii="Arial" w:hAnsi="Arial" w:cs="Arial"/>
          <w:b/>
          <w:bCs/>
          <w:sz w:val="24"/>
          <w:szCs w:val="24"/>
        </w:rPr>
        <w:t>Vulnerabilidad</w:t>
      </w:r>
      <w:r w:rsidRPr="00A307C9">
        <w:rPr>
          <w:rFonts w:ascii="Arial" w:hAnsi="Arial" w:cs="Arial"/>
          <w:sz w:val="24"/>
          <w:szCs w:val="24"/>
        </w:rPr>
        <w:t xml:space="preserve">, la </w:t>
      </w:r>
      <w:r w:rsidR="0032472C">
        <w:rPr>
          <w:rFonts w:ascii="Arial" w:hAnsi="Arial" w:cs="Arial"/>
          <w:b/>
          <w:bCs/>
          <w:sz w:val="24"/>
          <w:szCs w:val="24"/>
        </w:rPr>
        <w:t>Igualdad aproximada</w:t>
      </w:r>
      <w:r w:rsidRPr="00A307C9">
        <w:rPr>
          <w:rFonts w:ascii="Arial" w:hAnsi="Arial" w:cs="Arial"/>
          <w:sz w:val="24"/>
          <w:szCs w:val="24"/>
        </w:rPr>
        <w:t>, el altruismo</w:t>
      </w:r>
      <w:r w:rsidR="0032472C">
        <w:rPr>
          <w:rFonts w:ascii="Arial" w:hAnsi="Arial" w:cs="Arial"/>
          <w:sz w:val="24"/>
          <w:szCs w:val="24"/>
        </w:rPr>
        <w:t xml:space="preserve"> </w:t>
      </w:r>
      <w:r w:rsidR="0032472C">
        <w:rPr>
          <w:rFonts w:ascii="Arial" w:hAnsi="Arial" w:cs="Arial"/>
          <w:b/>
          <w:bCs/>
          <w:sz w:val="24"/>
          <w:szCs w:val="24"/>
        </w:rPr>
        <w:t>limitad</w:t>
      </w:r>
      <w:r w:rsidR="00301573">
        <w:rPr>
          <w:rFonts w:ascii="Arial" w:hAnsi="Arial" w:cs="Arial"/>
          <w:b/>
          <w:bCs/>
          <w:sz w:val="24"/>
          <w:szCs w:val="24"/>
        </w:rPr>
        <w:t>o</w:t>
      </w:r>
      <w:r w:rsidRPr="00A307C9">
        <w:rPr>
          <w:rFonts w:ascii="Arial" w:hAnsi="Arial" w:cs="Arial"/>
          <w:sz w:val="24"/>
          <w:szCs w:val="24"/>
        </w:rPr>
        <w:t xml:space="preserve">, los </w:t>
      </w:r>
      <w:r w:rsidR="00C44141">
        <w:rPr>
          <w:rFonts w:ascii="Arial" w:hAnsi="Arial" w:cs="Arial"/>
          <w:b/>
          <w:bCs/>
          <w:sz w:val="24"/>
          <w:szCs w:val="24"/>
        </w:rPr>
        <w:t xml:space="preserve">recursos </w:t>
      </w:r>
      <w:r w:rsidRPr="00A307C9">
        <w:rPr>
          <w:rFonts w:ascii="Arial" w:hAnsi="Arial" w:cs="Arial"/>
          <w:sz w:val="24"/>
          <w:szCs w:val="24"/>
        </w:rPr>
        <w:t xml:space="preserve"> limitados y la </w:t>
      </w:r>
      <w:r w:rsidR="00C44141">
        <w:rPr>
          <w:rFonts w:ascii="Arial" w:hAnsi="Arial" w:cs="Arial"/>
          <w:sz w:val="24"/>
          <w:szCs w:val="24"/>
        </w:rPr>
        <w:t xml:space="preserve">Comprensión </w:t>
      </w:r>
      <w:r w:rsidRPr="00A307C9">
        <w:rPr>
          <w:rFonts w:ascii="Arial" w:hAnsi="Arial" w:cs="Arial"/>
          <w:sz w:val="24"/>
          <w:szCs w:val="24"/>
        </w:rPr>
        <w:t xml:space="preserve">y </w:t>
      </w:r>
      <w:r w:rsidR="004B33F4">
        <w:rPr>
          <w:rFonts w:ascii="Arial" w:hAnsi="Arial" w:cs="Arial"/>
          <w:sz w:val="24"/>
          <w:szCs w:val="24"/>
        </w:rPr>
        <w:t xml:space="preserve">fuerza de voluntad </w:t>
      </w:r>
      <w:r w:rsidRPr="00A307C9">
        <w:rPr>
          <w:rFonts w:ascii="Arial" w:hAnsi="Arial" w:cs="Arial"/>
          <w:sz w:val="24"/>
          <w:szCs w:val="24"/>
        </w:rPr>
        <w:t xml:space="preserve">limitadas. </w:t>
      </w:r>
    </w:p>
    <w:p w14:paraId="1BCA8A50" w14:textId="4F376FDD" w:rsidR="008765EC" w:rsidRPr="00A307C9" w:rsidRDefault="00A307C9" w:rsidP="00A307C9">
      <w:pPr>
        <w:jc w:val="both"/>
        <w:rPr>
          <w:rFonts w:ascii="Arial" w:hAnsi="Arial" w:cs="Arial"/>
          <w:sz w:val="24"/>
          <w:szCs w:val="24"/>
        </w:rPr>
      </w:pPr>
      <w:r w:rsidRPr="00A307C9">
        <w:rPr>
          <w:rFonts w:ascii="Arial" w:hAnsi="Arial" w:cs="Arial"/>
          <w:sz w:val="24"/>
          <w:szCs w:val="24"/>
        </w:rPr>
        <w:t>-</w:t>
      </w:r>
      <w:r w:rsidR="005B333A" w:rsidRPr="005B333A">
        <w:rPr>
          <w:rFonts w:ascii="Arial" w:hAnsi="Arial" w:cs="Arial"/>
          <w:sz w:val="24"/>
          <w:szCs w:val="24"/>
        </w:rPr>
        <w:t>Las funciones básicas del derecho</w:t>
      </w:r>
      <w:r w:rsidR="005B333A">
        <w:rPr>
          <w:rFonts w:ascii="Arial" w:hAnsi="Arial" w:cs="Arial"/>
          <w:sz w:val="24"/>
          <w:szCs w:val="24"/>
        </w:rPr>
        <w:t xml:space="preserve"> son el</w:t>
      </w:r>
      <w:r w:rsidR="005B333A" w:rsidRPr="005B333A">
        <w:rPr>
          <w:rFonts w:ascii="Arial" w:hAnsi="Arial" w:cs="Arial"/>
          <w:sz w:val="24"/>
          <w:szCs w:val="24"/>
        </w:rPr>
        <w:t xml:space="preserve"> </w:t>
      </w:r>
      <w:r w:rsidR="005B333A" w:rsidRPr="005B333A">
        <w:rPr>
          <w:rFonts w:ascii="Arial" w:hAnsi="Arial" w:cs="Arial"/>
          <w:b/>
          <w:bCs/>
          <w:sz w:val="24"/>
          <w:szCs w:val="24"/>
        </w:rPr>
        <w:t>control social,</w:t>
      </w:r>
      <w:r w:rsidR="00DF4BD5">
        <w:rPr>
          <w:rFonts w:ascii="Arial" w:hAnsi="Arial" w:cs="Arial"/>
          <w:b/>
          <w:bCs/>
          <w:sz w:val="24"/>
          <w:szCs w:val="24"/>
        </w:rPr>
        <w:t xml:space="preserve"> </w:t>
      </w:r>
      <w:r w:rsidR="00DF4BD5">
        <w:rPr>
          <w:rFonts w:ascii="Arial" w:hAnsi="Arial" w:cs="Arial"/>
          <w:sz w:val="24"/>
          <w:szCs w:val="24"/>
        </w:rPr>
        <w:t>la</w:t>
      </w:r>
      <w:r w:rsidR="005B333A" w:rsidRPr="005B333A">
        <w:rPr>
          <w:rFonts w:ascii="Arial" w:hAnsi="Arial" w:cs="Arial"/>
          <w:sz w:val="24"/>
          <w:szCs w:val="24"/>
        </w:rPr>
        <w:t xml:space="preserve"> seguridad </w:t>
      </w:r>
      <w:r w:rsidR="005B333A" w:rsidRPr="005B333A">
        <w:rPr>
          <w:rFonts w:ascii="Arial" w:hAnsi="Arial" w:cs="Arial"/>
          <w:b/>
          <w:bCs/>
          <w:sz w:val="24"/>
          <w:szCs w:val="24"/>
        </w:rPr>
        <w:t>jurídica</w:t>
      </w:r>
      <w:r w:rsidR="005B333A" w:rsidRPr="005B333A">
        <w:rPr>
          <w:rFonts w:ascii="Arial" w:hAnsi="Arial" w:cs="Arial"/>
          <w:sz w:val="24"/>
          <w:szCs w:val="24"/>
        </w:rPr>
        <w:t xml:space="preserve">, </w:t>
      </w:r>
      <w:r w:rsidR="00DF4BD5">
        <w:rPr>
          <w:rFonts w:ascii="Arial" w:hAnsi="Arial" w:cs="Arial"/>
          <w:sz w:val="24"/>
          <w:szCs w:val="24"/>
        </w:rPr>
        <w:t xml:space="preserve">la </w:t>
      </w:r>
      <w:r w:rsidR="005B333A" w:rsidRPr="00DF4BD5">
        <w:rPr>
          <w:rFonts w:ascii="Arial" w:hAnsi="Arial" w:cs="Arial"/>
          <w:b/>
          <w:bCs/>
          <w:sz w:val="24"/>
          <w:szCs w:val="24"/>
        </w:rPr>
        <w:t>legitimación</w:t>
      </w:r>
      <w:r w:rsidR="005B333A" w:rsidRPr="005B333A">
        <w:rPr>
          <w:rFonts w:ascii="Arial" w:hAnsi="Arial" w:cs="Arial"/>
          <w:sz w:val="24"/>
          <w:szCs w:val="24"/>
        </w:rPr>
        <w:t xml:space="preserve"> del poder y justicia</w:t>
      </w:r>
    </w:p>
    <w:p w14:paraId="71B974E8" w14:textId="1CCB456F" w:rsidR="008765EC" w:rsidRPr="00A307C9" w:rsidRDefault="00A307C9" w:rsidP="00A307C9">
      <w:pPr>
        <w:jc w:val="both"/>
        <w:rPr>
          <w:rFonts w:ascii="Arial" w:hAnsi="Arial" w:cs="Arial"/>
          <w:sz w:val="24"/>
          <w:szCs w:val="24"/>
        </w:rPr>
      </w:pPr>
      <w:r w:rsidRPr="00A307C9">
        <w:rPr>
          <w:rFonts w:ascii="Arial" w:hAnsi="Arial" w:cs="Arial"/>
          <w:sz w:val="24"/>
          <w:szCs w:val="24"/>
        </w:rPr>
        <w:lastRenderedPageBreak/>
        <w:t xml:space="preserve">-En relación con cada una de las funciones básicas del derecho, es posible distinguir una concepción </w:t>
      </w:r>
      <w:r w:rsidR="000B6702">
        <w:rPr>
          <w:rFonts w:ascii="Arial" w:hAnsi="Arial" w:cs="Arial"/>
          <w:b/>
          <w:bCs/>
          <w:sz w:val="24"/>
          <w:szCs w:val="24"/>
        </w:rPr>
        <w:t xml:space="preserve">integradora </w:t>
      </w:r>
      <w:r w:rsidRPr="00A307C9">
        <w:rPr>
          <w:rFonts w:ascii="Arial" w:hAnsi="Arial" w:cs="Arial"/>
          <w:sz w:val="24"/>
          <w:szCs w:val="24"/>
        </w:rPr>
        <w:t>y una concepción</w:t>
      </w:r>
      <w:r w:rsidR="000B6702">
        <w:rPr>
          <w:rFonts w:ascii="Arial" w:hAnsi="Arial" w:cs="Arial"/>
          <w:sz w:val="24"/>
          <w:szCs w:val="24"/>
        </w:rPr>
        <w:t xml:space="preserve"> </w:t>
      </w:r>
      <w:r w:rsidR="000B6702">
        <w:rPr>
          <w:rFonts w:ascii="Arial" w:hAnsi="Arial" w:cs="Arial"/>
          <w:b/>
          <w:bCs/>
          <w:sz w:val="24"/>
          <w:szCs w:val="24"/>
        </w:rPr>
        <w:t>reguladora</w:t>
      </w:r>
      <w:r w:rsidR="000B6702">
        <w:rPr>
          <w:rFonts w:ascii="Arial" w:hAnsi="Arial" w:cs="Arial"/>
          <w:sz w:val="24"/>
          <w:szCs w:val="24"/>
        </w:rPr>
        <w:t>.</w:t>
      </w:r>
      <w:r w:rsidRPr="00A307C9">
        <w:rPr>
          <w:rFonts w:ascii="Arial" w:hAnsi="Arial" w:cs="Arial"/>
          <w:sz w:val="24"/>
          <w:szCs w:val="24"/>
        </w:rPr>
        <w:t xml:space="preserve"> </w:t>
      </w:r>
    </w:p>
    <w:p w14:paraId="541F4B60" w14:textId="3D336620" w:rsidR="008765EC" w:rsidRPr="00A307C9" w:rsidRDefault="00A307C9" w:rsidP="00A307C9">
      <w:pPr>
        <w:jc w:val="both"/>
        <w:rPr>
          <w:rFonts w:ascii="Arial" w:hAnsi="Arial" w:cs="Arial"/>
          <w:sz w:val="24"/>
          <w:szCs w:val="24"/>
        </w:rPr>
      </w:pPr>
      <w:r w:rsidRPr="00A307C9">
        <w:rPr>
          <w:rFonts w:ascii="Arial" w:hAnsi="Arial" w:cs="Arial"/>
          <w:sz w:val="24"/>
          <w:szCs w:val="24"/>
        </w:rPr>
        <w:t>-Las técnicas de control social que permiten incentivar/desincentivar una conducta antes de que esta se produzca son la</w:t>
      </w:r>
      <w:r w:rsidR="00E734A5">
        <w:rPr>
          <w:rFonts w:ascii="Arial" w:hAnsi="Arial" w:cs="Arial"/>
          <w:sz w:val="24"/>
          <w:szCs w:val="24"/>
        </w:rPr>
        <w:t xml:space="preserve"> </w:t>
      </w:r>
      <w:r w:rsidR="00B91362">
        <w:rPr>
          <w:rFonts w:ascii="Arial" w:hAnsi="Arial" w:cs="Arial"/>
          <w:b/>
          <w:bCs/>
          <w:sz w:val="24"/>
          <w:szCs w:val="24"/>
        </w:rPr>
        <w:t>promoción</w:t>
      </w:r>
      <w:r w:rsidRPr="00A307C9">
        <w:rPr>
          <w:rFonts w:ascii="Arial" w:hAnsi="Arial" w:cs="Arial"/>
          <w:sz w:val="24"/>
          <w:szCs w:val="24"/>
        </w:rPr>
        <w:t xml:space="preserve"> y la </w:t>
      </w:r>
      <w:r w:rsidR="00B91362">
        <w:rPr>
          <w:rFonts w:ascii="Arial" w:hAnsi="Arial" w:cs="Arial"/>
          <w:b/>
          <w:bCs/>
          <w:sz w:val="24"/>
          <w:szCs w:val="24"/>
        </w:rPr>
        <w:t>prevención</w:t>
      </w:r>
      <w:r w:rsidR="00AF6C48">
        <w:rPr>
          <w:rFonts w:ascii="Arial" w:hAnsi="Arial" w:cs="Arial"/>
          <w:b/>
          <w:bCs/>
          <w:sz w:val="24"/>
          <w:szCs w:val="24"/>
        </w:rPr>
        <w:t>.</w:t>
      </w:r>
      <w:r w:rsidRPr="00A307C9">
        <w:rPr>
          <w:rFonts w:ascii="Arial" w:hAnsi="Arial" w:cs="Arial"/>
          <w:sz w:val="24"/>
          <w:szCs w:val="24"/>
        </w:rPr>
        <w:t xml:space="preserve"> </w:t>
      </w:r>
    </w:p>
    <w:p w14:paraId="2A0152AB" w14:textId="697D7BDB" w:rsidR="00A307C9" w:rsidRPr="00AF6C48" w:rsidRDefault="00A307C9" w:rsidP="00A307C9">
      <w:pPr>
        <w:jc w:val="both"/>
        <w:rPr>
          <w:rFonts w:ascii="Arial" w:hAnsi="Arial" w:cs="Arial"/>
          <w:b/>
          <w:bCs/>
          <w:sz w:val="24"/>
          <w:szCs w:val="24"/>
        </w:rPr>
      </w:pPr>
      <w:r w:rsidRPr="00A307C9">
        <w:rPr>
          <w:rFonts w:ascii="Arial" w:hAnsi="Arial" w:cs="Arial"/>
          <w:sz w:val="24"/>
          <w:szCs w:val="24"/>
        </w:rPr>
        <w:t xml:space="preserve">-El nivel de seguridad jurídica depende de tres aspectos: la </w:t>
      </w:r>
      <w:r w:rsidR="00F15849">
        <w:rPr>
          <w:rFonts w:ascii="Arial" w:hAnsi="Arial" w:cs="Arial"/>
          <w:b/>
          <w:bCs/>
          <w:sz w:val="24"/>
          <w:szCs w:val="24"/>
        </w:rPr>
        <w:t>claridad</w:t>
      </w:r>
      <w:r w:rsidRPr="00A307C9">
        <w:rPr>
          <w:rFonts w:ascii="Arial" w:hAnsi="Arial" w:cs="Arial"/>
          <w:sz w:val="24"/>
          <w:szCs w:val="24"/>
        </w:rPr>
        <w:t xml:space="preserve"> de las disposiciones legales, su </w:t>
      </w:r>
      <w:r w:rsidR="00AF6C48">
        <w:rPr>
          <w:rFonts w:ascii="Arial" w:hAnsi="Arial" w:cs="Arial"/>
          <w:b/>
          <w:bCs/>
          <w:sz w:val="24"/>
          <w:szCs w:val="24"/>
        </w:rPr>
        <w:t>publicidad</w:t>
      </w:r>
      <w:r w:rsidRPr="00A307C9">
        <w:rPr>
          <w:rFonts w:ascii="Arial" w:hAnsi="Arial" w:cs="Arial"/>
          <w:sz w:val="24"/>
          <w:szCs w:val="24"/>
        </w:rPr>
        <w:t xml:space="preserve"> y el </w:t>
      </w:r>
      <w:r w:rsidR="00AF6C48">
        <w:rPr>
          <w:rFonts w:ascii="Arial" w:hAnsi="Arial" w:cs="Arial"/>
          <w:b/>
          <w:bCs/>
          <w:sz w:val="24"/>
          <w:szCs w:val="24"/>
        </w:rPr>
        <w:t>cumplimiento</w:t>
      </w:r>
      <w:r w:rsidRPr="00A307C9">
        <w:rPr>
          <w:rFonts w:ascii="Arial" w:hAnsi="Arial" w:cs="Arial"/>
          <w:sz w:val="24"/>
          <w:szCs w:val="24"/>
        </w:rPr>
        <w:t xml:space="preserve"> por parte de los </w:t>
      </w:r>
      <w:r w:rsidR="00AF6C48">
        <w:rPr>
          <w:rFonts w:ascii="Arial" w:hAnsi="Arial" w:cs="Arial"/>
          <w:b/>
          <w:bCs/>
          <w:sz w:val="24"/>
          <w:szCs w:val="24"/>
        </w:rPr>
        <w:t>poderes públicos.</w:t>
      </w:r>
    </w:p>
    <w:sectPr w:rsidR="00A307C9" w:rsidRPr="00AF6C48">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31FBDA" w14:textId="77777777" w:rsidR="002E5A24" w:rsidRDefault="002E5A24" w:rsidP="00A307C9">
      <w:pPr>
        <w:spacing w:after="0" w:line="240" w:lineRule="auto"/>
      </w:pPr>
      <w:r>
        <w:separator/>
      </w:r>
    </w:p>
  </w:endnote>
  <w:endnote w:type="continuationSeparator" w:id="0">
    <w:p w14:paraId="71A93D09" w14:textId="77777777" w:rsidR="002E5A24" w:rsidRDefault="002E5A24" w:rsidP="00A307C9">
      <w:pPr>
        <w:spacing w:after="0" w:line="240" w:lineRule="auto"/>
      </w:pPr>
      <w:r>
        <w:continuationSeparator/>
      </w:r>
    </w:p>
  </w:endnote>
  <w:endnote w:type="continuationNotice" w:id="1">
    <w:p w14:paraId="41B7A1AD" w14:textId="77777777" w:rsidR="002E5A24" w:rsidRDefault="002E5A2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3E1EB" w14:textId="77777777" w:rsidR="002E5A24" w:rsidRDefault="002E5A24" w:rsidP="00A307C9">
      <w:pPr>
        <w:spacing w:after="0" w:line="240" w:lineRule="auto"/>
      </w:pPr>
      <w:r>
        <w:separator/>
      </w:r>
    </w:p>
  </w:footnote>
  <w:footnote w:type="continuationSeparator" w:id="0">
    <w:p w14:paraId="3A870AEE" w14:textId="77777777" w:rsidR="002E5A24" w:rsidRDefault="002E5A24" w:rsidP="00A307C9">
      <w:pPr>
        <w:spacing w:after="0" w:line="240" w:lineRule="auto"/>
      </w:pPr>
      <w:r>
        <w:continuationSeparator/>
      </w:r>
    </w:p>
  </w:footnote>
  <w:footnote w:type="continuationNotice" w:id="1">
    <w:p w14:paraId="49BF5769" w14:textId="77777777" w:rsidR="002E5A24" w:rsidRDefault="002E5A2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058AA" w14:textId="13E4065D" w:rsidR="00A307C9" w:rsidRDefault="00A307C9">
    <w:pPr>
      <w:pStyle w:val="Encabezado"/>
    </w:pPr>
    <w:r>
      <w:rPr>
        <w:noProof/>
      </w:rPr>
      <mc:AlternateContent>
        <mc:Choice Requires="wps">
          <w:drawing>
            <wp:anchor distT="0" distB="0" distL="114300" distR="114300" simplePos="0" relativeHeight="251658240" behindDoc="0" locked="0" layoutInCell="0" allowOverlap="1" wp14:anchorId="2DD4CAD2" wp14:editId="2D18C3AC">
              <wp:simplePos x="0" y="0"/>
              <wp:positionH relativeFrom="page">
                <wp:posOffset>0</wp:posOffset>
              </wp:positionH>
              <wp:positionV relativeFrom="page">
                <wp:posOffset>190500</wp:posOffset>
              </wp:positionV>
              <wp:extent cx="7560310" cy="252095"/>
              <wp:effectExtent l="0" t="0" r="0" b="1905"/>
              <wp:wrapNone/>
              <wp:docPr id="1" name="Cuadro de texto 1" descr="{&quot;HashCode&quot;:-7551278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1CC1AB" w14:textId="3C4BC687" w:rsidR="00A307C9" w:rsidRDefault="00A307C9" w:rsidP="00A307C9">
                          <w:pPr>
                            <w:spacing w:after="0"/>
                            <w:jc w:val="center"/>
                            <w:rPr>
                              <w:rFonts w:ascii="Arial" w:hAnsi="Arial" w:cs="Arial"/>
                              <w:color w:val="000000"/>
                              <w:sz w:val="16"/>
                            </w:rPr>
                          </w:pPr>
                        </w:p>
                        <w:p w14:paraId="420BF000" w14:textId="77777777" w:rsidR="00DE614C" w:rsidRPr="00A307C9" w:rsidRDefault="00DE614C" w:rsidP="00A307C9">
                          <w:pPr>
                            <w:spacing w:after="0"/>
                            <w:jc w:val="center"/>
                            <w:rPr>
                              <w:rFonts w:ascii="Arial" w:hAnsi="Arial" w:cs="Arial"/>
                              <w:color w:val="000000"/>
                              <w:sz w:val="16"/>
                            </w:rPr>
                          </w:pP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2DD4CAD2" id="_x0000_t202" coordsize="21600,21600" o:spt="202" path="m,l,21600r21600,l21600,xe">
              <v:stroke joinstyle="miter"/>
              <v:path gradientshapeok="t" o:connecttype="rect"/>
            </v:shapetype>
            <v:shape id="Cuadro de texto 1" o:spid="_x0000_s1026" type="#_x0000_t202" alt="{&quot;HashCode&quot;:-75512786,&quot;Height&quot;:841.0,&quot;Width&quot;:595.0,&quot;Placement&quot;:&quot;Header&quot;,&quot;Index&quot;:&quot;Primary&quot;,&quot;Section&quot;:1,&quot;Top&quot;:0.0,&quot;Left&quot;:0.0}" style="position:absolute;margin-left:0;margin-top:15pt;width:595.3pt;height:19.85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" o:allowincell="f" filled="f" stroked="f" strokeweight=".5pt">
              <v:textbox inset=",0,,0">
                <w:txbxContent>
                  <w:p w14:paraId="031CC1AB" w14:textId="3C4BC687" w:rsidR="00A307C9" w:rsidRDefault="00A307C9" w:rsidP="00A307C9">
                    <w:pPr>
                      <w:spacing w:after="0"/>
                      <w:jc w:val="center"/>
                      <w:rPr>
                        <w:rFonts w:ascii="Arial" w:hAnsi="Arial" w:cs="Arial"/>
                        <w:color w:val="000000"/>
                        <w:sz w:val="16"/>
                      </w:rPr>
                    </w:pPr>
                  </w:p>
                  <w:p w14:paraId="420BF000" w14:textId="77777777" w:rsidR="00DE614C" w:rsidRPr="00A307C9" w:rsidRDefault="00DE614C" w:rsidP="00A307C9">
                    <w:pPr>
                      <w:spacing w:after="0"/>
                      <w:jc w:val="center"/>
                      <w:rPr>
                        <w:rFonts w:ascii="Arial" w:hAnsi="Arial" w:cs="Arial"/>
                        <w:color w:val="000000"/>
                        <w:sz w:val="16"/>
                      </w:rPr>
                    </w:pP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6A"/>
    <w:rsid w:val="00014BA7"/>
    <w:rsid w:val="000166FA"/>
    <w:rsid w:val="000B6702"/>
    <w:rsid w:val="000F3985"/>
    <w:rsid w:val="00121C24"/>
    <w:rsid w:val="00135BCE"/>
    <w:rsid w:val="001363EC"/>
    <w:rsid w:val="0015289D"/>
    <w:rsid w:val="0019524F"/>
    <w:rsid w:val="001A4D0E"/>
    <w:rsid w:val="001C7FD4"/>
    <w:rsid w:val="001D12ED"/>
    <w:rsid w:val="001D3386"/>
    <w:rsid w:val="00222113"/>
    <w:rsid w:val="00244BBF"/>
    <w:rsid w:val="002512D5"/>
    <w:rsid w:val="00256D04"/>
    <w:rsid w:val="00261BEC"/>
    <w:rsid w:val="00265224"/>
    <w:rsid w:val="002B1327"/>
    <w:rsid w:val="002D261B"/>
    <w:rsid w:val="002E5A24"/>
    <w:rsid w:val="00301573"/>
    <w:rsid w:val="0032472C"/>
    <w:rsid w:val="00340295"/>
    <w:rsid w:val="003518C5"/>
    <w:rsid w:val="00397684"/>
    <w:rsid w:val="003E0ADD"/>
    <w:rsid w:val="004231FA"/>
    <w:rsid w:val="004259FE"/>
    <w:rsid w:val="0042756D"/>
    <w:rsid w:val="004B33F4"/>
    <w:rsid w:val="004F5F8D"/>
    <w:rsid w:val="0053554B"/>
    <w:rsid w:val="00554B90"/>
    <w:rsid w:val="00570238"/>
    <w:rsid w:val="0057031D"/>
    <w:rsid w:val="0057033F"/>
    <w:rsid w:val="005824F1"/>
    <w:rsid w:val="005B333A"/>
    <w:rsid w:val="005B5F68"/>
    <w:rsid w:val="005D28DC"/>
    <w:rsid w:val="00624ADF"/>
    <w:rsid w:val="00667B51"/>
    <w:rsid w:val="006B1452"/>
    <w:rsid w:val="006D5397"/>
    <w:rsid w:val="00724E34"/>
    <w:rsid w:val="00733BA2"/>
    <w:rsid w:val="007563E4"/>
    <w:rsid w:val="00781CBB"/>
    <w:rsid w:val="0079494E"/>
    <w:rsid w:val="007B0FBC"/>
    <w:rsid w:val="007D7A9C"/>
    <w:rsid w:val="007E0138"/>
    <w:rsid w:val="008765EC"/>
    <w:rsid w:val="0087738D"/>
    <w:rsid w:val="008E4281"/>
    <w:rsid w:val="008F65BE"/>
    <w:rsid w:val="00910F83"/>
    <w:rsid w:val="009512D6"/>
    <w:rsid w:val="00956881"/>
    <w:rsid w:val="009F4EC7"/>
    <w:rsid w:val="00A113A8"/>
    <w:rsid w:val="00A307C9"/>
    <w:rsid w:val="00A40634"/>
    <w:rsid w:val="00A46A10"/>
    <w:rsid w:val="00A70B2C"/>
    <w:rsid w:val="00A742FB"/>
    <w:rsid w:val="00A74802"/>
    <w:rsid w:val="00A85D96"/>
    <w:rsid w:val="00AC0F3D"/>
    <w:rsid w:val="00AF5114"/>
    <w:rsid w:val="00AF6C48"/>
    <w:rsid w:val="00B06B53"/>
    <w:rsid w:val="00B07A1E"/>
    <w:rsid w:val="00B23F04"/>
    <w:rsid w:val="00B256C8"/>
    <w:rsid w:val="00B30B7F"/>
    <w:rsid w:val="00B50CE0"/>
    <w:rsid w:val="00B52B88"/>
    <w:rsid w:val="00B91362"/>
    <w:rsid w:val="00BE252B"/>
    <w:rsid w:val="00BF5D91"/>
    <w:rsid w:val="00C249C2"/>
    <w:rsid w:val="00C35702"/>
    <w:rsid w:val="00C3780B"/>
    <w:rsid w:val="00C433D9"/>
    <w:rsid w:val="00C44141"/>
    <w:rsid w:val="00C472D5"/>
    <w:rsid w:val="00C708A0"/>
    <w:rsid w:val="00C8532B"/>
    <w:rsid w:val="00CA4F69"/>
    <w:rsid w:val="00CA699F"/>
    <w:rsid w:val="00CE00EA"/>
    <w:rsid w:val="00D34A85"/>
    <w:rsid w:val="00D6395B"/>
    <w:rsid w:val="00DE0F40"/>
    <w:rsid w:val="00DE20F5"/>
    <w:rsid w:val="00DE3E49"/>
    <w:rsid w:val="00DE614C"/>
    <w:rsid w:val="00DF4BD5"/>
    <w:rsid w:val="00E56F3A"/>
    <w:rsid w:val="00E7203D"/>
    <w:rsid w:val="00E734A5"/>
    <w:rsid w:val="00E9482D"/>
    <w:rsid w:val="00EA19FC"/>
    <w:rsid w:val="00ED086A"/>
    <w:rsid w:val="00F07965"/>
    <w:rsid w:val="00F15849"/>
    <w:rsid w:val="00F33EE9"/>
    <w:rsid w:val="00F62AE3"/>
    <w:rsid w:val="00F67C44"/>
    <w:rsid w:val="00FB346A"/>
    <w:rsid w:val="00FB68C2"/>
    <w:rsid w:val="00FC0066"/>
    <w:rsid w:val="00FC7C56"/>
    <w:rsid w:val="00FD535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19200B"/>
  <w15:chartTrackingRefBased/>
  <w15:docId w15:val="{0BEB4EC1-D0D5-417A-A17D-B8550571B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A307C9"/>
    <w:pPr>
      <w:autoSpaceDE w:val="0"/>
      <w:autoSpaceDN w:val="0"/>
      <w:adjustRightInd w:val="0"/>
      <w:spacing w:after="0" w:line="240" w:lineRule="auto"/>
    </w:pPr>
    <w:rPr>
      <w:rFonts w:ascii="Verdana" w:hAnsi="Verdana" w:cs="Verdana"/>
      <w:color w:val="000000"/>
      <w:sz w:val="24"/>
      <w:szCs w:val="24"/>
    </w:rPr>
  </w:style>
  <w:style w:type="paragraph" w:styleId="Encabezado">
    <w:name w:val="header"/>
    <w:basedOn w:val="Normal"/>
    <w:link w:val="EncabezadoCar"/>
    <w:uiPriority w:val="99"/>
    <w:unhideWhenUsed/>
    <w:rsid w:val="00A307C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307C9"/>
  </w:style>
  <w:style w:type="paragraph" w:styleId="Piedepgina">
    <w:name w:val="footer"/>
    <w:basedOn w:val="Normal"/>
    <w:link w:val="PiedepginaCar"/>
    <w:uiPriority w:val="99"/>
    <w:unhideWhenUsed/>
    <w:rsid w:val="00A307C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307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829</Words>
  <Characters>4565</Characters>
  <Application>Microsoft Office Word</Application>
  <DocSecurity>0</DocSecurity>
  <Lines>38</Lines>
  <Paragraphs>10</Paragraphs>
  <ScaleCrop>false</ScaleCrop>
  <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 Gonzalez, Eduardo</dc:creator>
  <cp:keywords/>
  <dc:description/>
  <cp:lastModifiedBy>Microsoft Office User</cp:lastModifiedBy>
  <cp:revision>110</cp:revision>
  <dcterms:created xsi:type="dcterms:W3CDTF">2023-03-03T08:11:00Z</dcterms:created>
  <dcterms:modified xsi:type="dcterms:W3CDTF">2023-03-07T19:27:00Z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7ad33d-ed35-43c0-b526-22bc83c17deb_Enabled">
    <vt:lpwstr>true</vt:lpwstr>
  </property>
  <property fmtid="{D5CDD505-2E9C-101B-9397-08002B2CF9AE}" pid="3" name="MSIP_Label_797ad33d-ed35-43c0-b526-22bc83c17deb_SetDate">
    <vt:lpwstr>2023-03-03T08:17:20Z</vt:lpwstr>
  </property>
  <property fmtid="{D5CDD505-2E9C-101B-9397-08002B2CF9AE}" pid="4" name="MSIP_Label_797ad33d-ed35-43c0-b526-22bc83c17deb_Method">
    <vt:lpwstr>Standard</vt:lpwstr>
  </property>
  <property fmtid="{D5CDD505-2E9C-101B-9397-08002B2CF9AE}" pid="5" name="MSIP_Label_797ad33d-ed35-43c0-b526-22bc83c17deb_Name">
    <vt:lpwstr>797ad33d-ed35-43c0-b526-22bc83c17deb</vt:lpwstr>
  </property>
  <property fmtid="{D5CDD505-2E9C-101B-9397-08002B2CF9AE}" pid="6" name="MSIP_Label_797ad33d-ed35-43c0-b526-22bc83c17deb_SiteId">
    <vt:lpwstr>d539d4bf-5610-471a-afc2-1c76685cfefa</vt:lpwstr>
  </property>
  <property fmtid="{D5CDD505-2E9C-101B-9397-08002B2CF9AE}" pid="7" name="MSIP_Label_797ad33d-ed35-43c0-b526-22bc83c17deb_ActionId">
    <vt:lpwstr>042b86a5-c089-42d3-b5f6-4cf65ff01902</vt:lpwstr>
  </property>
  <property fmtid="{D5CDD505-2E9C-101B-9397-08002B2CF9AE}" pid="8" name="MSIP_Label_797ad33d-ed35-43c0-b526-22bc83c17deb_ContentBits">
    <vt:lpwstr>1</vt:lpwstr>
  </property>
</Properties>
</file>