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325F9" w14:textId="6F626EE6" w:rsidR="00DC3109" w:rsidRPr="00E85C1F" w:rsidRDefault="00E85C1F" w:rsidP="001177B5">
      <w:pPr>
        <w:ind w:right="-1080" w:hanging="1170"/>
        <w:contextualSpacing/>
        <w:jc w:val="both"/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t xml:space="preserve"> </w:t>
      </w:r>
      <w:r w:rsidRPr="00E85C1F">
        <w:rPr>
          <w:b/>
          <w:bCs/>
          <w:color w:val="BF4E14" w:themeColor="accent2" w:themeShade="BF"/>
          <w:sz w:val="36"/>
          <w:szCs w:val="36"/>
        </w:rPr>
        <w:t>Dive into Spanish and Have Fun Connecting with Locals Using Delve</w:t>
      </w:r>
    </w:p>
    <w:p w14:paraId="4026FFF3" w14:textId="073DB866" w:rsidR="00E85C1F" w:rsidRDefault="00DC3109" w:rsidP="001177B5">
      <w:pPr>
        <w:ind w:left="-270" w:hanging="1080"/>
        <w:contextualSpacing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Abena </w:t>
      </w:r>
      <w:r w:rsidR="001177B5">
        <w:rPr>
          <w:sz w:val="18"/>
          <w:szCs w:val="18"/>
        </w:rPr>
        <w:t xml:space="preserve">Agyemang </w:t>
      </w:r>
      <w:proofErr w:type="gramStart"/>
      <w:r w:rsidR="001177B5">
        <w:rPr>
          <w:sz w:val="18"/>
          <w:szCs w:val="18"/>
        </w:rPr>
        <w:t>Gyasi</w:t>
      </w:r>
      <w:r>
        <w:rPr>
          <w:sz w:val="18"/>
          <w:szCs w:val="18"/>
        </w:rPr>
        <w:t xml:space="preserve">  August</w:t>
      </w:r>
      <w:proofErr w:type="gramEnd"/>
      <w:r>
        <w:rPr>
          <w:sz w:val="18"/>
          <w:szCs w:val="18"/>
        </w:rPr>
        <w:t xml:space="preserve"> </w:t>
      </w:r>
      <w:r w:rsidR="001177B5">
        <w:rPr>
          <w:sz w:val="18"/>
          <w:szCs w:val="18"/>
        </w:rPr>
        <w:t>2</w:t>
      </w:r>
      <w:r>
        <w:rPr>
          <w:sz w:val="18"/>
          <w:szCs w:val="18"/>
        </w:rPr>
        <w:t>7, 2024</w:t>
      </w:r>
      <w:r w:rsidRPr="005919BF">
        <w:rPr>
          <w:color w:val="80340D" w:themeColor="accent2" w:themeShade="80"/>
          <w:sz w:val="38"/>
          <w:szCs w:val="38"/>
        </w:rPr>
        <w:t xml:space="preserve"> .</w:t>
      </w:r>
      <w:r>
        <w:rPr>
          <w:color w:val="80340D" w:themeColor="accent2" w:themeShade="80"/>
          <w:sz w:val="38"/>
          <w:szCs w:val="38"/>
        </w:rPr>
        <w:t xml:space="preserve"> </w:t>
      </w:r>
      <w:r w:rsidRPr="005919BF">
        <w:rPr>
          <w:color w:val="80340D" w:themeColor="accent2" w:themeShade="80"/>
          <w:sz w:val="18"/>
          <w:szCs w:val="18"/>
        </w:rPr>
        <w:t xml:space="preserve"> </w:t>
      </w:r>
      <w:r>
        <w:rPr>
          <w:sz w:val="18"/>
          <w:szCs w:val="18"/>
        </w:rPr>
        <w:t>4 min read</w:t>
      </w:r>
    </w:p>
    <w:p w14:paraId="1339627C" w14:textId="77777777" w:rsidR="00FE4FFD" w:rsidRPr="00FE4FFD" w:rsidRDefault="00FE4FFD" w:rsidP="001177B5">
      <w:pPr>
        <w:ind w:left="-270" w:hanging="1080"/>
        <w:contextualSpacing/>
        <w:jc w:val="both"/>
        <w:rPr>
          <w:sz w:val="18"/>
          <w:szCs w:val="18"/>
        </w:rPr>
      </w:pPr>
    </w:p>
    <w:p w14:paraId="5E5B185D" w14:textId="2B6C0A26" w:rsidR="002362FC" w:rsidRPr="002362FC" w:rsidRDefault="002362FC" w:rsidP="001177B5">
      <w:pPr>
        <w:jc w:val="both"/>
      </w:pPr>
      <w:r w:rsidRPr="002362FC">
        <w:rPr>
          <w:b/>
          <w:bCs/>
        </w:rPr>
        <w:t xml:space="preserve">Unlock the Joy </w:t>
      </w:r>
      <w:r>
        <w:rPr>
          <w:b/>
          <w:bCs/>
        </w:rPr>
        <w:t xml:space="preserve">and </w:t>
      </w:r>
      <w:r w:rsidRPr="002362FC">
        <w:rPr>
          <w:b/>
          <w:bCs/>
        </w:rPr>
        <w:t>Magic of Cultural Connections</w:t>
      </w:r>
      <w:r>
        <w:t xml:space="preserve"> </w:t>
      </w:r>
      <w:r>
        <w:rPr>
          <w:b/>
          <w:bCs/>
        </w:rPr>
        <w:t>through</w:t>
      </w:r>
      <w:r w:rsidRPr="002362FC">
        <w:rPr>
          <w:b/>
          <w:bCs/>
        </w:rPr>
        <w:t xml:space="preserve"> Language Learning with Delve’s Immersive Experience</w:t>
      </w:r>
    </w:p>
    <w:p w14:paraId="7AEAF9B1" w14:textId="01DC8E93" w:rsidR="00E85C1F" w:rsidRDefault="002362FC" w:rsidP="001177B5">
      <w:pPr>
        <w:jc w:val="both"/>
      </w:pPr>
      <w:r>
        <w:rPr>
          <w:noProof/>
        </w:rPr>
        <w:drawing>
          <wp:inline distT="0" distB="0" distL="0" distR="0" wp14:anchorId="05565AEC" wp14:editId="44E60893">
            <wp:extent cx="5943600" cy="2794635"/>
            <wp:effectExtent l="0" t="0" r="0" b="5715"/>
            <wp:docPr id="2115096817" name="Picture 1" descr="A chalkboard with a flag and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6817" name="Picture 1" descr="A chalkboard with a flag and book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A58" w14:textId="04F3012D" w:rsidR="00A01192" w:rsidRDefault="00E85C1F" w:rsidP="001177B5">
      <w:pPr>
        <w:jc w:val="both"/>
      </w:pPr>
      <w:r>
        <w:t xml:space="preserve">Hola! </w:t>
      </w:r>
      <w:r>
        <w:rPr>
          <w:rFonts w:ascii="Segoe UI Emoji" w:hAnsi="Segoe UI Emoji" w:cs="Segoe UI Emoji"/>
        </w:rPr>
        <w:t>👋</w:t>
      </w:r>
      <w:r>
        <w:t xml:space="preserve"> Are you</w:t>
      </w:r>
      <w:r w:rsidR="002362FC">
        <w:t xml:space="preserve"> </w:t>
      </w:r>
      <w:r w:rsidR="002362FC" w:rsidRPr="00E85C1F">
        <w:t>a curious tourist eager to chat with locals</w:t>
      </w:r>
      <w:r w:rsidR="002362FC">
        <w:t xml:space="preserve"> and p</w:t>
      </w:r>
      <w:r w:rsidR="002362FC" w:rsidRPr="00E85C1F">
        <w:t>lanning your next adventure to a Spanish-speaking country</w:t>
      </w:r>
      <w:r>
        <w:t>?</w:t>
      </w:r>
      <w:r w:rsidR="002362FC">
        <w:t xml:space="preserve"> </w:t>
      </w:r>
      <w:r>
        <w:t xml:space="preserve"> </w:t>
      </w:r>
      <w:r w:rsidR="002362FC">
        <w:t>An</w:t>
      </w:r>
      <w:r w:rsidR="002362FC" w:rsidRPr="00E85C1F">
        <w:t xml:space="preserve"> immigrant student looking to ace your classes or a business professional preparing for your next big presentation in Madrid</w:t>
      </w:r>
      <w:r w:rsidR="00FE4FFD">
        <w:t xml:space="preserve">, </w:t>
      </w:r>
      <w:r w:rsidR="00FE4FFD" w:rsidRPr="00E85C1F">
        <w:t>we</w:t>
      </w:r>
      <w:r w:rsidR="00FE4FFD">
        <w:t xml:space="preserve"> ha</w:t>
      </w:r>
      <w:r w:rsidR="00FE4FFD" w:rsidRPr="00E85C1F">
        <w:t>ve got just the thing for you. Say "¡Hola!" to Delve</w:t>
      </w:r>
      <w:r w:rsidR="00FE4FFD">
        <w:t xml:space="preserve">, </w:t>
      </w:r>
      <w:r w:rsidR="00FE4FFD">
        <w:t xml:space="preserve">the innovative AI-powered language learning game, </w:t>
      </w:r>
      <w:r w:rsidR="00FE4FFD">
        <w:t xml:space="preserve">which </w:t>
      </w:r>
      <w:r w:rsidR="00FE4FFD">
        <w:t>can help you have a blast while learning Spanish!</w:t>
      </w:r>
      <w:r w:rsidR="00FE4FFD">
        <w:t xml:space="preserve"> M</w:t>
      </w:r>
      <w:r>
        <w:t xml:space="preserve">astering a few key Spanish phrases can open doors to amazing cultural experiences and heartwarming connections. </w:t>
      </w:r>
      <w:r w:rsidR="00FE4FFD" w:rsidRPr="00E85C1F">
        <w:t>Speaking the local language is a great way to connect with the culture and show respect to the people you</w:t>
      </w:r>
      <w:r w:rsidR="00FE4FFD">
        <w:t xml:space="preserve"> a</w:t>
      </w:r>
      <w:r w:rsidR="00FE4FFD" w:rsidRPr="00E85C1F">
        <w:t>re interacting with.</w:t>
      </w:r>
      <w:r w:rsidR="001177B5">
        <w:t xml:space="preserve"> </w:t>
      </w:r>
      <w:r w:rsidR="001177B5" w:rsidRPr="001177B5">
        <w:t>¡Vamos! (Let's go!</w:t>
      </w:r>
      <w:r w:rsidR="001177B5">
        <w:t>)</w:t>
      </w:r>
    </w:p>
    <w:p w14:paraId="667734E8" w14:textId="3D032215" w:rsidR="00E85C1F" w:rsidRPr="00FE4FFD" w:rsidRDefault="00E85C1F" w:rsidP="00A01192">
      <w:pPr>
        <w:contextualSpacing/>
        <w:jc w:val="both"/>
        <w:rPr>
          <w:b/>
          <w:bCs/>
        </w:rPr>
      </w:pPr>
      <w:r w:rsidRPr="00FE4FFD">
        <w:rPr>
          <w:b/>
          <w:bCs/>
        </w:rPr>
        <w:t>Why Learn Spanish? It</w:t>
      </w:r>
      <w:r w:rsidR="00A01192">
        <w:rPr>
          <w:b/>
          <w:bCs/>
        </w:rPr>
        <w:t xml:space="preserve"> i</w:t>
      </w:r>
      <w:r w:rsidRPr="00FE4FFD">
        <w:rPr>
          <w:b/>
          <w:bCs/>
        </w:rPr>
        <w:t>s More Than Just Words!</w:t>
      </w:r>
    </w:p>
    <w:p w14:paraId="06359801" w14:textId="78500336" w:rsidR="00E85C1F" w:rsidRDefault="00E85C1F" w:rsidP="00A01192">
      <w:pPr>
        <w:contextualSpacing/>
        <w:jc w:val="both"/>
      </w:pPr>
      <w:r>
        <w:t>Learning Spanish is</w:t>
      </w:r>
      <w:r w:rsidR="001177B5">
        <w:t xml:space="preserve"> no</w:t>
      </w:r>
      <w:r>
        <w:t>t just about memorizing vocabulary – it</w:t>
      </w:r>
      <w:r w:rsidR="00FE4FFD">
        <w:t xml:space="preserve"> i</w:t>
      </w:r>
      <w:r>
        <w:t>s your ticket to understanding the soul of Spanish-speaking cultures. Imagine chatting with a local abuela about her secret paella recipe, or bonding with new friends over tapas in Madrid. With Delve, you</w:t>
      </w:r>
      <w:r w:rsidR="00FE4FFD">
        <w:t xml:space="preserve"> wi</w:t>
      </w:r>
      <w:r>
        <w:t>ll be doing more than just learning</w:t>
      </w:r>
      <w:r w:rsidR="00FE4FFD">
        <w:t>,</w:t>
      </w:r>
      <w:r>
        <w:t xml:space="preserve"> you</w:t>
      </w:r>
      <w:r w:rsidR="00FE4FFD">
        <w:t xml:space="preserve"> wi</w:t>
      </w:r>
      <w:r>
        <w:t xml:space="preserve">ll be preparing for real-life </w:t>
      </w:r>
      <w:r w:rsidR="00FE4FFD">
        <w:t xml:space="preserve">adventures, and </w:t>
      </w:r>
      <w:r w:rsidR="00FE4FFD" w:rsidRPr="00E85C1F">
        <w:t xml:space="preserve">you </w:t>
      </w:r>
      <w:r w:rsidR="00FE4FFD">
        <w:t xml:space="preserve">will be </w:t>
      </w:r>
      <w:r w:rsidR="00FE4FFD" w:rsidRPr="00E85C1F">
        <w:t>break</w:t>
      </w:r>
      <w:r w:rsidR="00FE4FFD">
        <w:t>ing</w:t>
      </w:r>
      <w:r w:rsidR="00FE4FFD" w:rsidRPr="00E85C1F">
        <w:t xml:space="preserve"> the ice </w:t>
      </w:r>
      <w:r w:rsidR="00FE4FFD">
        <w:t>to</w:t>
      </w:r>
      <w:r w:rsidR="00FE4FFD" w:rsidRPr="00E85C1F">
        <w:t xml:space="preserve"> truly experience life like a local.</w:t>
      </w:r>
      <w:r>
        <w:t>!</w:t>
      </w:r>
    </w:p>
    <w:p w14:paraId="51150B2B" w14:textId="77777777" w:rsidR="00E85C1F" w:rsidRDefault="00E85C1F" w:rsidP="001177B5">
      <w:pPr>
        <w:jc w:val="both"/>
      </w:pPr>
    </w:p>
    <w:p w14:paraId="3979796A" w14:textId="0FD5B002" w:rsidR="00E85C1F" w:rsidRPr="00A01192" w:rsidRDefault="006D17E7" w:rsidP="00A01192">
      <w:pPr>
        <w:contextualSpacing/>
        <w:jc w:val="both"/>
        <w:rPr>
          <w:b/>
          <w:bCs/>
          <w:i/>
          <w:iCs/>
          <w:color w:val="77206D" w:themeColor="accent5" w:themeShade="BF"/>
        </w:rPr>
      </w:pPr>
      <w:r w:rsidRPr="00A01192">
        <w:rPr>
          <w:b/>
          <w:bCs/>
          <w:i/>
          <w:iCs/>
          <w:color w:val="77206D" w:themeColor="accent5" w:themeShade="BF"/>
        </w:rPr>
        <w:t xml:space="preserve">Let </w:t>
      </w:r>
      <w:r w:rsidR="00E85C1F" w:rsidRPr="00A01192">
        <w:rPr>
          <w:b/>
          <w:bCs/>
          <w:i/>
          <w:iCs/>
          <w:color w:val="77206D" w:themeColor="accent5" w:themeShade="BF"/>
        </w:rPr>
        <w:t>Delve</w:t>
      </w:r>
      <w:r w:rsidRPr="00A01192">
        <w:rPr>
          <w:b/>
          <w:bCs/>
          <w:i/>
          <w:iCs/>
          <w:color w:val="77206D" w:themeColor="accent5" w:themeShade="BF"/>
        </w:rPr>
        <w:t xml:space="preserve"> be</w:t>
      </w:r>
      <w:r w:rsidR="00E85C1F" w:rsidRPr="00A01192">
        <w:rPr>
          <w:b/>
          <w:bCs/>
          <w:i/>
          <w:iCs/>
          <w:color w:val="77206D" w:themeColor="accent5" w:themeShade="BF"/>
        </w:rPr>
        <w:t xml:space="preserve"> </w:t>
      </w:r>
      <w:r w:rsidRPr="00A01192">
        <w:rPr>
          <w:b/>
          <w:bCs/>
          <w:i/>
          <w:iCs/>
          <w:color w:val="77206D" w:themeColor="accent5" w:themeShade="BF"/>
        </w:rPr>
        <w:t>Y</w:t>
      </w:r>
      <w:r w:rsidR="00E85C1F" w:rsidRPr="00A01192">
        <w:rPr>
          <w:b/>
          <w:bCs/>
          <w:i/>
          <w:iCs/>
          <w:color w:val="77206D" w:themeColor="accent5" w:themeShade="BF"/>
        </w:rPr>
        <w:t>our Personal Spanish Tutor in Your Pocket</w:t>
      </w:r>
    </w:p>
    <w:p w14:paraId="728C1A5F" w14:textId="5603D7A4" w:rsidR="00E85C1F" w:rsidRDefault="00A01192" w:rsidP="00A01192">
      <w:pPr>
        <w:contextualSpacing/>
        <w:jc w:val="both"/>
      </w:pPr>
      <w:r>
        <w:t>I</w:t>
      </w:r>
      <w:r w:rsidRPr="00A01192">
        <w:t>magine having a personal language tutor available 24/7, one that adapts to your schedule and learning style. That</w:t>
      </w:r>
      <w:r>
        <w:t xml:space="preserve"> i</w:t>
      </w:r>
      <w:r w:rsidRPr="00A01192">
        <w:t>s exactly what Delve offers! This innovative platform uses cutting-edge AI technology to create a learning experience that</w:t>
      </w:r>
      <w:r>
        <w:t xml:space="preserve"> i</w:t>
      </w:r>
      <w:r w:rsidRPr="00A01192">
        <w:t>s as unique as you are. No more one-size-fits-all lessons – Delve gets to know you and tailors every session to help you progress at your own pace.</w:t>
      </w:r>
      <w:r>
        <w:t xml:space="preserve"> </w:t>
      </w:r>
      <w:r w:rsidR="00E85C1F">
        <w:t>Forget boring textbooks and repetitive drills.</w:t>
      </w:r>
    </w:p>
    <w:p w14:paraId="5B635F27" w14:textId="77777777" w:rsidR="00A01192" w:rsidRDefault="00A01192" w:rsidP="00A01192">
      <w:pPr>
        <w:contextualSpacing/>
        <w:jc w:val="both"/>
      </w:pPr>
    </w:p>
    <w:p w14:paraId="508F5CFF" w14:textId="096958A7" w:rsidR="00A01192" w:rsidRPr="00A01192" w:rsidRDefault="00A01192" w:rsidP="00A01192">
      <w:pPr>
        <w:contextualSpacing/>
        <w:jc w:val="both"/>
        <w:rPr>
          <w:b/>
          <w:bCs/>
          <w:i/>
          <w:iCs/>
          <w:color w:val="77206D" w:themeColor="accent5" w:themeShade="BF"/>
        </w:rPr>
      </w:pPr>
      <w:r w:rsidRPr="00A01192">
        <w:rPr>
          <w:b/>
          <w:bCs/>
          <w:i/>
          <w:iCs/>
          <w:color w:val="77206D" w:themeColor="accent5" w:themeShade="BF"/>
        </w:rPr>
        <w:lastRenderedPageBreak/>
        <w:t>Flexibility that fits your life</w:t>
      </w:r>
    </w:p>
    <w:p w14:paraId="03DCA880" w14:textId="3777435F" w:rsidR="00E85C1F" w:rsidRDefault="00E85C1F" w:rsidP="00A01192">
      <w:pPr>
        <w:contextualSpacing/>
        <w:jc w:val="both"/>
      </w:pPr>
      <w:r>
        <w:t xml:space="preserve">Learn Anytime, </w:t>
      </w:r>
      <w:r w:rsidR="00082FFF">
        <w:t>anywhere</w:t>
      </w:r>
      <w:r w:rsidR="001177B5">
        <w:t xml:space="preserve">. </w:t>
      </w:r>
      <w:r w:rsidR="001A0051" w:rsidRPr="001A0051">
        <w:t>We get it – life can be hectic. Whether yo</w:t>
      </w:r>
      <w:r w:rsidR="001A0051">
        <w:t>u a</w:t>
      </w:r>
      <w:r w:rsidR="001A0051" w:rsidRPr="001A0051">
        <w:t>re a student juggling classes, a tourist with a packed itinerary, or a busy professional, Delve adapts to your schedule. Got five minutes while waiting for your coffee? Squeeze in a quick lesson! Have an hour free before bed? Dive into an immersive story adventure. With Delve, learning Spanish fits seamlessly into your life</w:t>
      </w:r>
    </w:p>
    <w:p w14:paraId="7EDA93CF" w14:textId="77777777" w:rsidR="00A01192" w:rsidRDefault="00A01192" w:rsidP="00A01192">
      <w:pPr>
        <w:contextualSpacing/>
        <w:jc w:val="both"/>
      </w:pPr>
    </w:p>
    <w:p w14:paraId="5172E601" w14:textId="5AC958E1" w:rsidR="00A01192" w:rsidRPr="00A01192" w:rsidRDefault="00A01192" w:rsidP="00A01192">
      <w:pPr>
        <w:contextualSpacing/>
        <w:jc w:val="both"/>
        <w:rPr>
          <w:b/>
          <w:bCs/>
          <w:i/>
          <w:iCs/>
          <w:color w:val="77206D" w:themeColor="accent5" w:themeShade="BF"/>
        </w:rPr>
      </w:pPr>
      <w:r w:rsidRPr="00A01192">
        <w:rPr>
          <w:b/>
          <w:bCs/>
          <w:i/>
          <w:iCs/>
          <w:color w:val="77206D" w:themeColor="accent5" w:themeShade="BF"/>
        </w:rPr>
        <w:t>Step into a World of Spanish Adventure</w:t>
      </w:r>
    </w:p>
    <w:p w14:paraId="29711216" w14:textId="71CFA484" w:rsidR="00A01192" w:rsidRDefault="00E85C1F" w:rsidP="001177B5">
      <w:pPr>
        <w:jc w:val="both"/>
      </w:pPr>
      <w:r>
        <w:t>Immersive 3D Environments</w:t>
      </w:r>
      <w:r w:rsidR="001177B5">
        <w:t>.</w:t>
      </w:r>
      <w:r>
        <w:t xml:space="preserve"> Practice ordering churros in a virtual café or haggle prices in a bustling market – all from the comfort of your couch.</w:t>
      </w:r>
      <w:r w:rsidR="001177B5">
        <w:t xml:space="preserve"> </w:t>
      </w:r>
      <w:r w:rsidR="001177B5" w:rsidRPr="001177B5">
        <w:t>Picture yourself strolling through a vibrant Spanish mercado, ordering tapas at a cozy Barcelona café, or negotiating a business deal in a sleek Madrid office. With Delve's stunning 3D graphics and engaging storylines, you</w:t>
      </w:r>
      <w:r w:rsidR="001A0051">
        <w:t xml:space="preserve"> wi</w:t>
      </w:r>
      <w:r w:rsidR="001177B5" w:rsidRPr="001177B5">
        <w:t>ll feel like you're right there in the heart of the Spanish-speaking world.</w:t>
      </w:r>
    </w:p>
    <w:p w14:paraId="101BFE30" w14:textId="39D8CCA0" w:rsidR="00082FFF" w:rsidRDefault="00082FFF" w:rsidP="00082FFF">
      <w:pPr>
        <w:jc w:val="center"/>
      </w:pPr>
      <w:r>
        <w:rPr>
          <w:noProof/>
        </w:rPr>
        <w:drawing>
          <wp:inline distT="0" distB="0" distL="0" distR="0" wp14:anchorId="4D2EF043" wp14:editId="2C12601F">
            <wp:extent cx="4531371" cy="2491740"/>
            <wp:effectExtent l="0" t="0" r="2540" b="3810"/>
            <wp:docPr id="1937286646" name="Picture 3" descr="A person pointing at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6646" name="Picture 3" descr="A person pointing at a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571" cy="24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5F1" w14:textId="02248EA7" w:rsidR="00A01192" w:rsidRPr="00A01192" w:rsidRDefault="00A01192" w:rsidP="00A01192">
      <w:pPr>
        <w:contextualSpacing/>
        <w:jc w:val="both"/>
        <w:rPr>
          <w:b/>
          <w:bCs/>
          <w:i/>
          <w:iCs/>
          <w:color w:val="77206D" w:themeColor="accent5" w:themeShade="BF"/>
        </w:rPr>
      </w:pPr>
      <w:r w:rsidRPr="00A01192">
        <w:rPr>
          <w:b/>
          <w:bCs/>
          <w:i/>
          <w:iCs/>
          <w:color w:val="77206D" w:themeColor="accent5" w:themeShade="BF"/>
        </w:rPr>
        <w:t>Mimicking The Supportive friend</w:t>
      </w:r>
    </w:p>
    <w:p w14:paraId="77CB80A1" w14:textId="2570643E" w:rsidR="00E85C1F" w:rsidRDefault="001A0051" w:rsidP="00A01192">
      <w:pPr>
        <w:contextualSpacing/>
        <w:jc w:val="both"/>
      </w:pPr>
      <w:r w:rsidRPr="001A0051">
        <w:t>Ever wished you had a patient friend who could correct your pronunciation and grammar without making you feel self-conscious? That</w:t>
      </w:r>
      <w:r>
        <w:t xml:space="preserve"> i</w:t>
      </w:r>
      <w:r w:rsidRPr="001A0051">
        <w:t>s exactly what Delve's AI does! It listens to you speak, provides gentle</w:t>
      </w:r>
      <w:r>
        <w:t>, intelligent</w:t>
      </w:r>
      <w:r w:rsidRPr="001A0051">
        <w:t xml:space="preserve"> feedback, and helps you fine-tune your Spanish skills. It</w:t>
      </w:r>
      <w:r>
        <w:t xml:space="preserve"> i</w:t>
      </w:r>
      <w:r w:rsidRPr="001A0051">
        <w:t>s like having a supportive amigo cheering you on every step of the way</w:t>
      </w:r>
      <w:r>
        <w:t xml:space="preserve">.  You will end up </w:t>
      </w:r>
      <w:r w:rsidR="00E85C1F">
        <w:t>Pronounc</w:t>
      </w:r>
      <w:r>
        <w:t>ing</w:t>
      </w:r>
      <w:r w:rsidR="00E85C1F">
        <w:t xml:space="preserve"> "gracias" like a pro with Delve's pronunciation guidance.</w:t>
      </w:r>
    </w:p>
    <w:p w14:paraId="3F35470F" w14:textId="77777777" w:rsidR="00E85C1F" w:rsidRDefault="00E85C1F" w:rsidP="001177B5">
      <w:pPr>
        <w:jc w:val="both"/>
      </w:pPr>
    </w:p>
    <w:p w14:paraId="79F3E52F" w14:textId="181A8D25" w:rsidR="00E85C1F" w:rsidRPr="007D03CD" w:rsidRDefault="00E85C1F" w:rsidP="001177B5">
      <w:pPr>
        <w:jc w:val="both"/>
        <w:rPr>
          <w:b/>
          <w:bCs/>
          <w:sz w:val="28"/>
          <w:szCs w:val="28"/>
        </w:rPr>
      </w:pPr>
      <w:r w:rsidRPr="007D03CD">
        <w:rPr>
          <w:b/>
          <w:bCs/>
          <w:sz w:val="28"/>
          <w:szCs w:val="28"/>
        </w:rPr>
        <w:t>Let</w:t>
      </w:r>
      <w:r w:rsidR="007D03CD">
        <w:rPr>
          <w:b/>
          <w:bCs/>
          <w:sz w:val="28"/>
          <w:szCs w:val="28"/>
        </w:rPr>
        <w:t xml:space="preserve"> u</w:t>
      </w:r>
      <w:r w:rsidRPr="007D03CD">
        <w:rPr>
          <w:b/>
          <w:bCs/>
          <w:sz w:val="28"/>
          <w:szCs w:val="28"/>
        </w:rPr>
        <w:t>s dive into some fun Spanish words that'll help you connect with locals</w:t>
      </w:r>
    </w:p>
    <w:p w14:paraId="3454A917" w14:textId="77777777" w:rsidR="00C52651" w:rsidRPr="00C52651" w:rsidRDefault="00C52651" w:rsidP="007D03CD">
      <w:pPr>
        <w:contextualSpacing/>
        <w:jc w:val="both"/>
        <w:rPr>
          <w:b/>
          <w:bCs/>
        </w:rPr>
      </w:pPr>
      <w:r w:rsidRPr="00C52651">
        <w:rPr>
          <w:b/>
          <w:bCs/>
        </w:rPr>
        <w:t>1. Greetings and Courtesies</w:t>
      </w:r>
    </w:p>
    <w:p w14:paraId="2EE7A715" w14:textId="114B0A33" w:rsidR="00C52651" w:rsidRDefault="00C52651" w:rsidP="007D03CD">
      <w:pPr>
        <w:contextualSpacing/>
        <w:jc w:val="both"/>
      </w:pPr>
      <w:r w:rsidRPr="00C52651">
        <w:t xml:space="preserve">In Spanish-speaking countries, a polite greeting goes a long way. </w:t>
      </w:r>
      <w:r w:rsidRPr="00C52651">
        <w:rPr>
          <w:b/>
          <w:bCs/>
        </w:rPr>
        <w:t>Hola</w:t>
      </w:r>
      <w:r w:rsidRPr="00C52651">
        <w:t xml:space="preserve"> (Hello) is simple but effective, while </w:t>
      </w:r>
      <w:r w:rsidRPr="00C52651">
        <w:rPr>
          <w:b/>
          <w:bCs/>
        </w:rPr>
        <w:t>Buenos días</w:t>
      </w:r>
      <w:r w:rsidRPr="00C52651">
        <w:t xml:space="preserve"> (Good morning) and </w:t>
      </w:r>
      <w:proofErr w:type="spellStart"/>
      <w:r w:rsidRPr="00C52651">
        <w:rPr>
          <w:b/>
          <w:bCs/>
        </w:rPr>
        <w:t>Buenas</w:t>
      </w:r>
      <w:proofErr w:type="spellEnd"/>
      <w:r w:rsidRPr="00C52651">
        <w:rPr>
          <w:b/>
          <w:bCs/>
        </w:rPr>
        <w:t xml:space="preserve"> </w:t>
      </w:r>
      <w:proofErr w:type="spellStart"/>
      <w:r w:rsidRPr="00C52651">
        <w:rPr>
          <w:b/>
          <w:bCs/>
        </w:rPr>
        <w:t>tardes</w:t>
      </w:r>
      <w:proofErr w:type="spellEnd"/>
      <w:r w:rsidRPr="00C52651">
        <w:t xml:space="preserve"> (Good afternoon) will help you navigate different times of the day. When it</w:t>
      </w:r>
      <w:r>
        <w:t xml:space="preserve"> i</w:t>
      </w:r>
      <w:r w:rsidRPr="00C52651">
        <w:t xml:space="preserve">s time to say goodbye, use </w:t>
      </w:r>
      <w:proofErr w:type="spellStart"/>
      <w:r w:rsidRPr="00C52651">
        <w:rPr>
          <w:b/>
          <w:bCs/>
        </w:rPr>
        <w:t>Adiós</w:t>
      </w:r>
      <w:proofErr w:type="spellEnd"/>
      <w:r w:rsidRPr="00C52651">
        <w:t xml:space="preserve"> or </w:t>
      </w:r>
      <w:r w:rsidRPr="00C52651">
        <w:rPr>
          <w:b/>
          <w:bCs/>
        </w:rPr>
        <w:t>Hasta luego</w:t>
      </w:r>
      <w:r w:rsidRPr="00C52651">
        <w:t xml:space="preserve"> (See you later). And don’t forget to say </w:t>
      </w:r>
      <w:r w:rsidRPr="00C52651">
        <w:rPr>
          <w:b/>
          <w:bCs/>
        </w:rPr>
        <w:t>Gracias</w:t>
      </w:r>
      <w:r w:rsidRPr="00C52651">
        <w:t xml:space="preserve"> (Thank you) and </w:t>
      </w:r>
      <w:r w:rsidRPr="00C52651">
        <w:rPr>
          <w:b/>
          <w:bCs/>
        </w:rPr>
        <w:t>Por favor</w:t>
      </w:r>
      <w:r w:rsidRPr="00C52651">
        <w:t xml:space="preserve"> (Please) – basic manners transcend all languages!</w:t>
      </w:r>
    </w:p>
    <w:p w14:paraId="26142038" w14:textId="77777777" w:rsidR="007D03CD" w:rsidRDefault="007D03CD" w:rsidP="007D03CD">
      <w:pPr>
        <w:contextualSpacing/>
        <w:jc w:val="both"/>
      </w:pPr>
    </w:p>
    <w:p w14:paraId="1472EB87" w14:textId="2FBC7BC4" w:rsidR="00C52651" w:rsidRPr="00C52651" w:rsidRDefault="00C52651" w:rsidP="007D03CD">
      <w:pPr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C52651">
        <w:rPr>
          <w:b/>
          <w:bCs/>
        </w:rPr>
        <w:t>Regional Flavors</w:t>
      </w:r>
      <w:r w:rsidR="007D03CD">
        <w:rPr>
          <w:b/>
          <w:bCs/>
        </w:rPr>
        <w:t xml:space="preserve"> - </w:t>
      </w:r>
      <w:r w:rsidR="007D03CD" w:rsidRPr="007D03CD">
        <w:rPr>
          <w:b/>
          <w:bCs/>
        </w:rPr>
        <w:t>Spice Up Your Spanish</w:t>
      </w:r>
    </w:p>
    <w:p w14:paraId="7D9F13E6" w14:textId="77777777" w:rsidR="00C52651" w:rsidRDefault="00C52651" w:rsidP="007D03CD">
      <w:pPr>
        <w:contextualSpacing/>
        <w:jc w:val="both"/>
      </w:pPr>
      <w:r>
        <w:t>Every Spanish-speaking country has its unique slang. Here's a taste:</w:t>
      </w:r>
    </w:p>
    <w:p w14:paraId="5ACB5790" w14:textId="7E4E16DD" w:rsidR="00C52651" w:rsidRDefault="00C52651" w:rsidP="00C52651">
      <w:pPr>
        <w:pStyle w:val="ListParagraph"/>
        <w:numPr>
          <w:ilvl w:val="0"/>
          <w:numId w:val="4"/>
        </w:numPr>
        <w:jc w:val="both"/>
      </w:pPr>
      <w:r w:rsidRPr="00C52651">
        <w:rPr>
          <w:b/>
          <w:bCs/>
        </w:rPr>
        <w:t>Mexico: "</w:t>
      </w:r>
      <w:proofErr w:type="spellStart"/>
      <w:r w:rsidRPr="00C52651">
        <w:rPr>
          <w:b/>
          <w:bCs/>
        </w:rPr>
        <w:t>Güey</w:t>
      </w:r>
      <w:proofErr w:type="spellEnd"/>
      <w:r w:rsidRPr="00C52651">
        <w:rPr>
          <w:b/>
          <w:bCs/>
        </w:rPr>
        <w:t>" (way)</w:t>
      </w:r>
      <w:r>
        <w:t xml:space="preserve"> – Dude or mate. "¿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, </w:t>
      </w:r>
      <w:proofErr w:type="spellStart"/>
      <w:r>
        <w:t>güey</w:t>
      </w:r>
      <w:proofErr w:type="spellEnd"/>
      <w:r>
        <w:t>?" (What's up, dude?)</w:t>
      </w:r>
    </w:p>
    <w:p w14:paraId="45EB16A3" w14:textId="39596A4E" w:rsidR="00C52651" w:rsidRDefault="00C52651" w:rsidP="00C52651">
      <w:pPr>
        <w:pStyle w:val="ListParagraph"/>
        <w:numPr>
          <w:ilvl w:val="0"/>
          <w:numId w:val="4"/>
        </w:numPr>
        <w:jc w:val="both"/>
      </w:pPr>
      <w:r w:rsidRPr="00C52651">
        <w:rPr>
          <w:b/>
          <w:bCs/>
        </w:rPr>
        <w:t>Costa Rica:</w:t>
      </w:r>
      <w:r>
        <w:t xml:space="preserve"> </w:t>
      </w:r>
      <w:r w:rsidRPr="00C52651">
        <w:rPr>
          <w:b/>
          <w:bCs/>
        </w:rPr>
        <w:t xml:space="preserve">"Pura </w:t>
      </w:r>
      <w:proofErr w:type="spellStart"/>
      <w:r w:rsidRPr="00C52651">
        <w:rPr>
          <w:b/>
          <w:bCs/>
        </w:rPr>
        <w:t>vida</w:t>
      </w:r>
      <w:proofErr w:type="spellEnd"/>
      <w:r w:rsidRPr="00C52651">
        <w:rPr>
          <w:b/>
          <w:bCs/>
        </w:rPr>
        <w:t>"</w:t>
      </w:r>
      <w:r>
        <w:t xml:space="preserve"> – Literally "pure life," used as a greeting or to say "great!"</w:t>
      </w:r>
    </w:p>
    <w:p w14:paraId="1CAC3B01" w14:textId="71BA5613" w:rsidR="00E85C1F" w:rsidRDefault="00C52651" w:rsidP="001177B5">
      <w:pPr>
        <w:pStyle w:val="ListParagraph"/>
        <w:numPr>
          <w:ilvl w:val="0"/>
          <w:numId w:val="4"/>
        </w:numPr>
        <w:jc w:val="both"/>
      </w:pPr>
      <w:r w:rsidRPr="00C52651">
        <w:rPr>
          <w:b/>
          <w:bCs/>
        </w:rPr>
        <w:t>Colombia:</w:t>
      </w:r>
      <w:r>
        <w:t xml:space="preserve"> </w:t>
      </w:r>
      <w:r w:rsidRPr="00C52651">
        <w:rPr>
          <w:b/>
          <w:bCs/>
        </w:rPr>
        <w:t>"Parce" (par-</w:t>
      </w:r>
      <w:proofErr w:type="spellStart"/>
      <w:r w:rsidRPr="00C52651">
        <w:rPr>
          <w:b/>
          <w:bCs/>
        </w:rPr>
        <w:t>seh</w:t>
      </w:r>
      <w:proofErr w:type="spellEnd"/>
      <w:r w:rsidRPr="00C52651">
        <w:rPr>
          <w:b/>
          <w:bCs/>
        </w:rPr>
        <w:t>)</w:t>
      </w:r>
      <w:r>
        <w:t xml:space="preserve"> – Buddy or pal. "¿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, </w:t>
      </w:r>
      <w:proofErr w:type="spellStart"/>
      <w:r>
        <w:t>parce</w:t>
      </w:r>
      <w:proofErr w:type="spellEnd"/>
      <w:r>
        <w:t>?" (What's up, buddy?)</w:t>
      </w:r>
    </w:p>
    <w:p w14:paraId="166063D1" w14:textId="0AE29540" w:rsidR="00E85C1F" w:rsidRDefault="00C52651" w:rsidP="007D03CD">
      <w:pPr>
        <w:pStyle w:val="ListParagraph"/>
        <w:numPr>
          <w:ilvl w:val="0"/>
          <w:numId w:val="4"/>
        </w:numPr>
        <w:jc w:val="both"/>
      </w:pPr>
      <w:r w:rsidRPr="007D03CD">
        <w:rPr>
          <w:b/>
          <w:bCs/>
        </w:rPr>
        <w:t>Mexico: "</w:t>
      </w:r>
      <w:proofErr w:type="spellStart"/>
      <w:r w:rsidRPr="007D03CD">
        <w:rPr>
          <w:b/>
          <w:bCs/>
        </w:rPr>
        <w:t>Güey</w:t>
      </w:r>
      <w:proofErr w:type="spellEnd"/>
      <w:r w:rsidRPr="007D03CD">
        <w:rPr>
          <w:b/>
          <w:bCs/>
        </w:rPr>
        <w:t>" (way)</w:t>
      </w:r>
      <w:r>
        <w:t xml:space="preserve"> </w:t>
      </w:r>
      <w:r>
        <w:t xml:space="preserve">- </w:t>
      </w:r>
      <w:r w:rsidR="00E85C1F">
        <w:t xml:space="preserve">Cool or awesome. "¡Ese </w:t>
      </w:r>
      <w:proofErr w:type="spellStart"/>
      <w:r w:rsidR="00E85C1F">
        <w:t>restaurante</w:t>
      </w:r>
      <w:proofErr w:type="spellEnd"/>
      <w:r w:rsidR="00E85C1F">
        <w:t xml:space="preserve"> es </w:t>
      </w:r>
      <w:proofErr w:type="spellStart"/>
      <w:r w:rsidR="00E85C1F">
        <w:t>muy</w:t>
      </w:r>
      <w:proofErr w:type="spellEnd"/>
      <w:r w:rsidR="00E85C1F">
        <w:t xml:space="preserve"> </w:t>
      </w:r>
      <w:proofErr w:type="spellStart"/>
      <w:r w:rsidR="00E85C1F">
        <w:t>guay</w:t>
      </w:r>
      <w:proofErr w:type="spellEnd"/>
      <w:r w:rsidR="00E85C1F">
        <w:t>!" (That restaurant is so cool!)</w:t>
      </w:r>
    </w:p>
    <w:p w14:paraId="0AE20339" w14:textId="596E1F24" w:rsidR="00E85C1F" w:rsidRDefault="00C52651" w:rsidP="007D03CD">
      <w:pPr>
        <w:pStyle w:val="ListParagraph"/>
        <w:numPr>
          <w:ilvl w:val="0"/>
          <w:numId w:val="4"/>
        </w:numPr>
        <w:jc w:val="both"/>
      </w:pPr>
      <w:r w:rsidRPr="007D03CD">
        <w:rPr>
          <w:b/>
          <w:bCs/>
        </w:rPr>
        <w:t>South America</w:t>
      </w:r>
      <w:r w:rsidRPr="007D03CD">
        <w:rPr>
          <w:b/>
          <w:bCs/>
        </w:rPr>
        <w:t>: “</w:t>
      </w:r>
      <w:proofErr w:type="spellStart"/>
      <w:r w:rsidR="00E85C1F" w:rsidRPr="007D03CD">
        <w:rPr>
          <w:b/>
          <w:bCs/>
        </w:rPr>
        <w:t>Bacán</w:t>
      </w:r>
      <w:proofErr w:type="spellEnd"/>
      <w:r w:rsidR="00E85C1F" w:rsidRPr="007D03CD">
        <w:rPr>
          <w:b/>
          <w:bCs/>
        </w:rPr>
        <w:t>" (bah-</w:t>
      </w:r>
      <w:proofErr w:type="spellStart"/>
      <w:r w:rsidR="00E85C1F" w:rsidRPr="007D03CD">
        <w:rPr>
          <w:b/>
          <w:bCs/>
        </w:rPr>
        <w:t>kahn</w:t>
      </w:r>
      <w:proofErr w:type="spellEnd"/>
      <w:r w:rsidR="00E85C1F" w:rsidRPr="007D03CD">
        <w:rPr>
          <w:b/>
          <w:bCs/>
        </w:rPr>
        <w:t>)</w:t>
      </w:r>
      <w:r>
        <w:t xml:space="preserve"> </w:t>
      </w:r>
      <w:r w:rsidR="007D03CD">
        <w:t>- Fantastic</w:t>
      </w:r>
      <w:r w:rsidR="00E85C1F">
        <w:t xml:space="preserve"> or great. "La fiesta </w:t>
      </w:r>
      <w:proofErr w:type="spellStart"/>
      <w:r w:rsidR="00E85C1F">
        <w:t>fue</w:t>
      </w:r>
      <w:proofErr w:type="spellEnd"/>
      <w:r w:rsidR="00E85C1F">
        <w:t xml:space="preserve"> </w:t>
      </w:r>
      <w:proofErr w:type="spellStart"/>
      <w:r w:rsidR="00E85C1F">
        <w:t>bacán</w:t>
      </w:r>
      <w:proofErr w:type="spellEnd"/>
      <w:r w:rsidR="00E85C1F">
        <w:t>." (The party was fantastic.)</w:t>
      </w:r>
    </w:p>
    <w:p w14:paraId="6D9FB756" w14:textId="77777777" w:rsidR="007D03CD" w:rsidRDefault="007D03CD" w:rsidP="007D03CD">
      <w:pPr>
        <w:pStyle w:val="ListParagraph"/>
        <w:numPr>
          <w:ilvl w:val="0"/>
          <w:numId w:val="4"/>
        </w:numPr>
        <w:jc w:val="both"/>
      </w:pPr>
      <w:r w:rsidRPr="007D03CD">
        <w:rPr>
          <w:b/>
          <w:bCs/>
        </w:rPr>
        <w:t>Argentina and Uruguay</w:t>
      </w:r>
      <w:r w:rsidRPr="007D03CD">
        <w:rPr>
          <w:b/>
          <w:bCs/>
        </w:rPr>
        <w:t xml:space="preserve">: </w:t>
      </w:r>
      <w:r w:rsidR="00E85C1F" w:rsidRPr="007D03CD">
        <w:rPr>
          <w:b/>
          <w:bCs/>
        </w:rPr>
        <w:t>"Che" (</w:t>
      </w:r>
      <w:proofErr w:type="spellStart"/>
      <w:r w:rsidR="00E85C1F" w:rsidRPr="007D03CD">
        <w:rPr>
          <w:b/>
          <w:bCs/>
        </w:rPr>
        <w:t>cheh</w:t>
      </w:r>
      <w:proofErr w:type="spellEnd"/>
      <w:r w:rsidR="00E85C1F" w:rsidRPr="007D03CD">
        <w:rPr>
          <w:b/>
          <w:bCs/>
        </w:rPr>
        <w:t>)</w:t>
      </w:r>
      <w:r>
        <w:t xml:space="preserve"> - Hey! </w:t>
      </w:r>
      <w:r w:rsidR="00E85C1F">
        <w:t xml:space="preserve"> "Che, ¿</w:t>
      </w:r>
      <w:proofErr w:type="spellStart"/>
      <w:r w:rsidR="00E85C1F">
        <w:t>cómo</w:t>
      </w:r>
      <w:proofErr w:type="spellEnd"/>
      <w:r w:rsidR="00E85C1F">
        <w:t xml:space="preserve"> </w:t>
      </w:r>
      <w:proofErr w:type="spellStart"/>
      <w:r w:rsidR="00E85C1F">
        <w:t>estás</w:t>
      </w:r>
      <w:proofErr w:type="spellEnd"/>
      <w:r w:rsidR="00E85C1F">
        <w:t>?" (Hey, how are you?)</w:t>
      </w:r>
    </w:p>
    <w:p w14:paraId="109989F5" w14:textId="64B7E782" w:rsidR="007D03CD" w:rsidRPr="007D03CD" w:rsidRDefault="007D03CD" w:rsidP="007D03CD">
      <w:pPr>
        <w:contextualSpacing/>
        <w:jc w:val="both"/>
      </w:pPr>
      <w:r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3. </w:t>
      </w:r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Eating Out and Shopping Like a Pro</w:t>
      </w:r>
    </w:p>
    <w:p w14:paraId="6D4E3027" w14:textId="0DCC2339" w:rsidR="007D03CD" w:rsidRDefault="007D03CD" w:rsidP="007D03CD">
      <w:pPr>
        <w:spacing w:before="100" w:beforeAutospacing="1" w:after="100" w:afterAutospacing="1" w:line="240" w:lineRule="auto"/>
        <w:contextualSpacing/>
        <w:jc w:val="both"/>
        <w:rPr>
          <w:rFonts w:ascii="Aptos" w:eastAsia="Times New Roman" w:hAnsi="Aptos" w:cs="Times New Roman"/>
          <w:kern w:val="0"/>
          <w14:ligatures w14:val="none"/>
        </w:rPr>
      </w:pP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Food and shopping are integral parts of any trip. To order food, start with </w:t>
      </w:r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Quisiera...</w:t>
      </w: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 (I would like...), followed by your meal choice. And when you</w:t>
      </w:r>
      <w:r>
        <w:rPr>
          <w:rFonts w:ascii="Aptos" w:eastAsia="Times New Roman" w:hAnsi="Aptos" w:cs="Times New Roman"/>
          <w:kern w:val="0"/>
          <w14:ligatures w14:val="none"/>
        </w:rPr>
        <w:t xml:space="preserve"> a</w:t>
      </w: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re ready to pay, say </w:t>
      </w:r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La </w:t>
      </w:r>
      <w:proofErr w:type="spellStart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cuenta</w:t>
      </w:r>
      <w:proofErr w:type="spellEnd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, </w:t>
      </w:r>
      <w:proofErr w:type="spellStart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por</w:t>
      </w:r>
      <w:proofErr w:type="spellEnd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 favor</w:t>
      </w: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 (The check, please). While shopping, ask </w:t>
      </w:r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¿</w:t>
      </w:r>
      <w:proofErr w:type="spellStart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Cuánto</w:t>
      </w:r>
      <w:proofErr w:type="spellEnd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 cuesta?</w:t>
      </w: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 (How much does it cost?) to inquire about prices. If you</w:t>
      </w:r>
      <w:r>
        <w:rPr>
          <w:rFonts w:ascii="Aptos" w:eastAsia="Times New Roman" w:hAnsi="Aptos" w:cs="Times New Roman"/>
          <w:kern w:val="0"/>
          <w14:ligatures w14:val="none"/>
        </w:rPr>
        <w:t xml:space="preserve"> a</w:t>
      </w:r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re making a purchase, you can say </w:t>
      </w:r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Voy a </w:t>
      </w:r>
      <w:proofErr w:type="spellStart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comprar</w:t>
      </w:r>
      <w:proofErr w:type="spellEnd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 </w:t>
      </w:r>
      <w:proofErr w:type="spellStart"/>
      <w:r w:rsidRPr="007D03CD">
        <w:rPr>
          <w:rFonts w:ascii="Aptos" w:eastAsia="Times New Roman" w:hAnsi="Aptos" w:cs="Times New Roman"/>
          <w:b/>
          <w:bCs/>
          <w:kern w:val="0"/>
          <w14:ligatures w14:val="none"/>
        </w:rPr>
        <w:t>esto</w:t>
      </w:r>
      <w:proofErr w:type="spellEnd"/>
      <w:r w:rsidRPr="007D03CD">
        <w:rPr>
          <w:rFonts w:ascii="Aptos" w:eastAsia="Times New Roman" w:hAnsi="Aptos" w:cs="Times New Roman"/>
          <w:kern w:val="0"/>
          <w14:ligatures w14:val="none"/>
        </w:rPr>
        <w:t xml:space="preserve"> (I</w:t>
      </w:r>
      <w:r>
        <w:rPr>
          <w:rFonts w:ascii="Aptos" w:eastAsia="Times New Roman" w:hAnsi="Aptos" w:cs="Times New Roman"/>
          <w:kern w:val="0"/>
          <w14:ligatures w14:val="none"/>
        </w:rPr>
        <w:t xml:space="preserve"> a</w:t>
      </w:r>
      <w:r w:rsidRPr="007D03CD">
        <w:rPr>
          <w:rFonts w:ascii="Aptos" w:eastAsia="Times New Roman" w:hAnsi="Aptos" w:cs="Times New Roman"/>
          <w:kern w:val="0"/>
          <w14:ligatures w14:val="none"/>
        </w:rPr>
        <w:t>m going to buy this).</w:t>
      </w:r>
    </w:p>
    <w:p w14:paraId="44BE778D" w14:textId="63A24360" w:rsidR="00082FFF" w:rsidRDefault="00082FFF" w:rsidP="007D03CD">
      <w:pPr>
        <w:spacing w:before="100" w:beforeAutospacing="1" w:after="100" w:afterAutospacing="1" w:line="240" w:lineRule="auto"/>
        <w:contextualSpacing/>
        <w:jc w:val="both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noProof/>
          <w:kern w:val="0"/>
        </w:rPr>
        <w:drawing>
          <wp:inline distT="0" distB="0" distL="0" distR="0" wp14:anchorId="62FFB821" wp14:editId="62BA9C7D">
            <wp:extent cx="5943600" cy="2971800"/>
            <wp:effectExtent l="0" t="0" r="0" b="0"/>
            <wp:docPr id="1255539426" name="Picture 2" descr="A person walking past a storefr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9426" name="Picture 2" descr="A person walking past a storefr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DC6" w14:textId="77777777" w:rsidR="007D03CD" w:rsidRPr="007D03CD" w:rsidRDefault="007D03CD" w:rsidP="007D03CD">
      <w:pPr>
        <w:spacing w:before="100" w:beforeAutospacing="1" w:after="100" w:afterAutospacing="1" w:line="240" w:lineRule="auto"/>
        <w:contextualSpacing/>
        <w:jc w:val="both"/>
        <w:rPr>
          <w:rFonts w:ascii="Aptos" w:eastAsia="Times New Roman" w:hAnsi="Aptos" w:cs="Times New Roman"/>
          <w:kern w:val="0"/>
          <w14:ligatures w14:val="none"/>
        </w:rPr>
      </w:pPr>
    </w:p>
    <w:p w14:paraId="20C7FBF8" w14:textId="77777777" w:rsidR="007D03CD" w:rsidRPr="007D03CD" w:rsidRDefault="007D03CD" w:rsidP="007D03CD">
      <w:pPr>
        <w:contextualSpacing/>
        <w:jc w:val="both"/>
        <w:rPr>
          <w:b/>
          <w:bCs/>
        </w:rPr>
      </w:pPr>
      <w:r w:rsidRPr="007D03CD">
        <w:rPr>
          <w:b/>
          <w:bCs/>
        </w:rPr>
        <w:t>4. Small Talk with Locals</w:t>
      </w:r>
    </w:p>
    <w:p w14:paraId="090512DA" w14:textId="3FA4D0D9" w:rsidR="007D03CD" w:rsidRDefault="007D03CD" w:rsidP="007D03CD">
      <w:pPr>
        <w:contextualSpacing/>
        <w:jc w:val="both"/>
      </w:pPr>
      <w:r>
        <w:t xml:space="preserve">Breaking the language barrier with small talk can be one of the most rewarding parts of your journey. A simple </w:t>
      </w:r>
      <w:r w:rsidRPr="007D03CD">
        <w:rPr>
          <w:b/>
          <w:bCs/>
        </w:rPr>
        <w:t>¿</w:t>
      </w:r>
      <w:proofErr w:type="spellStart"/>
      <w:r w:rsidRPr="007D03CD">
        <w:rPr>
          <w:b/>
          <w:bCs/>
        </w:rPr>
        <w:t>Cómo</w:t>
      </w:r>
      <w:proofErr w:type="spellEnd"/>
      <w:r w:rsidRPr="007D03CD">
        <w:rPr>
          <w:b/>
          <w:bCs/>
        </w:rPr>
        <w:t xml:space="preserve"> </w:t>
      </w:r>
      <w:proofErr w:type="spellStart"/>
      <w:r w:rsidRPr="007D03CD">
        <w:rPr>
          <w:b/>
          <w:bCs/>
        </w:rPr>
        <w:t>estás</w:t>
      </w:r>
      <w:proofErr w:type="spellEnd"/>
      <w:r w:rsidRPr="007D03CD">
        <w:rPr>
          <w:b/>
          <w:bCs/>
        </w:rPr>
        <w:t>?</w:t>
      </w:r>
      <w:r>
        <w:t xml:space="preserve"> (How are you?) can lead to a friendly conversation. Asking about the weather with </w:t>
      </w:r>
      <w:r w:rsidRPr="007D03CD">
        <w:rPr>
          <w:b/>
          <w:bCs/>
        </w:rPr>
        <w:t>¿</w:t>
      </w:r>
      <w:proofErr w:type="spellStart"/>
      <w:r w:rsidRPr="007D03CD">
        <w:rPr>
          <w:b/>
          <w:bCs/>
        </w:rPr>
        <w:t>Qué</w:t>
      </w:r>
      <w:proofErr w:type="spellEnd"/>
      <w:r w:rsidRPr="007D03CD">
        <w:rPr>
          <w:b/>
          <w:bCs/>
        </w:rPr>
        <w:t xml:space="preserve"> </w:t>
      </w:r>
      <w:proofErr w:type="spellStart"/>
      <w:r w:rsidRPr="007D03CD">
        <w:rPr>
          <w:b/>
          <w:bCs/>
        </w:rPr>
        <w:t>tiempo</w:t>
      </w:r>
      <w:proofErr w:type="spellEnd"/>
      <w:r w:rsidRPr="007D03CD">
        <w:rPr>
          <w:b/>
          <w:bCs/>
        </w:rPr>
        <w:t xml:space="preserve"> </w:t>
      </w:r>
      <w:proofErr w:type="spellStart"/>
      <w:r w:rsidRPr="007D03CD">
        <w:rPr>
          <w:b/>
          <w:bCs/>
        </w:rPr>
        <w:t>hace</w:t>
      </w:r>
      <w:proofErr w:type="spellEnd"/>
      <w:r w:rsidRPr="007D03CD">
        <w:rPr>
          <w:b/>
          <w:bCs/>
        </w:rPr>
        <w:t>?</w:t>
      </w:r>
      <w:r>
        <w:t xml:space="preserve"> (What</w:t>
      </w:r>
      <w:r>
        <w:t xml:space="preserve"> i</w:t>
      </w:r>
      <w:r>
        <w:t xml:space="preserve">s the weather like?) or the time </w:t>
      </w:r>
      <w:r w:rsidRPr="007D03CD">
        <w:rPr>
          <w:b/>
          <w:bCs/>
        </w:rPr>
        <w:t>with ¿</w:t>
      </w:r>
      <w:proofErr w:type="spellStart"/>
      <w:r w:rsidRPr="007D03CD">
        <w:rPr>
          <w:b/>
          <w:bCs/>
        </w:rPr>
        <w:t>Qué</w:t>
      </w:r>
      <w:proofErr w:type="spellEnd"/>
      <w:r w:rsidRPr="007D03CD">
        <w:rPr>
          <w:b/>
          <w:bCs/>
        </w:rPr>
        <w:t xml:space="preserve"> hora es?</w:t>
      </w:r>
      <w:r>
        <w:t xml:space="preserve"> (What time is it?) can make you feel more connected to the people and their daily lives.</w:t>
      </w:r>
    </w:p>
    <w:p w14:paraId="21BB75D6" w14:textId="77777777" w:rsidR="007D03CD" w:rsidRDefault="007D03CD" w:rsidP="007D03CD">
      <w:pPr>
        <w:contextualSpacing/>
        <w:jc w:val="both"/>
      </w:pPr>
    </w:p>
    <w:p w14:paraId="22B0F902" w14:textId="77777777" w:rsidR="007D03CD" w:rsidRPr="007D03CD" w:rsidRDefault="007D03CD" w:rsidP="007D03CD">
      <w:pPr>
        <w:contextualSpacing/>
        <w:jc w:val="both"/>
        <w:rPr>
          <w:b/>
          <w:bCs/>
        </w:rPr>
      </w:pPr>
      <w:r w:rsidRPr="007D03CD">
        <w:rPr>
          <w:b/>
          <w:bCs/>
        </w:rPr>
        <w:t>5. Essential Emergency Phrases</w:t>
      </w:r>
    </w:p>
    <w:p w14:paraId="0ACC6417" w14:textId="314C41E5" w:rsidR="007D03CD" w:rsidRDefault="007D03CD" w:rsidP="007D03CD">
      <w:pPr>
        <w:contextualSpacing/>
        <w:jc w:val="both"/>
      </w:pPr>
      <w:r>
        <w:t xml:space="preserve">If you find yourself in a difficult situation, knowing a few emergency phrases can be a lifesaver. </w:t>
      </w:r>
      <w:r w:rsidRPr="007D03CD">
        <w:rPr>
          <w:b/>
          <w:bCs/>
        </w:rPr>
        <w:t>¡Ayuda!</w:t>
      </w:r>
      <w:r>
        <w:t xml:space="preserve"> (Help!) and </w:t>
      </w:r>
      <w:r w:rsidRPr="007D03CD">
        <w:rPr>
          <w:b/>
          <w:bCs/>
        </w:rPr>
        <w:t xml:space="preserve">Llama a la </w:t>
      </w:r>
      <w:proofErr w:type="spellStart"/>
      <w:r w:rsidRPr="007D03CD">
        <w:rPr>
          <w:b/>
          <w:bCs/>
        </w:rPr>
        <w:t>policía</w:t>
      </w:r>
      <w:proofErr w:type="spellEnd"/>
      <w:r w:rsidRPr="007D03CD">
        <w:rPr>
          <w:b/>
          <w:bCs/>
        </w:rPr>
        <w:t xml:space="preserve"> </w:t>
      </w:r>
      <w:r>
        <w:t xml:space="preserve">(Call the police) are good to know in case of emergencies. For medical help, say </w:t>
      </w:r>
      <w:proofErr w:type="spellStart"/>
      <w:r w:rsidRPr="007D03CD">
        <w:rPr>
          <w:b/>
          <w:bCs/>
        </w:rPr>
        <w:t>Necesito</w:t>
      </w:r>
      <w:proofErr w:type="spellEnd"/>
      <w:r w:rsidRPr="007D03CD">
        <w:rPr>
          <w:b/>
          <w:bCs/>
        </w:rPr>
        <w:t xml:space="preserve"> un </w:t>
      </w:r>
      <w:proofErr w:type="spellStart"/>
      <w:r w:rsidRPr="007D03CD">
        <w:rPr>
          <w:b/>
          <w:bCs/>
        </w:rPr>
        <w:t>médico</w:t>
      </w:r>
      <w:proofErr w:type="spellEnd"/>
      <w:r>
        <w:t xml:space="preserve"> (I need a doctor).</w:t>
      </w:r>
    </w:p>
    <w:p w14:paraId="7AB3D4FB" w14:textId="77777777" w:rsidR="007D03CD" w:rsidRDefault="007D03CD" w:rsidP="007D03CD">
      <w:pPr>
        <w:contextualSpacing/>
        <w:jc w:val="both"/>
      </w:pPr>
    </w:p>
    <w:p w14:paraId="5E28733C" w14:textId="77777777" w:rsidR="007D03CD" w:rsidRPr="007D03CD" w:rsidRDefault="007D03CD" w:rsidP="007D03CD">
      <w:pPr>
        <w:contextualSpacing/>
        <w:jc w:val="both"/>
        <w:rPr>
          <w:b/>
          <w:bCs/>
        </w:rPr>
      </w:pPr>
      <w:r w:rsidRPr="007D03CD">
        <w:rPr>
          <w:b/>
          <w:bCs/>
        </w:rPr>
        <w:t>6. Enhance Your Experience with Extra Phrases</w:t>
      </w:r>
    </w:p>
    <w:p w14:paraId="3F7C68CC" w14:textId="07A988F5" w:rsidR="00E85C1F" w:rsidRDefault="007D03CD" w:rsidP="007D03CD">
      <w:pPr>
        <w:contextualSpacing/>
        <w:jc w:val="both"/>
      </w:pPr>
      <w:r>
        <w:t xml:space="preserve">Sometimes, it's the little phrases that make all the difference. Asking someone their name with </w:t>
      </w:r>
      <w:r w:rsidRPr="007D03CD">
        <w:rPr>
          <w:b/>
          <w:bCs/>
        </w:rPr>
        <w:t>¿</w:t>
      </w:r>
      <w:proofErr w:type="spellStart"/>
      <w:r w:rsidRPr="007D03CD">
        <w:rPr>
          <w:b/>
          <w:bCs/>
        </w:rPr>
        <w:t>Cómo</w:t>
      </w:r>
      <w:proofErr w:type="spellEnd"/>
      <w:r w:rsidRPr="007D03CD">
        <w:rPr>
          <w:b/>
          <w:bCs/>
        </w:rPr>
        <w:t xml:space="preserve"> </w:t>
      </w:r>
      <w:proofErr w:type="spellStart"/>
      <w:r w:rsidRPr="007D03CD">
        <w:rPr>
          <w:b/>
          <w:bCs/>
        </w:rPr>
        <w:t>te</w:t>
      </w:r>
      <w:proofErr w:type="spellEnd"/>
      <w:r w:rsidRPr="007D03CD">
        <w:rPr>
          <w:b/>
          <w:bCs/>
        </w:rPr>
        <w:t xml:space="preserve"> llamas?</w:t>
      </w:r>
      <w:r>
        <w:t xml:space="preserve"> (What’s your name?) or expressing that you do</w:t>
      </w:r>
      <w:r>
        <w:t xml:space="preserve"> </w:t>
      </w:r>
      <w:r>
        <w:t>n</w:t>
      </w:r>
      <w:r>
        <w:t>o</w:t>
      </w:r>
      <w:r>
        <w:t xml:space="preserve">t understand with </w:t>
      </w:r>
      <w:r w:rsidRPr="007D03CD">
        <w:rPr>
          <w:b/>
          <w:bCs/>
        </w:rPr>
        <w:t xml:space="preserve">No </w:t>
      </w:r>
      <w:proofErr w:type="spellStart"/>
      <w:r w:rsidRPr="007D03CD">
        <w:rPr>
          <w:b/>
          <w:bCs/>
        </w:rPr>
        <w:t>entiendo</w:t>
      </w:r>
      <w:proofErr w:type="spellEnd"/>
      <w:r>
        <w:t xml:space="preserve"> (I do</w:t>
      </w:r>
      <w:r>
        <w:t xml:space="preserve"> </w:t>
      </w:r>
      <w:r>
        <w:t>n</w:t>
      </w:r>
      <w:r>
        <w:t>o</w:t>
      </w:r>
      <w:r>
        <w:t xml:space="preserve">t understand) can help clarify situations. Asking </w:t>
      </w:r>
      <w:r w:rsidRPr="007D03CD">
        <w:rPr>
          <w:b/>
          <w:bCs/>
        </w:rPr>
        <w:t>¿</w:t>
      </w:r>
      <w:proofErr w:type="spellStart"/>
      <w:r w:rsidRPr="007D03CD">
        <w:rPr>
          <w:b/>
          <w:bCs/>
        </w:rPr>
        <w:t>Puedes</w:t>
      </w:r>
      <w:proofErr w:type="spellEnd"/>
      <w:r w:rsidRPr="007D03CD">
        <w:rPr>
          <w:b/>
          <w:bCs/>
        </w:rPr>
        <w:t xml:space="preserve"> </w:t>
      </w:r>
      <w:proofErr w:type="spellStart"/>
      <w:r w:rsidRPr="007D03CD">
        <w:rPr>
          <w:b/>
          <w:bCs/>
        </w:rPr>
        <w:t>ayudarme</w:t>
      </w:r>
      <w:proofErr w:type="spellEnd"/>
      <w:r w:rsidRPr="007D03CD">
        <w:rPr>
          <w:b/>
          <w:bCs/>
        </w:rPr>
        <w:t xml:space="preserve">? </w:t>
      </w:r>
      <w:r>
        <w:t xml:space="preserve">(Can you help me?) is a great way to reach out for </w:t>
      </w:r>
      <w:proofErr w:type="gramStart"/>
      <w:r>
        <w:t>assistance</w:t>
      </w:r>
      <w:proofErr w:type="gramEnd"/>
      <w:r>
        <w:t xml:space="preserve"> when needed.</w:t>
      </w:r>
    </w:p>
    <w:p w14:paraId="4F6794A6" w14:textId="77777777" w:rsidR="00E85C1F" w:rsidRDefault="00E85C1F" w:rsidP="001177B5">
      <w:pPr>
        <w:jc w:val="both"/>
      </w:pPr>
    </w:p>
    <w:p w14:paraId="790CDB4E" w14:textId="5F6E06E5" w:rsidR="006D17E7" w:rsidRPr="006D17E7" w:rsidRDefault="006D17E7" w:rsidP="001177B5">
      <w:pPr>
        <w:jc w:val="both"/>
        <w:rPr>
          <w:b/>
          <w:bCs/>
        </w:rPr>
      </w:pPr>
      <w:r w:rsidRPr="006D17E7">
        <w:rPr>
          <w:b/>
          <w:bCs/>
        </w:rPr>
        <w:t>Tips for Practicing Spanish Conversation with Delve</w:t>
      </w:r>
      <w:r>
        <w:rPr>
          <w:b/>
          <w:bCs/>
        </w:rPr>
        <w:t xml:space="preserve"> to </w:t>
      </w:r>
      <w:r w:rsidRPr="006D17E7">
        <w:rPr>
          <w:b/>
          <w:bCs/>
        </w:rPr>
        <w:t>Overcoming Language Barriers!</w:t>
      </w:r>
    </w:p>
    <w:p w14:paraId="4690CB05" w14:textId="7A5781F5" w:rsidR="001177B5" w:rsidRDefault="006D17E7" w:rsidP="001177B5">
      <w:pPr>
        <w:jc w:val="both"/>
      </w:pPr>
      <w:r w:rsidRPr="006D17E7">
        <w:t xml:space="preserve">To truly master Spanish, </w:t>
      </w:r>
      <w:r w:rsidR="001177B5">
        <w:t>Be Brave</w:t>
      </w:r>
      <w:r w:rsidR="001A0051">
        <w:t>.</w:t>
      </w:r>
      <w:r w:rsidR="001177B5">
        <w:t xml:space="preserve"> Do</w:t>
      </w:r>
      <w:r w:rsidR="001A0051">
        <w:t xml:space="preserve"> </w:t>
      </w:r>
      <w:r w:rsidR="001177B5">
        <w:t>n</w:t>
      </w:r>
      <w:r w:rsidR="001A0051">
        <w:t>o</w:t>
      </w:r>
      <w:r w:rsidR="001177B5">
        <w:t>t worry about making mistakes. Locals appreciate your effort!</w:t>
      </w:r>
    </w:p>
    <w:p w14:paraId="473E5F83" w14:textId="77777777" w:rsidR="001A0051" w:rsidRDefault="001A0051" w:rsidP="001177B5">
      <w:pPr>
        <w:jc w:val="both"/>
      </w:pPr>
      <w:r>
        <w:t>P</w:t>
      </w:r>
      <w:r w:rsidR="006D17E7" w:rsidRPr="006D17E7">
        <w:t>ractice is key</w:t>
      </w:r>
      <w:r>
        <w:t xml:space="preserve"> and practice makes permanent</w:t>
      </w:r>
      <w:r w:rsidR="006D17E7" w:rsidRPr="006D17E7">
        <w:t xml:space="preserve">. </w:t>
      </w:r>
      <w:r>
        <w:t>Practice common situations before your trip</w:t>
      </w:r>
      <w:r>
        <w:t>.</w:t>
      </w:r>
      <w:r w:rsidRPr="006D17E7">
        <w:t xml:space="preserve"> </w:t>
      </w:r>
      <w:r>
        <w:t>Find Spanish speakers who want to learn your language.</w:t>
      </w:r>
      <w:r>
        <w:t xml:space="preserve"> </w:t>
      </w:r>
    </w:p>
    <w:p w14:paraId="05FCA3EE" w14:textId="6AC94A90" w:rsidR="006D17E7" w:rsidRDefault="006D17E7" w:rsidP="001177B5">
      <w:pPr>
        <w:jc w:val="both"/>
      </w:pPr>
      <w:r w:rsidRPr="006D17E7">
        <w:t>With Delve, you can immerse yourself in the language through interactive gameplay designed to simulate real-life conversations. Delve’s AI-driven content adapts to your progress, offering personalized feedback that helps you improve your speaking skills and build your confidence. Whether you</w:t>
      </w:r>
      <w:r w:rsidR="001177B5">
        <w:t xml:space="preserve"> </w:t>
      </w:r>
      <w:r>
        <w:t>a</w:t>
      </w:r>
      <w:r w:rsidRPr="006D17E7">
        <w:t>re mastering everyday phrases or diving into more complex conversations, Delve ensures you</w:t>
      </w:r>
      <w:r>
        <w:t xml:space="preserve"> a</w:t>
      </w:r>
      <w:r w:rsidRPr="006D17E7">
        <w:t>re always learning in a way that feels natural and engaging. The game’s immersive 3D environments provide a safe space to practice without the pressure, so you can overcome language barriers and communicate more effectively in Spanish.</w:t>
      </w:r>
    </w:p>
    <w:p w14:paraId="1FF322B5" w14:textId="77777777" w:rsidR="007D03CD" w:rsidRDefault="007D03CD" w:rsidP="001177B5">
      <w:pPr>
        <w:jc w:val="both"/>
      </w:pPr>
    </w:p>
    <w:p w14:paraId="69B5E753" w14:textId="77777777" w:rsidR="00DC3109" w:rsidRPr="00DC3109" w:rsidRDefault="00DC3109" w:rsidP="001177B5">
      <w:pPr>
        <w:jc w:val="both"/>
        <w:rPr>
          <w:b/>
          <w:bCs/>
        </w:rPr>
      </w:pPr>
      <w:r w:rsidRPr="00DC3109">
        <w:rPr>
          <w:b/>
          <w:bCs/>
        </w:rPr>
        <w:t>Your Journey to Spanish Fluency Starts Here</w:t>
      </w:r>
    </w:p>
    <w:p w14:paraId="0278439B" w14:textId="6C511583" w:rsidR="00DC3109" w:rsidRPr="00DC3109" w:rsidRDefault="00DC3109" w:rsidP="001177B5">
      <w:pPr>
        <w:jc w:val="both"/>
      </w:pPr>
      <w:r w:rsidRPr="00DC3109">
        <w:t>So, are you ready to delve into the world of Spanish? Whether you</w:t>
      </w:r>
      <w:r w:rsidR="006D17E7">
        <w:t xml:space="preserve"> a</w:t>
      </w:r>
      <w:r w:rsidRPr="00DC3109">
        <w:t>re starting from "¿</w:t>
      </w:r>
      <w:proofErr w:type="spellStart"/>
      <w:r w:rsidRPr="00DC3109">
        <w:t>Cómo</w:t>
      </w:r>
      <w:proofErr w:type="spellEnd"/>
      <w:r w:rsidRPr="00DC3109">
        <w:t xml:space="preserve"> se dice...?" (How do you say...?) or you</w:t>
      </w:r>
      <w:r w:rsidR="006D17E7">
        <w:t xml:space="preserve"> a</w:t>
      </w:r>
      <w:r w:rsidRPr="00DC3109">
        <w:t>re looking to polish your already impressive skills, Delve is here to make your language learning journey fun, effective, and unforgettable.</w:t>
      </w:r>
      <w:r w:rsidR="006D17E7">
        <w:t xml:space="preserve"> The game is </w:t>
      </w:r>
      <w:r w:rsidR="006D17E7" w:rsidRPr="006D17E7">
        <w:t>about opening doors to new experiences, cultures, and friendships</w:t>
      </w:r>
      <w:r w:rsidR="006D17E7">
        <w:t xml:space="preserve"> in a </w:t>
      </w:r>
      <w:r w:rsidR="006D17E7" w:rsidRPr="006D17E7">
        <w:t>fun, personalized, and effective</w:t>
      </w:r>
      <w:r w:rsidR="006D17E7">
        <w:t xml:space="preserve"> way</w:t>
      </w:r>
      <w:r w:rsidR="006D17E7" w:rsidRPr="006D17E7">
        <w:t>, ensuring that you</w:t>
      </w:r>
      <w:r w:rsidR="006D17E7">
        <w:t xml:space="preserve"> a</w:t>
      </w:r>
      <w:r w:rsidR="006D17E7" w:rsidRPr="006D17E7">
        <w:t>re always engaged and motivated.</w:t>
      </w:r>
    </w:p>
    <w:p w14:paraId="5AC64CBA" w14:textId="4B93487F" w:rsidR="00DC3109" w:rsidRPr="00DC3109" w:rsidRDefault="00DC3109" w:rsidP="001177B5">
      <w:pPr>
        <w:jc w:val="both"/>
      </w:pPr>
      <w:r w:rsidRPr="00DC3109">
        <w:t>Remember, every word you learn is a new opportunity to connect with the rich and vibrant Spanish-speaking world. So why wait? Dive in, have fun, and before you know it, you</w:t>
      </w:r>
      <w:r w:rsidR="006D17E7">
        <w:t xml:space="preserve"> wi</w:t>
      </w:r>
      <w:r w:rsidRPr="00DC3109">
        <w:t xml:space="preserve">ll be chatting away like a local. ¡Vamos a </w:t>
      </w:r>
      <w:proofErr w:type="spellStart"/>
      <w:r w:rsidRPr="00DC3109">
        <w:t>empezar</w:t>
      </w:r>
      <w:proofErr w:type="spellEnd"/>
      <w:r w:rsidRPr="00DC3109">
        <w:t>! (Let's get started!)</w:t>
      </w:r>
      <w:r w:rsidR="001177B5">
        <w:t xml:space="preserve"> </w:t>
      </w:r>
      <w:r w:rsidR="001177B5">
        <w:rPr>
          <w:rFonts w:ascii="Segoe UI Emoji" w:hAnsi="Segoe UI Emoji" w:cs="Segoe UI Emoji"/>
        </w:rPr>
        <w:t>🌟</w:t>
      </w:r>
    </w:p>
    <w:p w14:paraId="047A56FD" w14:textId="68B5A5D0" w:rsidR="00DC3109" w:rsidRPr="00DC3109" w:rsidRDefault="00DC3109" w:rsidP="001177B5">
      <w:pPr>
        <w:jc w:val="both"/>
      </w:pPr>
      <w:r w:rsidRPr="00DC3109">
        <w:t>With Delve, your Spanish adventure is just a click away. Who knows? Your next "¡Hola!" might be the start of an amazing friendship or a successful business deal.</w:t>
      </w:r>
      <w:r w:rsidR="001177B5">
        <w:t xml:space="preserve"> Allow Delve to</w:t>
      </w:r>
      <w:r w:rsidR="001177B5">
        <w:t xml:space="preserve"> open your heart to new cultures, making lifelong friends, and creating unforgettable memories</w:t>
      </w:r>
      <w:r w:rsidR="001177B5">
        <w:t>.</w:t>
      </w:r>
      <w:r w:rsidRPr="00DC3109">
        <w:t xml:space="preserve"> The possibilities are endless when you have the power of language at your fingertips. ¡Buena suerte y </w:t>
      </w:r>
      <w:proofErr w:type="spellStart"/>
      <w:r w:rsidRPr="00DC3109">
        <w:t>diviértete</w:t>
      </w:r>
      <w:proofErr w:type="spellEnd"/>
      <w:r w:rsidRPr="00DC3109">
        <w:t>! (Good luck and have fun!)</w:t>
      </w:r>
    </w:p>
    <w:p w14:paraId="207472BF" w14:textId="77777777" w:rsidR="00DC3109" w:rsidRDefault="00DC3109" w:rsidP="001177B5">
      <w:pPr>
        <w:jc w:val="both"/>
      </w:pPr>
    </w:p>
    <w:sectPr w:rsidR="00DC3109" w:rsidSect="00A01192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E28E9"/>
    <w:multiLevelType w:val="hybridMultilevel"/>
    <w:tmpl w:val="6692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6170"/>
    <w:multiLevelType w:val="multilevel"/>
    <w:tmpl w:val="B60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36CDD"/>
    <w:multiLevelType w:val="hybridMultilevel"/>
    <w:tmpl w:val="0DEE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D58A8"/>
    <w:multiLevelType w:val="multilevel"/>
    <w:tmpl w:val="F570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74739"/>
    <w:multiLevelType w:val="hybridMultilevel"/>
    <w:tmpl w:val="025033FE"/>
    <w:lvl w:ilvl="0" w:tplc="00481112">
      <w:start w:val="3"/>
      <w:numFmt w:val="decimal"/>
      <w:lvlText w:val="%1."/>
      <w:lvlJc w:val="left"/>
      <w:pPr>
        <w:ind w:left="720" w:hanging="360"/>
      </w:pPr>
      <w:rPr>
        <w:rFonts w:ascii="Aptos" w:eastAsia="Times New Roman" w:hAnsi="Aptos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73437">
    <w:abstractNumId w:val="1"/>
  </w:num>
  <w:num w:numId="2" w16cid:durableId="928077534">
    <w:abstractNumId w:val="3"/>
  </w:num>
  <w:num w:numId="3" w16cid:durableId="634023430">
    <w:abstractNumId w:val="0"/>
  </w:num>
  <w:num w:numId="4" w16cid:durableId="821968034">
    <w:abstractNumId w:val="2"/>
  </w:num>
  <w:num w:numId="5" w16cid:durableId="971406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09"/>
    <w:rsid w:val="00082FFF"/>
    <w:rsid w:val="001177B5"/>
    <w:rsid w:val="001A0051"/>
    <w:rsid w:val="002362FC"/>
    <w:rsid w:val="006D17E7"/>
    <w:rsid w:val="007D03CD"/>
    <w:rsid w:val="00A01192"/>
    <w:rsid w:val="00A10674"/>
    <w:rsid w:val="00C52651"/>
    <w:rsid w:val="00DC3109"/>
    <w:rsid w:val="00E85C1F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AD54"/>
  <w15:chartTrackingRefBased/>
  <w15:docId w15:val="{A16ECCD3-C06E-4A4D-86B7-3EA61342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ABENA GYASI</dc:creator>
  <cp:keywords/>
  <dc:description/>
  <cp:lastModifiedBy>ABENA GYASI</cp:lastModifiedBy>
  <cp:revision>1</cp:revision>
  <dcterms:created xsi:type="dcterms:W3CDTF">2024-08-27T19:41:00Z</dcterms:created>
  <dcterms:modified xsi:type="dcterms:W3CDTF">2024-08-27T21:30:00Z</dcterms:modified>
</cp:coreProperties>
</file>