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8082" w14:textId="77777777" w:rsidR="00EA058D" w:rsidRPr="00EE596C" w:rsidRDefault="00EA058D" w:rsidP="00EA058D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E596C">
        <w:rPr>
          <w:rFonts w:ascii="Arial" w:hAnsi="Arial" w:cs="Arial"/>
          <w:b/>
        </w:rPr>
        <w:t xml:space="preserve">Наружные стены </w:t>
      </w:r>
    </w:p>
    <w:tbl>
      <w:tblPr>
        <w:tblStyle w:val="a3"/>
        <w:tblW w:w="9639" w:type="dxa"/>
        <w:tblInd w:w="137" w:type="dxa"/>
        <w:tblLook w:val="04A0" w:firstRow="1" w:lastRow="0" w:firstColumn="1" w:lastColumn="0" w:noHBand="0" w:noVBand="1"/>
      </w:tblPr>
      <w:tblGrid>
        <w:gridCol w:w="997"/>
        <w:gridCol w:w="4921"/>
        <w:gridCol w:w="1737"/>
        <w:gridCol w:w="1984"/>
      </w:tblGrid>
      <w:tr w:rsidR="000B5266" w:rsidRPr="00EE596C" w14:paraId="0A41E95C" w14:textId="77777777" w:rsidTr="000B5266">
        <w:tc>
          <w:tcPr>
            <w:tcW w:w="997" w:type="dxa"/>
          </w:tcPr>
          <w:p w14:paraId="7B42CFF8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№слоя</w:t>
            </w:r>
          </w:p>
        </w:tc>
        <w:tc>
          <w:tcPr>
            <w:tcW w:w="4921" w:type="dxa"/>
          </w:tcPr>
          <w:p w14:paraId="4D3147A4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Состав конструкции</w:t>
            </w:r>
          </w:p>
        </w:tc>
        <w:tc>
          <w:tcPr>
            <w:tcW w:w="1737" w:type="dxa"/>
          </w:tcPr>
          <w:p w14:paraId="769643CE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 xml:space="preserve">δ, </w:t>
            </w:r>
          </w:p>
          <w:p w14:paraId="7DB41EE2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м</w:t>
            </w:r>
          </w:p>
        </w:tc>
        <w:tc>
          <w:tcPr>
            <w:tcW w:w="1984" w:type="dxa"/>
          </w:tcPr>
          <w:p w14:paraId="789AFECB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 xml:space="preserve">λ, </w:t>
            </w:r>
          </w:p>
          <w:p w14:paraId="6D2D9F37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Вт/(</w:t>
            </w:r>
            <w:proofErr w:type="spellStart"/>
            <w:r w:rsidRPr="00EE596C">
              <w:rPr>
                <w:rFonts w:ascii="Arial" w:hAnsi="Arial" w:cs="Arial"/>
              </w:rPr>
              <w:t>м</w:t>
            </w:r>
            <w:r w:rsidRPr="00EE596C">
              <w:rPr>
                <w:rFonts w:ascii="Arial" w:hAnsi="Arial" w:cs="Arial"/>
                <w:vertAlign w:val="superscript"/>
              </w:rPr>
              <w:t>.</w:t>
            </w:r>
            <w:r w:rsidRPr="00EE596C">
              <w:rPr>
                <w:rFonts w:ascii="Arial" w:hAnsi="Arial" w:cs="Arial"/>
              </w:rPr>
              <w:t>°С</w:t>
            </w:r>
            <w:proofErr w:type="spellEnd"/>
            <w:r w:rsidRPr="00EE596C">
              <w:rPr>
                <w:rFonts w:ascii="Arial" w:hAnsi="Arial" w:cs="Arial"/>
              </w:rPr>
              <w:t>)</w:t>
            </w:r>
          </w:p>
        </w:tc>
      </w:tr>
      <w:tr w:rsidR="000B5266" w:rsidRPr="00EE596C" w14:paraId="318C51AB" w14:textId="77777777" w:rsidTr="000B5266">
        <w:tc>
          <w:tcPr>
            <w:tcW w:w="997" w:type="dxa"/>
          </w:tcPr>
          <w:p w14:paraId="1DA222F3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1</w:t>
            </w:r>
          </w:p>
        </w:tc>
        <w:tc>
          <w:tcPr>
            <w:tcW w:w="4921" w:type="dxa"/>
          </w:tcPr>
          <w:p>
            <w:r>
              <w:t>Монолитный железобетон</w:t>
            </w:r>
          </w:p>
        </w:tc>
        <w:tc>
          <w:tcPr>
            <w:tcW w:w="1737" w:type="dxa"/>
          </w:tcPr>
          <w:p>
            <w:r>
              <w:t>0,200</w:t>
            </w:r>
          </w:p>
        </w:tc>
        <w:tc>
          <w:tcPr>
            <w:tcW w:w="1984" w:type="dxa"/>
          </w:tcPr>
          <w:p>
            <w:r>
              <w:t>2,04</w:t>
            </w:r>
          </w:p>
        </w:tc>
      </w:tr>
      <w:tr w:rsidR="000B5266" w:rsidRPr="00EE596C" w14:paraId="0A2C1459" w14:textId="77777777" w:rsidTr="000B5266">
        <w:tc>
          <w:tcPr>
            <w:tcW w:w="997" w:type="dxa"/>
          </w:tcPr>
          <w:p w14:paraId="6F25C9CF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2</w:t>
            </w:r>
          </w:p>
        </w:tc>
        <w:tc>
          <w:tcPr>
            <w:tcW w:w="4921" w:type="dxa"/>
          </w:tcPr>
          <w:p>
            <w:r>
              <w:t>Менеральная вата Техновент Н</w:t>
            </w:r>
          </w:p>
        </w:tc>
        <w:tc>
          <w:tcPr>
            <w:tcW w:w="1737" w:type="dxa"/>
          </w:tcPr>
          <w:p>
            <w:r>
              <w:t>0,100</w:t>
            </w:r>
          </w:p>
        </w:tc>
        <w:tc>
          <w:tcPr>
            <w:tcW w:w="1984" w:type="dxa"/>
          </w:tcPr>
          <w:p>
            <w:r>
              <w:t>0,040</w:t>
            </w:r>
          </w:p>
        </w:tc>
      </w:tr>
      <w:tr w:rsidR="000B5266" w:rsidRPr="00EE596C" w14:paraId="709640FF" w14:textId="77777777" w:rsidTr="000B5266">
        <w:tc>
          <w:tcPr>
            <w:tcW w:w="997" w:type="dxa"/>
          </w:tcPr>
          <w:p w14:paraId="58155FF0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3</w:t>
            </w:r>
          </w:p>
        </w:tc>
        <w:tc>
          <w:tcPr>
            <w:tcW w:w="4921" w:type="dxa"/>
          </w:tcPr>
          <w:p>
            <w:r>
              <w:t>Минеральная вата Техновент ОПТИМА</w:t>
            </w:r>
          </w:p>
        </w:tc>
        <w:tc>
          <w:tcPr>
            <w:tcW w:w="1737" w:type="dxa"/>
          </w:tcPr>
          <w:p>
            <w:r>
              <w:t>0,050</w:t>
            </w:r>
          </w:p>
        </w:tc>
        <w:tc>
          <w:tcPr>
            <w:tcW w:w="1984" w:type="dxa"/>
          </w:tcPr>
          <w:p>
            <w:r>
              <w:t>0,041</w:t>
            </w:r>
          </w:p>
        </w:tc>
      </w:tr>
      <w:tr w:rsidR="000B5266" w:rsidRPr="00EE596C" w14:paraId="0BE52807" w14:textId="77777777" w:rsidTr="000B5266">
        <w:tc>
          <w:tcPr>
            <w:tcW w:w="997" w:type="dxa"/>
          </w:tcPr>
          <w:p w14:paraId="4F4876D7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4</w:t>
            </w:r>
          </w:p>
        </w:tc>
        <w:tc>
          <w:tcPr>
            <w:tcW w:w="4921" w:type="dxa"/>
          </w:tcPr>
          <w:p w14:paraId="2A03E7DB" w14:textId="77777777" w:rsidR="000B5266" w:rsidRPr="00EE596C" w:rsidRDefault="000B5266" w:rsidP="00260C5A">
            <w:pPr>
              <w:jc w:val="both"/>
              <w:rPr>
                <w:rFonts w:ascii="Arial" w:hAnsi="Arial" w:cs="Arial"/>
                <w:lang w:val="en-US"/>
              </w:rPr>
            </w:pPr>
            <w:r w:rsidRPr="00EE596C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37" w:type="dxa"/>
          </w:tcPr>
          <w:p w14:paraId="72E2768D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-</w:t>
            </w:r>
          </w:p>
          <w:p w14:paraId="74EAEFB0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2D7DFFD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  <w:r w:rsidRPr="00EE596C">
              <w:rPr>
                <w:rFonts w:ascii="Arial" w:hAnsi="Arial" w:cs="Arial"/>
              </w:rPr>
              <w:t>-</w:t>
            </w:r>
          </w:p>
          <w:p w14:paraId="7EB8A028" w14:textId="77777777" w:rsidR="000B5266" w:rsidRPr="00EE596C" w:rsidRDefault="000B5266" w:rsidP="00260C5A">
            <w:pPr>
              <w:jc w:val="both"/>
              <w:rPr>
                <w:rFonts w:ascii="Arial" w:hAnsi="Arial" w:cs="Arial"/>
              </w:rPr>
            </w:pPr>
          </w:p>
        </w:tc>
      </w:tr>
    </w:tbl>
    <w:p w14:paraId="713D5401" w14:textId="0F9B85B6" w:rsidR="009507F6" w:rsidRPr="00EE596C" w:rsidRDefault="009507F6" w:rsidP="00EA058D">
      <w:pPr>
        <w:rPr>
          <w:rFonts w:ascii="Arial" w:hAnsi="Arial" w:cs="Arial"/>
        </w:rPr>
      </w:pPr>
    </w:p>
    <w:p w14:paraId="5C654259" w14:textId="77777777" w:rsidR="00335388" w:rsidRPr="00EE596C" w:rsidRDefault="00335388" w:rsidP="00EA058D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>
              <w:t>Элемент конструкции</w:t>
            </w:r>
          </w:p>
        </w:tc>
        <w:tc>
          <w:tcPr>
            <w:tcW w:type="dxa" w:w="2339"/>
          </w:tcPr>
          <w:p>
            <w:r>
              <w:t>Удельный геометрический показатель</w:t>
            </w:r>
          </w:p>
        </w:tc>
        <w:tc>
          <w:tcPr>
            <w:tcW w:type="dxa" w:w="2339"/>
          </w:tcPr>
          <w:p>
            <w:r>
              <w:t>Удельные потери теплоты</w:t>
            </w:r>
          </w:p>
        </w:tc>
        <w:tc>
          <w:tcPr>
            <w:tcW w:type="dxa" w:w="2339"/>
          </w:tcPr>
          <w:p>
            <w:r>
              <w:t>Удельный поток теплоты, обусловленный элементом</w:t>
            </w:r>
          </w:p>
        </w:tc>
      </w:tr>
      <w:tr>
        <w:tc>
          <w:tcPr>
            <w:tcW w:type="dxa" w:w="2339"/>
          </w:tcPr>
          <w:p>
            <w:r>
              <w:t>Плоский элемент 1</w:t>
            </w:r>
          </w:p>
        </w:tc>
        <w:tc>
          <w:tcPr>
            <w:tcW w:type="dxa" w:w="2339"/>
          </w:tcPr>
          <w:p>
            <w:r>
              <w:t>1.0</w:t>
            </w:r>
          </w:p>
        </w:tc>
        <w:tc>
          <w:tcPr>
            <w:tcW w:type="dxa" w:w="2339"/>
          </w:tcPr>
          <w:p>
            <w:r>
              <w:t>0.249</w:t>
            </w:r>
          </w:p>
        </w:tc>
        <w:tc>
          <w:tcPr>
            <w:tcW w:type="dxa" w:w="2339"/>
          </w:tcPr>
          <w:p>
            <w:r>
              <w:t>0.249</w:t>
            </w:r>
          </w:p>
        </w:tc>
      </w:tr>
      <w:tr>
        <w:tc>
          <w:tcPr>
            <w:tcW w:type="dxa" w:w="2339"/>
          </w:tcPr>
          <w:p>
            <w:r>
              <w:t>Плоский элемент 2</w:t>
            </w:r>
          </w:p>
        </w:tc>
        <w:tc>
          <w:tcPr>
            <w:tcW w:type="dxa" w:w="2339"/>
          </w:tcPr>
          <w:p>
            <w:r>
              <w:t>1.0</w:t>
            </w:r>
          </w:p>
        </w:tc>
        <w:tc>
          <w:tcPr>
            <w:tcW w:type="dxa" w:w="2339"/>
          </w:tcPr>
          <w:p>
            <w:r>
              <w:t>0.249</w:t>
            </w:r>
          </w:p>
        </w:tc>
        <w:tc>
          <w:tcPr>
            <w:tcW w:type="dxa" w:w="2339"/>
          </w:tcPr>
          <w:p>
            <w:r>
              <w:t>0.249</w:t>
            </w:r>
          </w:p>
        </w:tc>
      </w:tr>
      <w:tr>
        <w:tc>
          <w:tcPr>
            <w:tcW w:type="dxa" w:w="2339"/>
          </w:tcPr>
          <w:p>
            <w:r>
              <w:t>Плоский элемент 3</w:t>
            </w:r>
          </w:p>
        </w:tc>
        <w:tc>
          <w:tcPr>
            <w:tcW w:type="dxa" w:w="2339"/>
          </w:tcPr>
          <w:p>
            <w:r>
              <w:t>1.0</w:t>
            </w:r>
          </w:p>
        </w:tc>
        <w:tc>
          <w:tcPr>
            <w:tcW w:type="dxa" w:w="2339"/>
          </w:tcPr>
          <w:p>
            <w:r>
              <w:t>0.249</w:t>
            </w:r>
          </w:p>
        </w:tc>
        <w:tc>
          <w:tcPr>
            <w:tcW w:type="dxa" w:w="2339"/>
          </w:tcPr>
          <w:p>
            <w:r>
              <w:t>0.249</w:t>
            </w:r>
          </w:p>
        </w:tc>
      </w:tr>
      <w:tr>
        <w:tc>
          <w:tcPr>
            <w:tcW w:type="dxa" w:w="2339"/>
          </w:tcPr>
          <w:p>
            <w:r>
              <w:t>Точечный элемент 1</w:t>
            </w:r>
          </w:p>
        </w:tc>
        <w:tc>
          <w:tcPr>
            <w:tcW w:type="dxa" w:w="2339"/>
          </w:tcPr>
          <w:p>
            <w:r>
              <w:t>10.0</w:t>
            </w:r>
          </w:p>
        </w:tc>
        <w:tc>
          <w:tcPr>
            <w:tcW w:type="dxa" w:w="2339"/>
          </w:tcPr>
          <w:p>
            <w:r>
              <w:t>-1</w:t>
            </w:r>
          </w:p>
        </w:tc>
        <w:tc>
          <w:tcPr>
            <w:tcW w:type="dxa" w:w="2339"/>
          </w:tcPr>
          <w:p>
            <w:r>
              <w:t>-10.0</w:t>
            </w:r>
          </w:p>
        </w:tc>
      </w:tr>
      <w:tr>
        <w:tc>
          <w:tcPr>
            <w:tcW w:type="dxa" w:w="2339"/>
          </w:tcPr>
          <w:p>
            <w:r>
              <w:t>Точечный элемент 2</w:t>
            </w:r>
          </w:p>
        </w:tc>
        <w:tc>
          <w:tcPr>
            <w:tcW w:type="dxa" w:w="2339"/>
          </w:tcPr>
          <w:p>
            <w:r>
              <w:t>3.0</w:t>
            </w:r>
          </w:p>
        </w:tc>
        <w:tc>
          <w:tcPr>
            <w:tcW w:type="dxa" w:w="2339"/>
          </w:tcPr>
          <w:p>
            <w:r>
              <w:t>-1</w:t>
            </w:r>
          </w:p>
        </w:tc>
        <w:tc>
          <w:tcPr>
            <w:tcW w:type="dxa" w:w="2339"/>
          </w:tcPr>
          <w:p>
            <w:r>
              <w:t>-3.0</w:t>
            </w:r>
          </w:p>
        </w:tc>
      </w:tr>
      <w:tr>
        <w:tc>
          <w:tcPr>
            <w:tcW w:type="dxa" w:w="2339"/>
          </w:tcPr>
          <w:p>
            <w:r>
              <w:t>Точечный элемент 1</w:t>
            </w:r>
          </w:p>
        </w:tc>
        <w:tc>
          <w:tcPr>
            <w:tcW w:type="dxa" w:w="2339"/>
          </w:tcPr>
          <w:p>
            <w:r>
              <w:t>0.04</w:t>
            </w:r>
          </w:p>
        </w:tc>
        <w:tc>
          <w:tcPr>
            <w:tcW w:type="dxa" w:w="2339"/>
          </w:tcPr>
          <w:p>
            <w:r>
              <w:t>-1</w:t>
            </w:r>
          </w:p>
        </w:tc>
        <w:tc>
          <w:tcPr>
            <w:tcW w:type="dxa" w:w="2339"/>
          </w:tcPr>
          <w:p>
            <w:r>
              <w:t>-0.04</w:t>
            </w:r>
          </w:p>
        </w:tc>
      </w:tr>
    </w:tbl>
    <w:sectPr w:rsidR="00335388" w:rsidRPr="00EE5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D9D54" w14:textId="77777777" w:rsidR="00DC3F72" w:rsidRDefault="00DC3F72" w:rsidP="00EA058D">
      <w:r>
        <w:separator/>
      </w:r>
    </w:p>
  </w:endnote>
  <w:endnote w:type="continuationSeparator" w:id="0">
    <w:p w14:paraId="687F571B" w14:textId="77777777" w:rsidR="00DC3F72" w:rsidRDefault="00DC3F72" w:rsidP="00EA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19C2C" w14:textId="77777777" w:rsidR="00DC3F72" w:rsidRDefault="00DC3F72" w:rsidP="00EA058D">
      <w:r>
        <w:separator/>
      </w:r>
    </w:p>
  </w:footnote>
  <w:footnote w:type="continuationSeparator" w:id="0">
    <w:p w14:paraId="64BAD4FF" w14:textId="77777777" w:rsidR="00DC3F72" w:rsidRDefault="00DC3F72" w:rsidP="00EA0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76D4A"/>
    <w:multiLevelType w:val="hybridMultilevel"/>
    <w:tmpl w:val="172C79D0"/>
    <w:lvl w:ilvl="0" w:tplc="616AB0A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5"/>
    <w:rsid w:val="000B5266"/>
    <w:rsid w:val="00120D2B"/>
    <w:rsid w:val="001911D7"/>
    <w:rsid w:val="00335388"/>
    <w:rsid w:val="003A7D4E"/>
    <w:rsid w:val="004A1ABE"/>
    <w:rsid w:val="005E1398"/>
    <w:rsid w:val="00624B1F"/>
    <w:rsid w:val="006C4F3F"/>
    <w:rsid w:val="006F3FA2"/>
    <w:rsid w:val="008500A8"/>
    <w:rsid w:val="009507F6"/>
    <w:rsid w:val="009B29AD"/>
    <w:rsid w:val="00A24CB5"/>
    <w:rsid w:val="00AD77CD"/>
    <w:rsid w:val="00BE0997"/>
    <w:rsid w:val="00C12DE3"/>
    <w:rsid w:val="00C745D0"/>
    <w:rsid w:val="00D70E9E"/>
    <w:rsid w:val="00DC3F72"/>
    <w:rsid w:val="00EA058D"/>
    <w:rsid w:val="00EC59E1"/>
    <w:rsid w:val="00E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B6C9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A05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5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Илья Коваленко</cp:lastModifiedBy>
  <cp:revision>10</cp:revision>
  <dcterms:created xsi:type="dcterms:W3CDTF">2022-05-31T06:47:00Z</dcterms:created>
  <dcterms:modified xsi:type="dcterms:W3CDTF">2022-06-16T21:30:00Z</dcterms:modified>
</cp:coreProperties>
</file>