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4FA" w:rsidRPr="00087DE9" w:rsidRDefault="005C14FA" w:rsidP="005C14F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 xml:space="preserve">Выполнил: </w:t>
      </w:r>
      <w:r>
        <w:rPr>
          <w:rFonts w:ascii="Times New Roman" w:hAnsi="Times New Roman" w:cs="Times New Roman"/>
          <w:sz w:val="24"/>
          <w:szCs w:val="24"/>
        </w:rPr>
        <w:t>Чумакова Мария Александровна</w:t>
      </w:r>
      <w:r w:rsidRPr="00087DE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298 </w:t>
      </w:r>
      <w:r w:rsidRPr="00087DE9">
        <w:rPr>
          <w:rFonts w:ascii="Times New Roman" w:hAnsi="Times New Roman" w:cs="Times New Roman"/>
          <w:sz w:val="24"/>
          <w:szCs w:val="24"/>
        </w:rPr>
        <w:t>группа.</w:t>
      </w:r>
    </w:p>
    <w:p w:rsidR="005C14FA" w:rsidRPr="00087DE9" w:rsidRDefault="005C14FA" w:rsidP="005C14F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>Отчет по практической работе № 1</w:t>
      </w:r>
    </w:p>
    <w:p w:rsidR="005C14FA" w:rsidRPr="005967D1" w:rsidRDefault="005C14FA" w:rsidP="005C14F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67D1">
        <w:rPr>
          <w:rFonts w:ascii="Times New Roman" w:hAnsi="Times New Roman" w:cs="Times New Roman"/>
          <w:b/>
          <w:sz w:val="28"/>
          <w:szCs w:val="28"/>
        </w:rPr>
        <w:t>«Поиск аналогов, выбор прототипа»</w:t>
      </w:r>
    </w:p>
    <w:p w:rsidR="005C14FA" w:rsidRDefault="005C14FA" w:rsidP="005C14FA">
      <w:pPr>
        <w:spacing w:after="112"/>
      </w:pPr>
      <w:r w:rsidRPr="00087DE9">
        <w:rPr>
          <w:rFonts w:ascii="Times New Roman" w:hAnsi="Times New Roman" w:cs="Times New Roman"/>
          <w:b/>
          <w:sz w:val="24"/>
          <w:szCs w:val="24"/>
        </w:rPr>
        <w:t>Цель практической работы</w:t>
      </w:r>
      <w:r w:rsidRPr="005967D1">
        <w:rPr>
          <w:rFonts w:ascii="Times New Roman" w:hAnsi="Times New Roman" w:cs="Times New Roman"/>
          <w:b/>
          <w:sz w:val="24"/>
          <w:szCs w:val="24"/>
        </w:rPr>
        <w:t>:</w:t>
      </w:r>
      <w:r w:rsidRPr="005967D1">
        <w:rPr>
          <w:rFonts w:ascii="Times New Roman" w:hAnsi="Times New Roman" w:cs="Times New Roman"/>
          <w:sz w:val="24"/>
          <w:szCs w:val="24"/>
        </w:rPr>
        <w:t xml:space="preserve"> изучить аналоги по выбранной теме учебной практики</w:t>
      </w:r>
      <w:r>
        <w:t xml:space="preserve"> </w:t>
      </w:r>
    </w:p>
    <w:p w:rsidR="005C14FA" w:rsidRDefault="005C14FA" w:rsidP="005C14FA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Решение задач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659"/>
        <w:gridCol w:w="1113"/>
        <w:gridCol w:w="1114"/>
        <w:gridCol w:w="1114"/>
        <w:gridCol w:w="1114"/>
        <w:gridCol w:w="1114"/>
        <w:gridCol w:w="1114"/>
        <w:gridCol w:w="1114"/>
      </w:tblGrid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spacing w:line="259" w:lineRule="auto"/>
            </w:pPr>
            <w:r>
              <w:t>Критерий</w:t>
            </w:r>
          </w:p>
        </w:tc>
        <w:tc>
          <w:tcPr>
            <w:tcW w:w="1113" w:type="dxa"/>
          </w:tcPr>
          <w:p w:rsidR="005C14FA" w:rsidRPr="00040108" w:rsidRDefault="005C14FA" w:rsidP="005C14FA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Booking.com</w:t>
            </w:r>
          </w:p>
        </w:tc>
        <w:tc>
          <w:tcPr>
            <w:tcW w:w="1114" w:type="dxa"/>
          </w:tcPr>
          <w:p w:rsidR="005C14FA" w:rsidRPr="00040108" w:rsidRDefault="005C14FA" w:rsidP="005C14FA">
            <w:pPr>
              <w:spacing w:line="259" w:lineRule="auto"/>
              <w:jc w:val="center"/>
            </w:pPr>
            <w:proofErr w:type="spellStart"/>
            <w:r>
              <w:t>ПикАренда</w:t>
            </w:r>
            <w:proofErr w:type="spellEnd"/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ЦИАН</w:t>
            </w:r>
          </w:p>
        </w:tc>
        <w:tc>
          <w:tcPr>
            <w:tcW w:w="1114" w:type="dxa"/>
          </w:tcPr>
          <w:p w:rsidR="005C14FA" w:rsidRPr="00040108" w:rsidRDefault="005C14FA" w:rsidP="005C14FA">
            <w:pPr>
              <w:spacing w:line="259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Avito</w:t>
            </w:r>
            <w:proofErr w:type="spellEnd"/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Этажи</w:t>
            </w:r>
          </w:p>
        </w:tc>
        <w:tc>
          <w:tcPr>
            <w:tcW w:w="1114" w:type="dxa"/>
          </w:tcPr>
          <w:p w:rsidR="005C14FA" w:rsidRPr="00040108" w:rsidRDefault="005C14FA" w:rsidP="005C14FA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Domofond.ru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proofErr w:type="spellStart"/>
            <w:r>
              <w:t>ЯндексНедвижемость</w:t>
            </w:r>
            <w:proofErr w:type="spellEnd"/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Восприятие информации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Выдержка дизайна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Сочетание цветов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Удобство использования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 xml:space="preserve">Функциональность 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 xml:space="preserve">Содержание 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Pr="00B524E4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  <w:rPr>
                <w:szCs w:val="24"/>
              </w:rPr>
            </w:pPr>
            <w:r>
              <w:t>Обновление контента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Скорость загрузки сайта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Обратная связь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Реклама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Интеграция с социальными сетями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Наполненность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Вариативность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lastRenderedPageBreak/>
              <w:t>Адаптивность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Фильтрация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Подробная информация о товаре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Наличие отзывов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Конфиденциальность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Pr="000D2976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297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мобильного приложения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numPr>
                <w:ilvl w:val="0"/>
                <w:numId w:val="1"/>
              </w:numPr>
              <w:spacing w:line="259" w:lineRule="auto"/>
            </w:pPr>
            <w:r>
              <w:t>Отслеживание цен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0</w:t>
            </w:r>
          </w:p>
        </w:tc>
      </w:tr>
      <w:tr w:rsidR="005C14FA" w:rsidTr="005C14FA">
        <w:trPr>
          <w:trHeight w:val="893"/>
        </w:trPr>
        <w:tc>
          <w:tcPr>
            <w:tcW w:w="2659" w:type="dxa"/>
          </w:tcPr>
          <w:p w:rsidR="005C14FA" w:rsidRDefault="005C14FA" w:rsidP="005C14FA">
            <w:pPr>
              <w:pStyle w:val="a3"/>
              <w:spacing w:line="259" w:lineRule="auto"/>
            </w:pPr>
            <w:r>
              <w:t>Итого:</w:t>
            </w:r>
          </w:p>
        </w:tc>
        <w:tc>
          <w:tcPr>
            <w:tcW w:w="1113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23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22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28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26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24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23</w:t>
            </w:r>
          </w:p>
        </w:tc>
        <w:tc>
          <w:tcPr>
            <w:tcW w:w="1114" w:type="dxa"/>
          </w:tcPr>
          <w:p w:rsidR="005C14FA" w:rsidRDefault="005C14FA" w:rsidP="005C14FA">
            <w:pPr>
              <w:spacing w:line="259" w:lineRule="auto"/>
              <w:jc w:val="center"/>
            </w:pPr>
            <w:r>
              <w:t>26</w:t>
            </w:r>
          </w:p>
        </w:tc>
      </w:tr>
    </w:tbl>
    <w:p w:rsidR="005C14FA" w:rsidRPr="005C14FA" w:rsidRDefault="005C14FA" w:rsidP="005C14FA">
      <w:pPr>
        <w:ind w:left="708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 xml:space="preserve">1.Восприятие информации – «2» - информация полностью воспринимается, «1» - информация </w:t>
      </w:r>
      <w:r w:rsidRPr="005C14F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5C14FA">
        <w:rPr>
          <w:rFonts w:ascii="Times New Roman" w:hAnsi="Times New Roman" w:cs="Times New Roman"/>
          <w:sz w:val="24"/>
          <w:szCs w:val="24"/>
        </w:rPr>
        <w:t>воспринимается частично, «0» - информация не воспринимается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2. Выдержка дизайна – «2» - сайт выполнен в едином дизайне, «1» - сайт выполнен частично в едином дизайне, «0» - сайт не выполнен в едином дизайне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 xml:space="preserve">3.Сочетание цветов – «2» - все цвет сайта сочетаются, «1» - цвета сайта сочетаются частично, «0» - цвета сайта не сочетаются 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 xml:space="preserve">4.Удобство использования – «2» - нужную информацию легко найти на сайте, «1» - нужную информацию с трудом найти на сайте, «0» - нужную информацию не найти на сайте 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5. Функциональность – «2» - все необходимые действия можно выполнить на самом сайте, «1» - для некоторых действий необходимо переходить на другие сайты, «0» - действия выполнить на сайте невозможно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 xml:space="preserve"> 6. Содержание – «2» - вся необходима информация есть на сайте, «1» - на сайте нет некоторой информации, «0» - на сайте нет необходимой информации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7. Обновление контента – «2» -  сайт обновлялся не более суток назад, «1» - сайт обновлялся не более недели назад, «0» сайт обновлялся более недели назад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8. Скорость загрузки сайта – «2» -  быстрая загрузка, «1» - средняя загрузка, «0» - медленна загрузка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9. Обратная связь – «1» -  присутствует обратная связь, «0» - отсутствует обратная связь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10.Реклама - «1» - умеренное количество рекламы, «0» - отсутствие или изобилие рекламы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11. Интеграция с социальными сетями - «1» - возможна интеграция с социальными сетями, «0» - интеграция с социальными сетями невозможна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lastRenderedPageBreak/>
        <w:t>12. Наполненность - «2» на сайте нет пустых мест, «1» - на сайте присутствуют пустые места, «0» - на сайте изобилие пустых мест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13. Вариативность - «1» - на сайте много различных предложений, «0» - на сайте мало различных предложений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14. Адаптивность - «1» - сайт адаптивен к мобильным телефонам, «0» - сайт не адаптивен к мобильным телефонам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15. Фильтрация - «2» на сайте много фильтров для выбора, «1» - на сайте среднее количество выбора фильтров, «0» - на сайте нет выбора по фильтрам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16. Подробная информация о товаре - «2» - на сайте выложена полная информация о товарах, «1» - на сайте выложена не полная информация о товаре в, «0» - на сайте нет информации о товаре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17. Наличие отзывов - «1» - на сайте есть отзывы, «0» - на сайте нет отзывов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18.Конфиденциальность - «1» - информация пользователей конфиденциальна, «0» - информация пользователей не конфиденциальна</w:t>
      </w:r>
    </w:p>
    <w:p w:rsidR="005C14FA" w:rsidRP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19.</w:t>
      </w:r>
      <w:r w:rsidRPr="005C14F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Наличие мобильного приложения </w:t>
      </w:r>
      <w:r w:rsidRPr="005C14FA">
        <w:rPr>
          <w:rFonts w:ascii="Times New Roman" w:hAnsi="Times New Roman" w:cs="Times New Roman"/>
          <w:sz w:val="24"/>
          <w:szCs w:val="24"/>
        </w:rPr>
        <w:t>- «1» - есть мобильное приложение, «0» - мобильное приложение отсутствует</w:t>
      </w:r>
    </w:p>
    <w:p w:rsid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 w:rsidRPr="005C14FA">
        <w:rPr>
          <w:rFonts w:ascii="Times New Roman" w:hAnsi="Times New Roman" w:cs="Times New Roman"/>
          <w:sz w:val="24"/>
          <w:szCs w:val="24"/>
        </w:rPr>
        <w:t>20. Отслеживание цен - «1» - на сайте можно отслеживать изменение цен, «0» - на сайте нельзя отслеживать изменение цен</w:t>
      </w:r>
    </w:p>
    <w:p w:rsid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5C14FA" w:rsidRPr="00EF611E" w:rsidRDefault="005C14FA" w:rsidP="005C14FA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Выводы</w:t>
      </w:r>
    </w:p>
    <w:p w:rsidR="005C14FA" w:rsidRDefault="005C14FA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изучила аналоги по выбранной теме и выбрала прототип </w:t>
      </w:r>
      <w:r w:rsidR="00F412C4">
        <w:rPr>
          <w:rFonts w:ascii="Times New Roman" w:hAnsi="Times New Roman" w:cs="Times New Roman"/>
          <w:sz w:val="24"/>
          <w:szCs w:val="24"/>
        </w:rPr>
        <w:t xml:space="preserve">– сайт по сдаче и </w:t>
      </w:r>
      <w:r w:rsidR="00EA24ED">
        <w:rPr>
          <w:rFonts w:ascii="Times New Roman" w:hAnsi="Times New Roman" w:cs="Times New Roman"/>
          <w:sz w:val="24"/>
          <w:szCs w:val="24"/>
        </w:rPr>
        <w:t>аренде</w:t>
      </w:r>
      <w:bookmarkStart w:id="0" w:name="_GoBack"/>
      <w:bookmarkEnd w:id="0"/>
      <w:r w:rsidR="00F412C4">
        <w:rPr>
          <w:rFonts w:ascii="Times New Roman" w:hAnsi="Times New Roman" w:cs="Times New Roman"/>
          <w:sz w:val="24"/>
          <w:szCs w:val="24"/>
        </w:rPr>
        <w:t xml:space="preserve"> недвижимости ЦИАН</w:t>
      </w:r>
    </w:p>
    <w:p w:rsidR="00F412C4" w:rsidRDefault="00F412C4" w:rsidP="005C14F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F412C4" w:rsidRDefault="00F412C4" w:rsidP="005C14F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F412C4" w:rsidRDefault="00F412C4" w:rsidP="00F412C4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Список используемых источников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F412C4" w:rsidRDefault="00F412C4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Pr="00F412C4">
        <w:t xml:space="preserve"> </w:t>
      </w:r>
      <w:hyperlink r:id="rId5" w:history="1">
        <w:r w:rsidRPr="0074339D">
          <w:rPr>
            <w:rStyle w:val="a5"/>
            <w:rFonts w:ascii="Times New Roman" w:hAnsi="Times New Roman" w:cs="Times New Roman"/>
            <w:sz w:val="24"/>
            <w:szCs w:val="24"/>
          </w:rPr>
          <w:t>https://www.booking.com/index.html?aid=376376;label=bdot-U6EeR0tYM_H6vcJ9OYmT9gS267724389588:pl:ta:p1:p22.563.000:ac:ap:neg:fi:tikwd-298727827889:lp9047070:li:dec:dm:ppccp=UmFuZG9tSVYkc2RlIyh9Yf23yREhrOV9YczHwt1OUN4;ws=&amp;gclid=EAIaIQobChMIl96ziNPQ8AIVCm8YCh3TGQYuEAAYASAAEgKSgvD_Bw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12C4" w:rsidRDefault="00F412C4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Pr="00F412C4">
        <w:t xml:space="preserve"> </w:t>
      </w:r>
      <w:hyperlink r:id="rId6" w:history="1">
        <w:r w:rsidRPr="0074339D">
          <w:rPr>
            <w:rStyle w:val="a5"/>
            <w:rFonts w:ascii="Times New Roman" w:hAnsi="Times New Roman" w:cs="Times New Roman"/>
            <w:sz w:val="24"/>
            <w:szCs w:val="24"/>
          </w:rPr>
          <w:t>https://pik-arenda.ru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12C4" w:rsidRDefault="00F412C4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hyperlink r:id="rId7" w:history="1">
        <w:r w:rsidRPr="0074339D">
          <w:rPr>
            <w:rStyle w:val="a5"/>
            <w:rFonts w:ascii="Times New Roman" w:hAnsi="Times New Roman" w:cs="Times New Roman"/>
            <w:sz w:val="24"/>
            <w:szCs w:val="24"/>
          </w:rPr>
          <w:t>https://spb.cian.ru/?utm_source=google&amp;utm_medium=cpc&amp;utm_campaign=b2c_spb_brand_cian_all_mix_search&amp;ut</w:t>
        </w:r>
        <w:r w:rsidRPr="0074339D">
          <w:rPr>
            <w:rStyle w:val="a5"/>
            <w:rFonts w:ascii="Times New Roman" w:hAnsi="Times New Roman" w:cs="Times New Roman"/>
            <w:sz w:val="24"/>
            <w:szCs w:val="24"/>
          </w:rPr>
          <w:t>m</w:t>
        </w:r>
        <w:r w:rsidRPr="0074339D">
          <w:rPr>
            <w:rStyle w:val="a5"/>
            <w:rFonts w:ascii="Times New Roman" w:hAnsi="Times New Roman" w:cs="Times New Roman"/>
            <w:sz w:val="24"/>
            <w:szCs w:val="24"/>
          </w:rPr>
          <w:t>_term=%D1%86%D0%B8%D0%B0%D0%BD&amp;gclid=EAIaIQobChMI2dy969LQ8AIVYyF7Ch3lNgPAEAAYASAAEgIBFPD_BwE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12C4" w:rsidRDefault="00F412C4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</w:t>
      </w:r>
      <w:r w:rsidRPr="00F412C4">
        <w:t xml:space="preserve"> </w:t>
      </w:r>
      <w:hyperlink r:id="rId8" w:history="1">
        <w:r w:rsidRPr="0074339D">
          <w:rPr>
            <w:rStyle w:val="a5"/>
            <w:rFonts w:ascii="Times New Roman" w:hAnsi="Times New Roman" w:cs="Times New Roman"/>
            <w:sz w:val="24"/>
            <w:szCs w:val="24"/>
          </w:rPr>
          <w:t>https://www.avito.ru/sankt-peterburg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12C4" w:rsidRDefault="00F412C4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</w:t>
      </w:r>
      <w:r w:rsidRPr="00F412C4">
        <w:t xml:space="preserve"> </w:t>
      </w:r>
      <w:hyperlink r:id="rId9" w:history="1">
        <w:r w:rsidRPr="0074339D">
          <w:rPr>
            <w:rStyle w:val="a5"/>
            <w:rFonts w:ascii="Times New Roman" w:hAnsi="Times New Roman" w:cs="Times New Roman"/>
            <w:sz w:val="24"/>
            <w:szCs w:val="24"/>
          </w:rPr>
          <w:t>https://spb.etagi.com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12C4" w:rsidRDefault="00F412C4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</w:t>
      </w:r>
      <w:r w:rsidRPr="00F412C4">
        <w:t xml:space="preserve"> </w:t>
      </w:r>
      <w:hyperlink r:id="rId10" w:history="1">
        <w:r w:rsidRPr="0074339D">
          <w:rPr>
            <w:rStyle w:val="a5"/>
            <w:rFonts w:ascii="Times New Roman" w:hAnsi="Times New Roman" w:cs="Times New Roman"/>
            <w:sz w:val="24"/>
            <w:szCs w:val="24"/>
          </w:rPr>
          <w:t>https://www.domofond.ru/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12C4" w:rsidRPr="005C14FA" w:rsidRDefault="00F412C4" w:rsidP="005C14F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7)</w:t>
      </w:r>
      <w:r w:rsidRPr="00F412C4">
        <w:t xml:space="preserve"> </w:t>
      </w:r>
      <w:hyperlink r:id="rId11" w:history="1">
        <w:r w:rsidRPr="0074339D">
          <w:rPr>
            <w:rStyle w:val="a5"/>
            <w:rFonts w:ascii="Times New Roman" w:hAnsi="Times New Roman" w:cs="Times New Roman"/>
            <w:sz w:val="24"/>
            <w:szCs w:val="24"/>
          </w:rPr>
          <w:t>https://realty.yandex.ru/sankt-peterburg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84910" w:rsidRDefault="00D84910"/>
    <w:sectPr w:rsidR="00D84910" w:rsidSect="005C14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44A2C"/>
    <w:multiLevelType w:val="hybridMultilevel"/>
    <w:tmpl w:val="A2AC3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C2A"/>
    <w:rsid w:val="005C14FA"/>
    <w:rsid w:val="00655C2A"/>
    <w:rsid w:val="00D84910"/>
    <w:rsid w:val="00EA24ED"/>
    <w:rsid w:val="00F4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05DA1"/>
  <w15:chartTrackingRefBased/>
  <w15:docId w15:val="{3F7F5EA9-5BAB-4850-AB3E-4250EF5D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14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14FA"/>
    <w:pPr>
      <w:ind w:left="720"/>
      <w:contextualSpacing/>
    </w:pPr>
  </w:style>
  <w:style w:type="table" w:customStyle="1" w:styleId="TableGrid">
    <w:name w:val="TableGrid"/>
    <w:rsid w:val="005C14FA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5C1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412C4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F412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vito.ru/sankt-peterbur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pb.cian.ru/?utm_source=google&amp;utm_medium=cpc&amp;utm_campaign=b2c_spb_brand_cian_all_mix_search&amp;utm_term=%D1%86%D0%B8%D0%B0%D0%BD&amp;gclid=EAIaIQobChMI2dy969LQ8AIVYyF7Ch3lNgPAEAAYASAAEgIBFPD_Bw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k-arenda.ru" TargetMode="External"/><Relationship Id="rId11" Type="http://schemas.openxmlformats.org/officeDocument/2006/relationships/hyperlink" Target="https://realty.yandex.ru/sankt-peterburg" TargetMode="External"/><Relationship Id="rId5" Type="http://schemas.openxmlformats.org/officeDocument/2006/relationships/hyperlink" Target="https://www.booking.com/index.html?aid=376376;label=bdot-U6EeR0tYM_H6vcJ9OYmT9gS267724389588:pl:ta:p1:p22.563.000:ac:ap:neg:fi:tikwd-298727827889:lp9047070:li:dec:dm:ppccp=UmFuZG9tSVYkc2RlIyh9Yf23yREhrOV9YczHwt1OUN4;ws=&amp;gclid=EAIaIQobChMIl96ziNPQ8AIVCm8YCh3TGQYuEAAYASAAEgKSgvD_BwE" TargetMode="External"/><Relationship Id="rId10" Type="http://schemas.openxmlformats.org/officeDocument/2006/relationships/hyperlink" Target="https://www.domofond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b.etagi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ClassUser</dc:creator>
  <cp:keywords/>
  <dc:description/>
  <cp:lastModifiedBy>ClassUser</cp:lastModifiedBy>
  <cp:revision>2</cp:revision>
  <dcterms:created xsi:type="dcterms:W3CDTF">2021-05-17T11:31:00Z</dcterms:created>
  <dcterms:modified xsi:type="dcterms:W3CDTF">2021-05-17T11:54:00Z</dcterms:modified>
</cp:coreProperties>
</file>