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6F" w:rsidRPr="000E763B" w:rsidRDefault="0013346F" w:rsidP="0013346F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u w:val="single"/>
          <w:lang w:val="uk-UA"/>
        </w:rPr>
        <w:t>Алгоритм методу ділення відрізка навпіл (методу дихотомії)</w:t>
      </w:r>
    </w:p>
    <w:p w:rsidR="0013346F" w:rsidRPr="000E763B" w:rsidRDefault="0013346F" w:rsidP="001334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Початковий етап.</w:t>
      </w:r>
    </w:p>
    <w:p w:rsidR="008B70B2" w:rsidRPr="000E763B" w:rsidRDefault="0013346F" w:rsidP="00894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8pt" o:ole="">
            <v:imagedata r:id="rId6" o:title=""/>
          </v:shape>
          <o:OLEObject Type="Embed" ProgID="Equation.DSMT4" ShapeID="_x0000_i1025" DrawAspect="Content" ObjectID="_1645218474" r:id="rId7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– відрізок, на якому визначена функція </w:t>
      </w:r>
      <w:r w:rsidRPr="000E763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20">
          <v:shape id="_x0000_i1026" type="#_x0000_t75" style="width:27.25pt;height:15.8pt" o:ole="">
            <v:imagedata r:id="rId8" o:title=""/>
          </v:shape>
          <o:OLEObject Type="Embed" ProgID="Equation.DSMT4" ShapeID="_x0000_i1026" DrawAspect="Content" ObjectID="_1645218475" r:id="rId9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Вибрати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27" type="#_x0000_t75" style="width:28.9pt;height:14.2pt" o:ole="">
            <v:imagedata r:id="rId10" o:title=""/>
          </v:shape>
          <o:OLEObject Type="Embed" ProgID="Equation.DSMT4" ShapeID="_x0000_i1027" DrawAspect="Content" ObjectID="_1645218476" r:id="rId1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та задати точність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60" w:dyaOrig="279">
          <v:shape id="_x0000_i1028" type="#_x0000_t75" style="width:27.8pt;height:14.2pt" o:ole="">
            <v:imagedata r:id="rId12" o:title=""/>
          </v:shape>
          <o:OLEObject Type="Embed" ProgID="Equation.DSMT4" ShapeID="_x0000_i1028" DrawAspect="Content" ObjectID="_1645218477" r:id="rId13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, причому </w:t>
      </w:r>
      <w:r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29" type="#_x0000_t75" style="width:28.9pt;height:14.2pt" o:ole="">
            <v:imagedata r:id="rId14" o:title=""/>
          </v:shape>
          <o:OLEObject Type="Embed" ProgID="Equation.DSMT4" ShapeID="_x0000_i1029" DrawAspect="Content" ObjectID="_1645218478" r:id="rId15"/>
        </w:object>
      </w:r>
      <w:r w:rsidR="008943C2"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Покласти </w:t>
      </w:r>
      <w:r w:rsidR="008943C2" w:rsidRPr="000E763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20" w:dyaOrig="279">
          <v:shape id="_x0000_i1030" type="#_x0000_t75" style="width:26.2pt;height:14.2pt" o:ole="">
            <v:imagedata r:id="rId16" o:title=""/>
          </v:shape>
          <o:OLEObject Type="Embed" ProgID="Equation.DSMT4" ShapeID="_x0000_i1030" DrawAspect="Content" ObjectID="_1645218479" r:id="rId17"/>
        </w:object>
      </w:r>
      <w:r w:rsidR="0077515C"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 w:rsidR="008943C2" w:rsidRPr="000E763B">
        <w:rPr>
          <w:rFonts w:ascii="Times New Roman" w:hAnsi="Times New Roman" w:cs="Times New Roman"/>
          <w:sz w:val="28"/>
          <w:szCs w:val="28"/>
          <w:lang w:val="uk-UA"/>
        </w:rPr>
        <w:t>і перейти до основного етапу.</w:t>
      </w:r>
    </w:p>
    <w:p w:rsidR="008943C2" w:rsidRPr="000E763B" w:rsidRDefault="008943C2" w:rsidP="00894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Основний етап</w:t>
      </w:r>
    </w:p>
    <w:p w:rsidR="008943C2" w:rsidRPr="000E763B" w:rsidRDefault="008943C2" w:rsidP="00894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60" w:dyaOrig="360">
          <v:shape id="_x0000_i1031" type="#_x0000_t75" style="width:52.9pt;height:18pt" o:ole="">
            <v:imagedata r:id="rId18" o:title=""/>
          </v:shape>
          <o:OLEObject Type="Embed" ProgID="Equation.DSMT4" ShapeID="_x0000_i1031" DrawAspect="Content" ObjectID="_1645218480" r:id="rId19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, то зупинитися; точка мінімуму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645218481" r:id="rId2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належить інтервалу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360">
          <v:shape id="_x0000_i1033" type="#_x0000_t75" style="width:36pt;height:18pt" o:ole="">
            <v:imagedata r:id="rId22" o:title=""/>
          </v:shape>
          <o:OLEObject Type="Embed" ProgID="Equation.DSMT4" ShapeID="_x0000_i1033" DrawAspect="Content" ObjectID="_1645218482" r:id="rId23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60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645218483" r:id="rId25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0E763B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020" w:dyaOrig="620">
          <v:shape id="_x0000_i1035" type="#_x0000_t75" style="width:51.25pt;height:31.1pt" o:ole="">
            <v:imagedata r:id="rId26" o:title=""/>
          </v:shape>
          <o:OLEObject Type="Embed" ProgID="Equation.DSMT4" ShapeID="_x0000_i1035" DrawAspect="Content" ObjectID="_1645218484" r:id="rId27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. Інакше, обчислити </w:t>
      </w:r>
    </w:p>
    <w:p w:rsidR="008943C2" w:rsidRPr="000E763B" w:rsidRDefault="008943C2" w:rsidP="008943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440" w:dyaOrig="620">
          <v:shape id="_x0000_i1036" type="#_x0000_t75" style="width:222pt;height:31.1pt" o:ole="">
            <v:imagedata r:id="rId28" o:title=""/>
          </v:shape>
          <o:OLEObject Type="Embed" ProgID="Equation.DSMT4" ShapeID="_x0000_i1036" DrawAspect="Content" ObjectID="_1645218485" r:id="rId29"/>
        </w:object>
      </w:r>
    </w:p>
    <w:p w:rsidR="008943C2" w:rsidRPr="000E763B" w:rsidRDefault="008943C2" w:rsidP="00894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і перейти до кроку 2.</w:t>
      </w:r>
    </w:p>
    <w:p w:rsidR="008943C2" w:rsidRPr="000E763B" w:rsidRDefault="008943C2" w:rsidP="00894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b/>
          <w:sz w:val="28"/>
          <w:szCs w:val="28"/>
          <w:lang w:val="uk-UA"/>
        </w:rPr>
        <w:t>Крок 2.</w: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значення цільової функції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360">
          <v:shape id="_x0000_i1037" type="#_x0000_t75" style="width:66pt;height:18pt" o:ole="">
            <v:imagedata r:id="rId30" o:title=""/>
          </v:shape>
          <o:OLEObject Type="Embed" ProgID="Equation.DSMT4" ShapeID="_x0000_i1037" DrawAspect="Content" ObjectID="_1645218486" r:id="rId31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 . Якщо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60">
          <v:shape id="_x0000_i1038" type="#_x0000_t75" style="width:73.1pt;height:18pt" o:ole="">
            <v:imagedata r:id="rId32" o:title=""/>
          </v:shape>
          <o:OLEObject Type="Embed" ProgID="Equation.DSMT4" ShapeID="_x0000_i1038" DrawAspect="Content" ObjectID="_1645218487" r:id="rId33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, то покладаємо </w:t>
      </w:r>
    </w:p>
    <w:p w:rsidR="0013346F" w:rsidRP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80" w:dyaOrig="360">
          <v:shape id="_x0000_i1039" type="#_x0000_t75" style="width:88.9pt;height:18pt" o:ole="">
            <v:imagedata r:id="rId34" o:title=""/>
          </v:shape>
          <o:OLEObject Type="Embed" ProgID="Equation.DSMT4" ShapeID="_x0000_i1039" DrawAspect="Content" ObjectID="_1645218488" r:id="rId35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 xml:space="preserve">, інакше </w:t>
      </w:r>
      <w:r w:rsidRPr="000E76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360">
          <v:shape id="_x0000_i1040" type="#_x0000_t75" style="width:87.25pt;height:18pt" o:ole="">
            <v:imagedata r:id="rId36" o:title=""/>
          </v:shape>
          <o:OLEObject Type="Embed" ProgID="Equation.DSMT4" ShapeID="_x0000_i1040" DrawAspect="Content" ObjectID="_1645218489" r:id="rId37"/>
        </w:object>
      </w:r>
      <w:r w:rsidRPr="000E76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763B" w:rsidRP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Замінити k на k+1 і перейти до кроку 1.</w:t>
      </w:r>
    </w:p>
    <w:p w:rsidR="000E763B" w:rsidRDefault="000E763B" w:rsidP="000E7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lang w:val="uk-UA"/>
        </w:rPr>
        <w:t>Опис алгоритму закінчено.</w:t>
      </w:r>
    </w:p>
    <w:p w:rsidR="0077515C" w:rsidRDefault="0077515C" w:rsidP="000E76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515C" w:rsidRPr="000E763B" w:rsidRDefault="0077515C" w:rsidP="0077515C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Алгоритм методу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золотого перетину</w:t>
      </w:r>
    </w:p>
    <w:p w:rsidR="00FD3080" w:rsidRDefault="00FD3080" w:rsidP="001334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Початковий етап</w:t>
      </w:r>
      <w:r w:rsidRPr="001334D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Нехай </w:t>
      </w:r>
      <w:r w:rsidR="00E32D75" w:rsidRPr="00CA297B">
        <w:rPr>
          <w:position w:val="-14"/>
        </w:rPr>
        <w:object w:dxaOrig="680" w:dyaOrig="400">
          <v:shape id="_x0000_i1041" type="#_x0000_t75" style="width:33.8pt;height:20.2pt" o:ole="">
            <v:imagedata r:id="rId38" o:title=""/>
          </v:shape>
          <o:OLEObject Type="Embed" ProgID="Equation.DSMT4" ShapeID="_x0000_i1041" DrawAspect="Content" ObjectID="_1645218490" r:id="rId39"/>
        </w:object>
      </w:r>
      <w:r w:rsidR="00E32D75">
        <w:rPr>
          <w:lang w:val="uk-UA"/>
        </w:rPr>
        <w:t xml:space="preserve"> </w:t>
      </w:r>
      <w:r w:rsidR="00E32D75" w:rsidRPr="00E32D75">
        <w:rPr>
          <w:rFonts w:ascii="Times New Roman" w:hAnsi="Times New Roman" w:cs="Times New Roman"/>
          <w:sz w:val="28"/>
          <w:szCs w:val="28"/>
        </w:rPr>
        <w:t>–</w:t>
      </w:r>
      <w:r w:rsidRPr="00E32D75">
        <w:rPr>
          <w:rFonts w:ascii="Times New Roman" w:hAnsi="Times New Roman" w:cs="Times New Roman"/>
          <w:sz w:val="28"/>
          <w:szCs w:val="28"/>
        </w:rPr>
        <w:t xml:space="preserve"> </w: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відрізок, на якому визначена функція </w:t>
      </w:r>
      <w:r w:rsidR="00E32D7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32D75" w:rsidRPr="00E32D75">
        <w:rPr>
          <w:rFonts w:ascii="Times New Roman" w:hAnsi="Times New Roman" w:cs="Times New Roman"/>
          <w:sz w:val="28"/>
          <w:szCs w:val="28"/>
        </w:rPr>
        <w:t>(</w:t>
      </w:r>
      <w:r w:rsidR="00E32D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2D75" w:rsidRPr="00E32D75">
        <w:rPr>
          <w:rFonts w:ascii="Times New Roman" w:hAnsi="Times New Roman" w:cs="Times New Roman"/>
          <w:sz w:val="28"/>
          <w:szCs w:val="28"/>
        </w:rPr>
        <w:t>)</w: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. Задати точність </w:t>
      </w:r>
      <w:r w:rsidR="00E32D75" w:rsidRPr="00CA297B">
        <w:rPr>
          <w:position w:val="-6"/>
        </w:rPr>
        <w:object w:dxaOrig="560" w:dyaOrig="279">
          <v:shape id="_x0000_i1042" type="#_x0000_t75" style="width:27.8pt;height:14.2pt" o:ole="">
            <v:imagedata r:id="rId40" o:title=""/>
          </v:shape>
          <o:OLEObject Type="Embed" ProgID="Equation.DSMT4" ShapeID="_x0000_i1042" DrawAspect="Content" ObjectID="_1645218491" r:id="rId41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>. Обчислити :</w:t>
      </w:r>
    </w:p>
    <w:p w:rsidR="00E32D75" w:rsidRPr="00E32D75" w:rsidRDefault="00E32D75" w:rsidP="001334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97B">
        <w:rPr>
          <w:position w:val="-24"/>
        </w:rPr>
        <w:object w:dxaOrig="2320" w:dyaOrig="680">
          <v:shape id="_x0000_i1043" type="#_x0000_t75" style="width:116.2pt;height:33.8pt" o:ole="">
            <v:imagedata r:id="rId42" o:title=""/>
          </v:shape>
          <o:OLEObject Type="Embed" ProgID="Equation.DSMT4" ShapeID="_x0000_i1043" DrawAspect="Content" ObjectID="_1645218492" r:id="rId43"/>
        </w:object>
      </w:r>
      <w:r>
        <w:rPr>
          <w:lang w:val="uk-UA"/>
        </w:rPr>
        <w:tab/>
      </w:r>
      <w:r w:rsidRPr="00CA297B">
        <w:rPr>
          <w:position w:val="-24"/>
        </w:rPr>
        <w:object w:dxaOrig="2320" w:dyaOrig="680">
          <v:shape id="_x0000_i1044" type="#_x0000_t75" style="width:116.2pt;height:33.8pt" o:ole="">
            <v:imagedata r:id="rId44" o:title=""/>
          </v:shape>
          <o:OLEObject Type="Embed" ProgID="Equation.DSMT4" ShapeID="_x0000_i1044" DrawAspect="Content" ObjectID="_1645218493" r:id="rId45"/>
        </w:object>
      </w:r>
    </w:p>
    <w:p w:rsidR="00FD3080" w:rsidRPr="00E32D75" w:rsidRDefault="00E32D75" w:rsidP="001334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цільової функції </w:t>
      </w:r>
      <w:r w:rsidRPr="00CA297B">
        <w:rPr>
          <w:position w:val="-12"/>
        </w:rPr>
        <w:object w:dxaOrig="600" w:dyaOrig="360">
          <v:shape id="_x0000_i1045" type="#_x0000_t75" style="width:30pt;height:18pt" o:ole="">
            <v:imagedata r:id="rId46" o:title=""/>
          </v:shape>
          <o:OLEObject Type="Embed" ProgID="Equation.DSMT4" ShapeID="_x0000_i1045" DrawAspect="Content" ObjectID="_1645218494" r:id="rId47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CA297B">
        <w:rPr>
          <w:position w:val="-12"/>
        </w:rPr>
        <w:object w:dxaOrig="639" w:dyaOrig="360">
          <v:shape id="_x0000_i1046" type="#_x0000_t75" style="width:32.2pt;height:18pt" o:ole="">
            <v:imagedata r:id="rId48" o:title=""/>
          </v:shape>
          <o:OLEObject Type="Embed" ProgID="Equation.DSMT4" ShapeID="_x0000_i1046" DrawAspect="Content" ObjectID="_1645218495" r:id="rId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2D75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перейти до основного етапу.</w:t>
      </w:r>
    </w:p>
    <w:p w:rsidR="001334DF" w:rsidRPr="001334DF" w:rsidRDefault="00FD3080" w:rsidP="001334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1334DF" w:rsidRPr="001334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1334DF" w:rsidRPr="001334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E32D75" w:rsidRPr="00CA297B">
        <w:rPr>
          <w:position w:val="-12"/>
        </w:rPr>
        <w:object w:dxaOrig="1060" w:dyaOrig="360">
          <v:shape id="_x0000_i1047" type="#_x0000_t75" style="width:52.9pt;height:18pt" o:ole="">
            <v:imagedata r:id="rId50" o:title=""/>
          </v:shape>
          <o:OLEObject Type="Embed" ProgID="Equation.DSMT4" ShapeID="_x0000_i1047" DrawAspect="Content" ObjectID="_1645218496" r:id="rId51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, то зупинитися; точка мінімуму </w:t>
      </w:r>
      <w:r w:rsidR="00E32D75" w:rsidRPr="00CA297B">
        <w:rPr>
          <w:position w:val="-12"/>
        </w:rPr>
        <w:object w:dxaOrig="240" w:dyaOrig="360">
          <v:shape id="_x0000_i1048" type="#_x0000_t75" style="width:12pt;height:18pt" o:ole="">
            <v:imagedata r:id="rId52" o:title=""/>
          </v:shape>
          <o:OLEObject Type="Embed" ProgID="Equation.DSMT4" ShapeID="_x0000_i1048" DrawAspect="Content" ObjectID="_1645218497" r:id="rId53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 належить інтервалу </w:t>
      </w:r>
      <w:r w:rsidR="00E32D75" w:rsidRPr="00CA297B">
        <w:rPr>
          <w:position w:val="-14"/>
        </w:rPr>
        <w:object w:dxaOrig="740" w:dyaOrig="400">
          <v:shape id="_x0000_i1049" type="#_x0000_t75" style="width:37.1pt;height:20.2pt" o:ole="">
            <v:imagedata r:id="rId54" o:title=""/>
          </v:shape>
          <o:OLEObject Type="Embed" ProgID="Equation.DSMT4" ShapeID="_x0000_i1049" DrawAspect="Content" ObjectID="_1645218498" r:id="rId55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="00E32D75" w:rsidRPr="00CA297B">
        <w:rPr>
          <w:position w:val="-12"/>
        </w:rPr>
        <w:object w:dxaOrig="240" w:dyaOrig="360">
          <v:shape id="_x0000_i1050" type="#_x0000_t75" style="width:12pt;height:18pt" o:ole="">
            <v:imagedata r:id="rId56" o:title=""/>
          </v:shape>
          <o:OLEObject Type="Embed" ProgID="Equation.DSMT4" ShapeID="_x0000_i1050" DrawAspect="Content" ObjectID="_1645218499" r:id="rId57"/>
        </w:object>
      </w:r>
      <w:r w:rsidR="00E32D75">
        <w:rPr>
          <w:lang w:val="uk-UA"/>
        </w:rPr>
        <w:t xml:space="preserve"> </w: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="00E32D75" w:rsidRPr="00CA297B">
        <w:rPr>
          <w:position w:val="-24"/>
        </w:rPr>
        <w:object w:dxaOrig="1180" w:dyaOrig="620">
          <v:shape id="_x0000_i1051" type="#_x0000_t75" style="width:58.9pt;height:31.1pt" o:ole="">
            <v:imagedata r:id="rId58" o:title=""/>
          </v:shape>
          <o:OLEObject Type="Embed" ProgID="Equation.DSMT4" ShapeID="_x0000_i1051" DrawAspect="Content" ObjectID="_1645218500" r:id="rId59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. Інакше, якщо </w:t>
      </w:r>
      <w:r w:rsidR="00E32D75" w:rsidRPr="00CA297B">
        <w:rPr>
          <w:position w:val="-12"/>
        </w:rPr>
        <w:object w:dxaOrig="1460" w:dyaOrig="360">
          <v:shape id="_x0000_i1052" type="#_x0000_t75" style="width:73.1pt;height:18pt" o:ole="">
            <v:imagedata r:id="rId60" o:title=""/>
          </v:shape>
          <o:OLEObject Type="Embed" ProgID="Equation.DSMT4" ShapeID="_x0000_i1052" DrawAspect="Content" ObjectID="_1645218501" r:id="rId61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 xml:space="preserve">, то перейти до кроку 2, а якщо </w:t>
      </w:r>
      <w:r w:rsidR="00E32D75" w:rsidRPr="00CA297B">
        <w:rPr>
          <w:position w:val="-12"/>
        </w:rPr>
        <w:object w:dxaOrig="1460" w:dyaOrig="360">
          <v:shape id="_x0000_i1053" type="#_x0000_t75" style="width:73.1pt;height:18pt" o:ole="">
            <v:imagedata r:id="rId62" o:title=""/>
          </v:shape>
          <o:OLEObject Type="Embed" ProgID="Equation.DSMT4" ShapeID="_x0000_i1053" DrawAspect="Content" ObjectID="_1645218502" r:id="rId63"/>
        </w:object>
      </w:r>
      <w:r w:rsidR="00E32D75">
        <w:rPr>
          <w:rFonts w:ascii="Times New Roman" w:hAnsi="Times New Roman" w:cs="Times New Roman"/>
          <w:sz w:val="28"/>
          <w:szCs w:val="28"/>
          <w:lang w:val="uk-UA"/>
        </w:rPr>
        <w:t>, то перейти до кроку 3.</w:t>
      </w:r>
    </w:p>
    <w:p w:rsidR="001334DF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1334DF" w:rsidRPr="001334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="001334DF" w:rsidRPr="001334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</w:p>
    <w:p w:rsidR="00E32D75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97B">
        <w:rPr>
          <w:position w:val="-12"/>
        </w:rPr>
        <w:object w:dxaOrig="859" w:dyaOrig="360">
          <v:shape id="_x0000_i1054" type="#_x0000_t75" style="width:43.1pt;height:18pt" o:ole="">
            <v:imagedata r:id="rId64" o:title=""/>
          </v:shape>
          <o:OLEObject Type="Embed" ProgID="Equation.DSMT4" ShapeID="_x0000_i1054" DrawAspect="Content" ObjectID="_1645218503" r:id="rId65"/>
        </w:object>
      </w:r>
      <w:r w:rsidRPr="00E32D75">
        <w:t xml:space="preserve"> </w:t>
      </w:r>
      <w:r w:rsidRPr="00CA297B">
        <w:rPr>
          <w:position w:val="-12"/>
        </w:rPr>
        <w:object w:dxaOrig="820" w:dyaOrig="360">
          <v:shape id="_x0000_i1055" type="#_x0000_t75" style="width:40.9pt;height:18pt" o:ole="">
            <v:imagedata r:id="rId66" o:title=""/>
          </v:shape>
          <o:OLEObject Type="Embed" ProgID="Equation.DSMT4" ShapeID="_x0000_i1055" DrawAspect="Content" ObjectID="_1645218504" r:id="rId67"/>
        </w:object>
      </w:r>
      <w:r w:rsidRPr="00E32D75">
        <w:t xml:space="preserve"> </w:t>
      </w:r>
      <w:r w:rsidRPr="00CA297B">
        <w:rPr>
          <w:position w:val="-12"/>
        </w:rPr>
        <w:object w:dxaOrig="900" w:dyaOrig="360">
          <v:shape id="_x0000_i1056" type="#_x0000_t75" style="width:45.25pt;height:18pt" o:ole="">
            <v:imagedata r:id="rId68" o:title=""/>
          </v:shape>
          <o:OLEObject Type="Embed" ProgID="Equation.DSMT4" ShapeID="_x0000_i1056" DrawAspect="Content" ObjectID="_1645218505" r:id="rId69"/>
        </w:object>
      </w:r>
      <w:r w:rsidRPr="00E32D75">
        <w:t xml:space="preserve"> </w:t>
      </w:r>
      <w:r w:rsidRPr="00CA297B">
        <w:rPr>
          <w:position w:val="-24"/>
        </w:rPr>
        <w:object w:dxaOrig="2980" w:dyaOrig="680">
          <v:shape id="_x0000_i1057" type="#_x0000_t75" style="width:148.9pt;height:33.8pt" o:ole="">
            <v:imagedata r:id="rId70" o:title=""/>
          </v:shape>
          <o:OLEObject Type="Embed" ProgID="Equation.DSMT4" ShapeID="_x0000_i1057" DrawAspect="Content" ObjectID="_1645218506" r:id="rId71"/>
        </w:object>
      </w:r>
    </w:p>
    <w:p w:rsidR="00E32D75" w:rsidRPr="001334DF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Обчислити значення цільової функції </w:t>
      </w:r>
      <w:r w:rsidRPr="00CA297B">
        <w:rPr>
          <w:position w:val="-12"/>
        </w:rPr>
        <w:object w:dxaOrig="800" w:dyaOrig="360">
          <v:shape id="_x0000_i1058" type="#_x0000_t75" style="width:39.8pt;height:18pt" o:ole="">
            <v:imagedata r:id="rId72" o:title=""/>
          </v:shape>
          <o:OLEObject Type="Embed" ProgID="Equation.DSMT4" ShapeID="_x0000_i1058" DrawAspect="Content" ObjectID="_1645218507" r:id="rId73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4.</w:t>
      </w:r>
    </w:p>
    <w:p w:rsidR="00E32D75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1334DF" w:rsidRPr="001334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="001334DF" w:rsidRPr="001334D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</w:p>
    <w:p w:rsidR="00E32D75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97B">
        <w:rPr>
          <w:position w:val="-12"/>
        </w:rPr>
        <w:object w:dxaOrig="859" w:dyaOrig="360">
          <v:shape id="_x0000_i1059" type="#_x0000_t75" style="width:43.1pt;height:18pt" o:ole="">
            <v:imagedata r:id="rId74" o:title=""/>
          </v:shape>
          <o:OLEObject Type="Embed" ProgID="Equation.DSMT4" ShapeID="_x0000_i1059" DrawAspect="Content" ObjectID="_1645218508" r:id="rId75"/>
        </w:object>
      </w:r>
      <w:r w:rsidRPr="00E32D75">
        <w:t xml:space="preserve"> </w:t>
      </w:r>
      <w:r w:rsidRPr="00CA297B">
        <w:rPr>
          <w:position w:val="-12"/>
        </w:rPr>
        <w:object w:dxaOrig="880" w:dyaOrig="360">
          <v:shape id="_x0000_i1060" type="#_x0000_t75" style="width:44.2pt;height:18pt" o:ole="">
            <v:imagedata r:id="rId76" o:title=""/>
          </v:shape>
          <o:OLEObject Type="Embed" ProgID="Equation.DSMT4" ShapeID="_x0000_i1060" DrawAspect="Content" ObjectID="_1645218509" r:id="rId77"/>
        </w:object>
      </w:r>
      <w:r w:rsidRPr="00E32D75">
        <w:t xml:space="preserve"> </w:t>
      </w:r>
      <w:r w:rsidRPr="00CA297B">
        <w:rPr>
          <w:position w:val="-12"/>
        </w:rPr>
        <w:object w:dxaOrig="900" w:dyaOrig="360">
          <v:shape id="_x0000_i1061" type="#_x0000_t75" style="width:45.25pt;height:18pt" o:ole="">
            <v:imagedata r:id="rId78" o:title=""/>
          </v:shape>
          <o:OLEObject Type="Embed" ProgID="Equation.DSMT4" ShapeID="_x0000_i1061" DrawAspect="Content" ObjectID="_1645218510" r:id="rId79"/>
        </w:object>
      </w:r>
      <w:r w:rsidRPr="00E32D75">
        <w:t xml:space="preserve"> </w:t>
      </w:r>
      <w:r w:rsidRPr="00CA297B">
        <w:rPr>
          <w:position w:val="-24"/>
        </w:rPr>
        <w:object w:dxaOrig="2980" w:dyaOrig="680">
          <v:shape id="_x0000_i1062" type="#_x0000_t75" style="width:148.9pt;height:33.8pt" o:ole="">
            <v:imagedata r:id="rId80" o:title=""/>
          </v:shape>
          <o:OLEObject Type="Embed" ProgID="Equation.DSMT4" ShapeID="_x0000_i1062" DrawAspect="Content" ObjectID="_1645218511" r:id="rId81"/>
        </w:object>
      </w:r>
    </w:p>
    <w:p w:rsidR="0077515C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цільової функції </w:t>
      </w:r>
      <w:r w:rsidRPr="00CA297B">
        <w:rPr>
          <w:position w:val="-12"/>
        </w:rPr>
        <w:object w:dxaOrig="780" w:dyaOrig="360">
          <v:shape id="_x0000_i1063" type="#_x0000_t75" style="width:39.25pt;height:18pt" o:ole="">
            <v:imagedata r:id="rId82" o:title=""/>
          </v:shape>
          <o:OLEObject Type="Embed" ProgID="Equation.DSMT4" ShapeID="_x0000_i1063" DrawAspect="Content" ObjectID="_1645218512" r:id="rId83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4.</w:t>
      </w:r>
    </w:p>
    <w:p w:rsidR="00E32D75" w:rsidRPr="00E32D75" w:rsidRDefault="00E32D75" w:rsidP="00E32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  <w:r w:rsidRPr="001334D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Замінити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2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2D75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перейти до кроку 1. Опис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акінченний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32D75" w:rsidRPr="00E3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52305"/>
    <w:multiLevelType w:val="hybridMultilevel"/>
    <w:tmpl w:val="499A0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0C"/>
    <w:rsid w:val="000E763B"/>
    <w:rsid w:val="0013346F"/>
    <w:rsid w:val="001334DF"/>
    <w:rsid w:val="002B7C0C"/>
    <w:rsid w:val="0077515C"/>
    <w:rsid w:val="008943C2"/>
    <w:rsid w:val="008B70B2"/>
    <w:rsid w:val="00E32D75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Бут</dc:creator>
  <cp:keywords/>
  <dc:description/>
  <cp:lastModifiedBy>admin</cp:lastModifiedBy>
  <cp:revision>4</cp:revision>
  <dcterms:created xsi:type="dcterms:W3CDTF">2020-03-06T19:04:00Z</dcterms:created>
  <dcterms:modified xsi:type="dcterms:W3CDTF">2020-03-08T22:20:00Z</dcterms:modified>
</cp:coreProperties>
</file>