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Коломиец</w:t>
      </w:r>
      <w:r>
        <w:t xml:space="preserve"> </w:t>
      </w:r>
      <w:r>
        <w:t xml:space="preserve">Мария</w:t>
      </w:r>
      <w:r>
        <w:t xml:space="preserve"> </w:t>
      </w:r>
      <w:r>
        <w:t xml:space="preserve">Владимировна,</w:t>
      </w:r>
      <w:r>
        <w:t xml:space="preserve"> </w:t>
      </w:r>
      <w:r>
        <w:t xml:space="preserve">1032182592,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случая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Рассмотрим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−</m:t>
                    </m:r>
                    <m:r>
                      <m:t>a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−</m:t>
                    </m:r>
                    <m:r>
                      <m:t>b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+</m:t>
                    </m:r>
                    <m:r>
                      <m:t>P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−</m:t>
                    </m:r>
                    <m:r>
                      <m:t>c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−</m:t>
                    </m:r>
                    <m:r>
                      <m:t>h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+</m:t>
                    </m:r>
                    <m:r>
                      <m:t>Q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t>–</m:t>
        </m:r>
        <m:r>
          <m:t>a</m:t>
        </m:r>
        <m:r>
          <m:t>(</m:t>
        </m:r>
        <m:r>
          <m:t>t</m:t>
        </m:r>
        <m:r>
          <m:t>)</m:t>
        </m:r>
        <m:r>
          <m:t>x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–</m:t>
        </m:r>
        <m:r>
          <m:t>h</m:t>
        </m:r>
        <m:r>
          <m:t>(</m:t>
        </m:r>
        <m:r>
          <m:t>t</m:t>
        </m:r>
        <m:r>
          <m:t>)</m:t>
        </m:r>
        <m:r>
          <m:t>y</m:t>
        </m:r>
        <m:r>
          <m:t>(</m:t>
        </m:r>
        <m:r>
          <m:t>t</m:t>
        </m:r>
        <m:r>
          <m:t>)</m:t>
        </m:r>
      </m:oMath>
      <w:r>
        <w:t xml:space="preserve">, члены</w:t>
      </w:r>
      <w:r>
        <w:t xml:space="preserve"> </w:t>
      </w:r>
      <m:oMath>
        <m:r>
          <m:t>–</m:t>
        </m:r>
        <m:r>
          <m:t>b</m:t>
        </m:r>
        <m:r>
          <m:t>(</m:t>
        </m:r>
        <m:r>
          <m:t>t</m:t>
        </m:r>
        <m:r>
          <m:t>)</m:t>
        </m:r>
        <m:r>
          <m:t>y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–</m:t>
        </m:r>
        <m:r>
          <m:t>c</m:t>
        </m:r>
        <m:r>
          <m:t>(</m:t>
        </m:r>
        <m:r>
          <m:t>t</m:t>
        </m:r>
        <m:r>
          <m:t>)</m:t>
        </m:r>
        <m:r>
          <m:t>x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t>(</m:t>
        </m:r>
        <m:r>
          <m:t>t</m:t>
        </m:r>
        <m: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t>(</m:t>
        </m:r>
        <m:r>
          <m:t>t</m:t>
        </m:r>
        <m:r>
          <m:t>)</m:t>
        </m:r>
      </m:oMath>
      <w:r>
        <w:t xml:space="preserve">,</w:t>
      </w:r>
      <m:oMath>
        <m:r>
          <m:t>h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t>(</m:t>
        </m:r>
        <m:r>
          <m:t>t</m:t>
        </m:r>
        <m:r>
          <m:t>)</m:t>
        </m:r>
      </m:oMath>
      <w:r>
        <w:t xml:space="preserve">,</w:t>
      </w:r>
      <m:oMath>
        <m:r>
          <m:t>Q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−</m:t>
                    </m:r>
                    <m:r>
                      <m:t>a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−</m:t>
                    </m:r>
                    <m:r>
                      <m:t>b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+</m:t>
                    </m:r>
                    <m:r>
                      <m:t>P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−</m:t>
                    </m:r>
                    <m:r>
                      <m:t>c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−</m:t>
                    </m:r>
                    <m:r>
                      <m:t>h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+</m:t>
                    </m:r>
                    <m:r>
                      <m:t>Q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−</m:t>
                    </m:r>
                    <m:r>
                      <m:t>a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−</m:t>
                    </m:r>
                    <m:r>
                      <m:t>b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+</m:t>
                    </m:r>
                    <m:r>
                      <m:t>P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−</m:t>
                    </m:r>
                    <m:r>
                      <m:t>h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−</m:t>
                    </m:r>
                    <m:r>
                      <m:t>c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+</m:t>
                    </m:r>
                    <m:r>
                      <m:t>Q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t>=</m:t>
        </m:r>
        <m:r>
          <m:t>b</m:t>
        </m:r>
        <m:r>
          <m:t>y</m:t>
        </m:r>
        <m:r>
          <m:t>d</m:t>
        </m:r>
        <m:r>
          <m:t>y</m:t>
        </m:r>
        <m: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t>(</m:t>
        </m:r>
        <m:r>
          <m:t>t</m:t>
        </m:r>
        <m:r>
          <m:t>)</m:t>
        </m:r>
        <m:r>
          <m:t>−</m:t>
        </m:r>
        <m:r>
          <m:t>c</m:t>
        </m:r>
        <m:r>
          <m:t>y</m:t>
        </m:r>
        <m:r>
          <m:t>(</m:t>
        </m:r>
        <m:r>
          <m:t>t</m:t>
        </m:r>
        <m:r>
          <m:t>)</m:t>
        </m:r>
        <m:r>
          <m:t>)</m:t>
        </m:r>
        <m: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t>(</m:t>
        </m:r>
        <m:r>
          <m:t>t</m:t>
        </m:r>
        <m:r>
          <m:t>)</m:t>
        </m:r>
        <m:r>
          <m:t>−</m:t>
        </m:r>
        <m:r>
          <m:t>c</m:t>
        </m:r>
        <m:r>
          <m:t>y</m:t>
        </m:r>
        <m:r>
          <m:t>(</m:t>
        </m:r>
        <m:r>
          <m:t>t</m:t>
        </m:r>
        <m:r>
          <m:t>)</m:t>
        </m:r>
        <m: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t>(</m:t>
        </m:r>
        <m:r>
          <m:t>0</m:t>
        </m:r>
        <m:r>
          <m:t>)</m:t>
        </m:r>
        <m:r>
          <m:t>−</m:t>
        </m:r>
        <m:r>
          <m:t>c</m:t>
        </m:r>
        <m:r>
          <m:t>y</m:t>
        </m:r>
        <m:r>
          <m:t>(</m:t>
        </m:r>
        <m:r>
          <m:t>0</m:t>
        </m:r>
        <m:r>
          <m:t>)</m:t>
        </m:r>
        <m: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(рис. 2)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t>(</m:t>
        </m:r>
        <m:r>
          <m:t>0</m:t>
        </m:r>
        <m:r>
          <m:t>)</m:t>
        </m:r>
        <m:r>
          <m:t>&gt;</m:t>
        </m:r>
        <m:r>
          <m:t>c</m:t>
        </m:r>
        <m:r>
          <m:t>y</m:t>
        </m:r>
        <m:r>
          <m:t>(</m:t>
        </m:r>
        <m:r>
          <m:t>0</m:t>
        </m:r>
        <m: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t>(</m:t>
        </m:r>
        <m:r>
          <m:t>0</m:t>
        </m:r>
        <m: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t>(</m:t>
        </m:r>
        <m:r>
          <m:t>0</m:t>
        </m:r>
        <m: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27" w:name="задача"/>
    <w:p>
      <w:pPr>
        <w:pStyle w:val="Heading2"/>
      </w:pPr>
      <w:r>
        <w:t xml:space="preserve">Задача</w:t>
      </w:r>
    </w:p>
    <w:bookmarkEnd w:id="27"/>
    <w:bookmarkStart w:id="28" w:name="вариант-43"/>
    <w:p>
      <w:pPr>
        <w:pStyle w:val="Heading2"/>
      </w:pPr>
      <w:r>
        <w:t xml:space="preserve">Вариант 43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227000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139000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  <m: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t>(</m:t>
        </m:r>
        <m:r>
          <m:t>t</m:t>
        </m:r>
        <m:r>
          <m:t>)</m:t>
        </m:r>
        <m:r>
          <m:t>,</m:t>
        </m:r>
        <m:r>
          <m:t>Q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−</m:t>
                    </m:r>
                    <m:r>
                      <m:t>0.34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−</m:t>
                    </m:r>
                    <m:r>
                      <m:t>0.87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+</m:t>
                    </m:r>
                    <m:r>
                      <m:t>2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−</m:t>
                    </m:r>
                    <m:r>
                      <m:t>0.51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−</m:t>
                    </m:r>
                    <m:r>
                      <m:t>0.2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+</m:t>
                    </m:r>
                    <m:r>
                      <m:t>2</m:t>
                    </m:r>
                    <m: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|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−</m:t>
                    </m:r>
                    <m:r>
                      <m:t>0.24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−</m:t>
                    </m:r>
                    <m:r>
                      <m:t>0.75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t>(</m:t>
                    </m:r>
                    <m:r>
                      <m:t>8</m:t>
                    </m:r>
                    <m:r>
                      <m:t>t</m:t>
                    </m:r>
                    <m:r>
                      <m:t>)</m:t>
                    </m:r>
                    <m: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−</m:t>
                    </m:r>
                    <m:r>
                      <m:t>0.28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−</m:t>
                    </m:r>
                    <m:r>
                      <m:t>0.18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+</m:t>
                    </m:r>
                    <m:r>
                      <m:t>2</m:t>
                    </m:r>
                    <m: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|</m:t>
                    </m:r>
                  </m:e>
                </m:mr>
              </m:m>
            </m:e>
          </m:d>
        </m:oMath>
      </m:oMathPara>
    </w:p>
    <w:bookmarkEnd w:id="28"/>
    <w:bookmarkStart w:id="33" w:name="код-программы"/>
    <w:p>
      <w:pPr>
        <w:pStyle w:val="Heading2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x0 = 227000</w:t>
      </w:r>
      <w:r>
        <w:br/>
      </w:r>
      <w:r>
        <w:rPr>
          <w:rStyle w:val="VerbatimChar"/>
        </w:rPr>
        <w:t xml:space="preserve">y0 = 139000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0.34</w:t>
      </w:r>
      <w:r>
        <w:br/>
      </w:r>
      <w:r>
        <w:rPr>
          <w:rStyle w:val="VerbatimChar"/>
        </w:rPr>
        <w:t xml:space="preserve">b = 0.87</w:t>
      </w:r>
      <w:r>
        <w:br/>
      </w:r>
      <w:r>
        <w:rPr>
          <w:rStyle w:val="VerbatimChar"/>
        </w:rPr>
        <w:t xml:space="preserve">c = 0.51</w:t>
      </w:r>
      <w:r>
        <w:br/>
      </w:r>
      <w:r>
        <w:rPr>
          <w:rStyle w:val="VerbatimChar"/>
        </w:rPr>
        <w:t xml:space="preserve">h = 0.2</w:t>
      </w:r>
      <w:r>
        <w:br/>
      </w:r>
      <w:r>
        <w:br/>
      </w:r>
      <w:r>
        <w:rPr>
          <w:rStyle w:val="VerbatimChar"/>
        </w:rPr>
        <w:t xml:space="preserve">a2 = 0.24</w:t>
      </w:r>
      <w:r>
        <w:br/>
      </w:r>
      <w:r>
        <w:rPr>
          <w:rStyle w:val="VerbatimChar"/>
        </w:rPr>
        <w:t xml:space="preserve">b2 = 0.75</w:t>
      </w:r>
      <w:r>
        <w:br/>
      </w:r>
      <w:r>
        <w:rPr>
          <w:rStyle w:val="VerbatimChar"/>
        </w:rPr>
        <w:t xml:space="preserve">c2 = 0.28</w:t>
      </w:r>
      <w:r>
        <w:br/>
      </w:r>
      <w:r>
        <w:rPr>
          <w:rStyle w:val="VerbatimChar"/>
        </w:rPr>
        <w:t xml:space="preserve">h2 = 0.18</w:t>
      </w:r>
      <w:r>
        <w:br/>
      </w:r>
      <w:r>
        <w:br/>
      </w:r>
      <w:r>
        <w:rPr>
          <w:rStyle w:val="VerbatimChar"/>
        </w:rPr>
        <w:t xml:space="preserve">def P(t):</w:t>
      </w:r>
      <w:r>
        <w:br/>
      </w:r>
      <w:r>
        <w:rPr>
          <w:rStyle w:val="VerbatimChar"/>
        </w:rPr>
        <w:t xml:space="preserve">    p=math.sin(t)+2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Q(t):</w:t>
      </w:r>
      <w:r>
        <w:br/>
      </w:r>
      <w:r>
        <w:rPr>
          <w:rStyle w:val="VerbatimChar"/>
        </w:rPr>
        <w:t xml:space="preserve">    q=2*math.fabs(math.cos(t))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p=math.sin(8*t)+1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q=2*math.fabs(math.cos(t))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P(t), -c*y1 - h*y2 + Q(t) ]</w:t>
      </w:r>
      <w:r>
        <w:br/>
      </w:r>
      <w:r>
        <w:br/>
      </w:r>
      <w:r>
        <w:rPr>
          <w:rStyle w:val="VerbatimChar"/>
        </w:rPr>
        <w:t xml:space="preserve"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P2(t), -c2*y1*y2 - h2*y2 + Q2(t) ]</w:t>
      </w:r>
      <w:r>
        <w:br/>
      </w:r>
      <w:r>
        <w:br/>
      </w:r>
      <w:r>
        <w:rPr>
          <w:rStyle w:val="VerbatimChar"/>
        </w:rPr>
        <w:t xml:space="preserve">t = np.linspace( 0, tmax, num = 100)</w:t>
      </w:r>
      <w:r>
        <w:br/>
      </w:r>
      <w:r>
        <w:rPr>
          <w:rStyle w:val="VerbatimChar"/>
        </w:rPr>
        <w:t xml:space="preserve">y0 = [x0, y0]</w:t>
      </w:r>
      <w:r>
        <w:br/>
      </w:r>
      <w:r>
        <w:rPr>
          <w:rStyle w:val="VerbatimChar"/>
        </w:rPr>
        <w:t xml:space="preserve">w1 = odeint(f,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t, y21,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w1 = odeint(f2, y0, t)</w:t>
      </w:r>
      <w:r>
        <w:br/>
      </w:r>
      <w:r>
        <w:rPr>
          <w:rStyle w:val="VerbatimChar"/>
        </w:rPr>
        <w:t xml:space="preserve">y12 = w1[:,0]</w:t>
      </w:r>
      <w:r>
        <w:br/>
      </w:r>
      <w:r>
        <w:rPr>
          <w:rStyle w:val="VerbatimChar"/>
        </w:rPr>
        <w:t xml:space="preserve">y22 = w1[:,1]</w:t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y12, t, y22,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p>
      <w:pPr>
        <w:pStyle w:val="FirstParagraph"/>
      </w:pPr>
      <w:r>
        <w:t xml:space="preserve">Результат работы программы: (рис. 3) (рис. 4)</w:t>
      </w:r>
    </w:p>
    <w:p>
      <w:pPr>
        <w:pStyle w:val="CaptionedFigure"/>
      </w:pPr>
      <w:bookmarkStart w:id="30" w:name="fig:003"/>
      <w:r>
        <w:drawing>
          <wp:inline>
            <wp:extent cx="5334000" cy="355600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CaptionedFigure"/>
      </w:pPr>
      <w:bookmarkStart w:id="32" w:name="fig:004"/>
      <w:r>
        <w:drawing>
          <wp:inline>
            <wp:extent cx="5334000" cy="355600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3"/>
    <w:bookmarkEnd w:id="34"/>
    <w:bookmarkStart w:id="3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На основе проделанной лабораторной работы познакомилась с моделью «Войны и сражения».</w:t>
      </w:r>
      <w:r>
        <w:t xml:space="preserve"> </w:t>
      </w:r>
      <w:r>
        <w:t xml:space="preserve">Проверила, как работает модель в различных ситуациях, построила графики</w:t>
      </w:r>
      <w:r>
        <w:t xml:space="preserve"> </w:t>
      </w:r>
      <m:oMath>
        <m:r>
          <m:t>y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в рассматриваемых случаях.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Коломиец Мария Владимировна, 1032182592, НПИбд-01-18</dc:creator>
  <dc:language>ru-RU</dc:language>
  <cp:keywords/>
  <dcterms:created xsi:type="dcterms:W3CDTF">2021-02-26T15:58:02Z</dcterms:created>
  <dcterms:modified xsi:type="dcterms:W3CDTF">2021-02-26T15:58:02Z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