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A2" w:rsidRDefault="00F128A2" w:rsidP="0091440B">
      <w:pPr>
        <w:jc w:val="center"/>
        <w:rPr>
          <w:sz w:val="28"/>
          <w:szCs w:val="28"/>
        </w:rPr>
      </w:pPr>
      <w:r>
        <w:rPr>
          <w:sz w:val="28"/>
          <w:szCs w:val="28"/>
        </w:rPr>
        <w:t>Селянко Мария</w:t>
      </w:r>
      <w:r w:rsidR="00836427">
        <w:rPr>
          <w:sz w:val="28"/>
          <w:szCs w:val="28"/>
        </w:rPr>
        <w:t xml:space="preserve"> (89277533155)</w:t>
      </w:r>
    </w:p>
    <w:p w:rsidR="0091440B" w:rsidRPr="00836427" w:rsidRDefault="00836427" w:rsidP="0091440B">
      <w:pPr>
        <w:jc w:val="center"/>
        <w:rPr>
          <w:sz w:val="28"/>
          <w:szCs w:val="28"/>
        </w:rPr>
      </w:pPr>
      <w:r>
        <w:rPr>
          <w:sz w:val="28"/>
          <w:szCs w:val="28"/>
        </w:rPr>
        <w:t>Тестирование устройства Фонарик</w:t>
      </w:r>
    </w:p>
    <w:p w:rsidR="0091440B" w:rsidRPr="006D7B9A" w:rsidRDefault="00C76A06" w:rsidP="0091440B">
      <w:pPr>
        <w:jc w:val="center"/>
      </w:pPr>
      <w:hyperlink r:id="rId8" w:history="1">
        <w:r w:rsidR="0091440B" w:rsidRPr="00836427">
          <w:rPr>
            <w:rStyle w:val="a5"/>
            <w:rFonts w:ascii="Arial" w:hAnsi="Arial" w:cs="Arial"/>
            <w:color w:val="1155CC"/>
            <w:shd w:val="clear" w:color="auto" w:fill="FFFFFF"/>
            <w:lang w:val="en-US"/>
          </w:rPr>
          <w:t>https</w:t>
        </w:r>
        <w:r w:rsidR="0091440B" w:rsidRPr="006D7B9A">
          <w:rPr>
            <w:rStyle w:val="a5"/>
            <w:rFonts w:ascii="Arial" w:hAnsi="Arial" w:cs="Arial"/>
            <w:color w:val="1155CC"/>
            <w:shd w:val="clear" w:color="auto" w:fill="FFFFFF"/>
          </w:rPr>
          <w:t>://</w:t>
        </w:r>
        <w:r w:rsidR="0091440B" w:rsidRPr="00836427">
          <w:rPr>
            <w:rStyle w:val="a5"/>
            <w:rFonts w:ascii="Arial" w:hAnsi="Arial" w:cs="Arial"/>
            <w:color w:val="1155CC"/>
            <w:shd w:val="clear" w:color="auto" w:fill="FFFFFF"/>
            <w:lang w:val="en-US"/>
          </w:rPr>
          <w:t>fenixrussia</w:t>
        </w:r>
        <w:r w:rsidR="0091440B" w:rsidRPr="006D7B9A">
          <w:rPr>
            <w:rStyle w:val="a5"/>
            <w:rFonts w:ascii="Arial" w:hAnsi="Arial" w:cs="Arial"/>
            <w:color w:val="1155CC"/>
            <w:shd w:val="clear" w:color="auto" w:fill="FFFFFF"/>
          </w:rPr>
          <w:t>.</w:t>
        </w:r>
        <w:r w:rsidR="0091440B" w:rsidRPr="00836427">
          <w:rPr>
            <w:rStyle w:val="a5"/>
            <w:rFonts w:ascii="Arial" w:hAnsi="Arial" w:cs="Arial"/>
            <w:color w:val="1155CC"/>
            <w:shd w:val="clear" w:color="auto" w:fill="FFFFFF"/>
            <w:lang w:val="en-US"/>
          </w:rPr>
          <w:t>ru</w:t>
        </w:r>
        <w:r w:rsidR="0091440B" w:rsidRPr="006D7B9A">
          <w:rPr>
            <w:rStyle w:val="a5"/>
            <w:rFonts w:ascii="Arial" w:hAnsi="Arial" w:cs="Arial"/>
            <w:color w:val="1155CC"/>
            <w:shd w:val="clear" w:color="auto" w:fill="FFFFFF"/>
          </w:rPr>
          <w:t>/</w:t>
        </w:r>
        <w:r w:rsidR="0091440B" w:rsidRPr="00836427">
          <w:rPr>
            <w:rStyle w:val="a5"/>
            <w:rFonts w:ascii="Arial" w:hAnsi="Arial" w:cs="Arial"/>
            <w:color w:val="1155CC"/>
            <w:shd w:val="clear" w:color="auto" w:fill="FFFFFF"/>
            <w:lang w:val="en-US"/>
          </w:rPr>
          <w:t>nabor</w:t>
        </w:r>
        <w:r w:rsidR="0091440B" w:rsidRPr="006D7B9A">
          <w:rPr>
            <w:rStyle w:val="a5"/>
            <w:rFonts w:ascii="Arial" w:hAnsi="Arial" w:cs="Arial"/>
            <w:color w:val="1155CC"/>
            <w:shd w:val="clear" w:color="auto" w:fill="FFFFFF"/>
          </w:rPr>
          <w:t>-</w:t>
        </w:r>
        <w:r w:rsidR="0091440B" w:rsidRPr="00836427">
          <w:rPr>
            <w:rStyle w:val="a5"/>
            <w:rFonts w:ascii="Arial" w:hAnsi="Arial" w:cs="Arial"/>
            <w:color w:val="1155CC"/>
            <w:shd w:val="clear" w:color="auto" w:fill="FFFFFF"/>
            <w:lang w:val="en-US"/>
          </w:rPr>
          <w:t>fenix</w:t>
        </w:r>
        <w:r w:rsidR="0091440B" w:rsidRPr="006D7B9A">
          <w:rPr>
            <w:rStyle w:val="a5"/>
            <w:rFonts w:ascii="Arial" w:hAnsi="Arial" w:cs="Arial"/>
            <w:color w:val="1155CC"/>
            <w:shd w:val="clear" w:color="auto" w:fill="FFFFFF"/>
          </w:rPr>
          <w:t>-</w:t>
        </w:r>
        <w:r w:rsidR="0091440B" w:rsidRPr="00836427">
          <w:rPr>
            <w:rStyle w:val="a5"/>
            <w:rFonts w:ascii="Arial" w:hAnsi="Arial" w:cs="Arial"/>
            <w:color w:val="1155CC"/>
            <w:shd w:val="clear" w:color="auto" w:fill="FFFFFF"/>
            <w:lang w:val="en-US"/>
          </w:rPr>
          <w:t>pd</w:t>
        </w:r>
        <w:r w:rsidR="0091440B" w:rsidRPr="006D7B9A">
          <w:rPr>
            <w:rStyle w:val="a5"/>
            <w:rFonts w:ascii="Arial" w:hAnsi="Arial" w:cs="Arial"/>
            <w:color w:val="1155CC"/>
            <w:shd w:val="clear" w:color="auto" w:fill="FFFFFF"/>
          </w:rPr>
          <w:t>36</w:t>
        </w:r>
        <w:r w:rsidR="0091440B" w:rsidRPr="00836427">
          <w:rPr>
            <w:rStyle w:val="a5"/>
            <w:rFonts w:ascii="Arial" w:hAnsi="Arial" w:cs="Arial"/>
            <w:color w:val="1155CC"/>
            <w:shd w:val="clear" w:color="auto" w:fill="FFFFFF"/>
            <w:lang w:val="en-US"/>
          </w:rPr>
          <w:t>r</w:t>
        </w:r>
        <w:r w:rsidR="0091440B" w:rsidRPr="006D7B9A">
          <w:rPr>
            <w:rStyle w:val="a5"/>
            <w:rFonts w:ascii="Arial" w:hAnsi="Arial" w:cs="Arial"/>
            <w:color w:val="1155CC"/>
            <w:shd w:val="clear" w:color="auto" w:fill="FFFFFF"/>
          </w:rPr>
          <w:t>-</w:t>
        </w:r>
        <w:r w:rsidR="0091440B" w:rsidRPr="00836427">
          <w:rPr>
            <w:rStyle w:val="a5"/>
            <w:rFonts w:ascii="Arial" w:hAnsi="Arial" w:cs="Arial"/>
            <w:color w:val="1155CC"/>
            <w:shd w:val="clear" w:color="auto" w:fill="FFFFFF"/>
            <w:lang w:val="en-US"/>
          </w:rPr>
          <w:t>led</w:t>
        </w:r>
        <w:r w:rsidR="0091440B" w:rsidRPr="006D7B9A">
          <w:rPr>
            <w:rStyle w:val="a5"/>
            <w:rFonts w:ascii="Arial" w:hAnsi="Arial" w:cs="Arial"/>
            <w:color w:val="1155CC"/>
            <w:shd w:val="clear" w:color="auto" w:fill="FFFFFF"/>
          </w:rPr>
          <w:t>-</w:t>
        </w:r>
        <w:r w:rsidR="0091440B" w:rsidRPr="00836427">
          <w:rPr>
            <w:rStyle w:val="a5"/>
            <w:rFonts w:ascii="Arial" w:hAnsi="Arial" w:cs="Arial"/>
            <w:color w:val="1155CC"/>
            <w:shd w:val="clear" w:color="auto" w:fill="FFFFFF"/>
            <w:lang w:val="en-US"/>
          </w:rPr>
          <w:t>flashlighte</w:t>
        </w:r>
        <w:r w:rsidR="0091440B" w:rsidRPr="006D7B9A">
          <w:rPr>
            <w:rStyle w:val="a5"/>
            <w:rFonts w:ascii="Arial" w:hAnsi="Arial" w:cs="Arial"/>
            <w:color w:val="1155CC"/>
            <w:shd w:val="clear" w:color="auto" w:fill="FFFFFF"/>
          </w:rPr>
          <w:t>01-</w:t>
        </w:r>
        <w:r w:rsidR="0091440B" w:rsidRPr="00836427">
          <w:rPr>
            <w:rStyle w:val="a5"/>
            <w:rFonts w:ascii="Arial" w:hAnsi="Arial" w:cs="Arial"/>
            <w:color w:val="1155CC"/>
            <w:shd w:val="clear" w:color="auto" w:fill="FFFFFF"/>
            <w:lang w:val="en-US"/>
          </w:rPr>
          <w:t>v</w:t>
        </w:r>
        <w:r w:rsidR="0091440B" w:rsidRPr="006D7B9A">
          <w:rPr>
            <w:rStyle w:val="a5"/>
            <w:rFonts w:ascii="Arial" w:hAnsi="Arial" w:cs="Arial"/>
            <w:color w:val="1155CC"/>
            <w:shd w:val="clear" w:color="auto" w:fill="FFFFFF"/>
          </w:rPr>
          <w:t>2-0-</w:t>
        </w:r>
        <w:r w:rsidR="0091440B" w:rsidRPr="00836427">
          <w:rPr>
            <w:rStyle w:val="a5"/>
            <w:rFonts w:ascii="Arial" w:hAnsi="Arial" w:cs="Arial"/>
            <w:color w:val="1155CC"/>
            <w:shd w:val="clear" w:color="auto" w:fill="FFFFFF"/>
            <w:lang w:val="en-US"/>
          </w:rPr>
          <w:t>pd</w:t>
        </w:r>
        <w:r w:rsidR="0091440B" w:rsidRPr="006D7B9A">
          <w:rPr>
            <w:rStyle w:val="a5"/>
            <w:rFonts w:ascii="Arial" w:hAnsi="Arial" w:cs="Arial"/>
            <w:color w:val="1155CC"/>
            <w:shd w:val="clear" w:color="auto" w:fill="FFFFFF"/>
          </w:rPr>
          <w:t>36</w:t>
        </w:r>
        <w:r w:rsidR="0091440B" w:rsidRPr="00836427">
          <w:rPr>
            <w:rStyle w:val="a5"/>
            <w:rFonts w:ascii="Arial" w:hAnsi="Arial" w:cs="Arial"/>
            <w:color w:val="1155CC"/>
            <w:shd w:val="clear" w:color="auto" w:fill="FFFFFF"/>
            <w:lang w:val="en-US"/>
          </w:rPr>
          <w:t>re</w:t>
        </w:r>
        <w:r w:rsidR="0091440B" w:rsidRPr="006D7B9A">
          <w:rPr>
            <w:rStyle w:val="a5"/>
            <w:rFonts w:ascii="Arial" w:hAnsi="Arial" w:cs="Arial"/>
            <w:color w:val="1155CC"/>
            <w:shd w:val="clear" w:color="auto" w:fill="FFFFFF"/>
          </w:rPr>
          <w:t>01</w:t>
        </w:r>
        <w:r w:rsidR="0091440B" w:rsidRPr="00836427">
          <w:rPr>
            <w:rStyle w:val="a5"/>
            <w:rFonts w:ascii="Arial" w:hAnsi="Arial" w:cs="Arial"/>
            <w:color w:val="1155CC"/>
            <w:shd w:val="clear" w:color="auto" w:fill="FFFFFF"/>
            <w:lang w:val="en-US"/>
          </w:rPr>
          <w:t>v</w:t>
        </w:r>
        <w:r w:rsidR="0091440B" w:rsidRPr="006D7B9A">
          <w:rPr>
            <w:rStyle w:val="a5"/>
            <w:rFonts w:ascii="Arial" w:hAnsi="Arial" w:cs="Arial"/>
            <w:color w:val="1155CC"/>
            <w:shd w:val="clear" w:color="auto" w:fill="FFFFFF"/>
          </w:rPr>
          <w:t>20</w:t>
        </w:r>
      </w:hyperlink>
    </w:p>
    <w:p w:rsidR="0091440B" w:rsidRDefault="0091440B" w:rsidP="0091440B">
      <w:pPr>
        <w:pStyle w:val="a3"/>
        <w:numPr>
          <w:ilvl w:val="0"/>
          <w:numId w:val="1"/>
        </w:numPr>
        <w:shd w:val="clear" w:color="auto" w:fill="FFFFFF"/>
        <w:tabs>
          <w:tab w:val="left" w:pos="284"/>
        </w:tabs>
        <w:spacing w:before="100" w:beforeAutospacing="1" w:after="100" w:afterAutospacing="1" w:line="240" w:lineRule="auto"/>
        <w:ind w:hanging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914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Smoke</w:t>
      </w:r>
      <w:proofErr w:type="spellEnd"/>
      <w:r w:rsidRPr="00914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​ ​тестирование</w:t>
      </w:r>
    </w:p>
    <w:p w:rsidR="0091440B" w:rsidRPr="00636160" w:rsidRDefault="0091440B" w:rsidP="0091440B">
      <w:pPr>
        <w:pStyle w:val="a3"/>
        <w:shd w:val="clear" w:color="auto" w:fill="FFFFFF"/>
        <w:tabs>
          <w:tab w:val="left" w:pos="284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1440B" w:rsidRPr="00F128A2" w:rsidRDefault="0091440B" w:rsidP="0091440B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F128A2">
        <w:rPr>
          <w:rFonts w:ascii="Times New Roman" w:hAnsi="Times New Roman" w:cs="Times New Roman"/>
          <w:color w:val="333333"/>
          <w:sz w:val="24"/>
          <w:szCs w:val="24"/>
        </w:rPr>
        <w:t>- Фонарик упакован в заводскую упаковку, имеет полную заявленную комплектацию</w:t>
      </w:r>
    </w:p>
    <w:p w:rsidR="0091440B" w:rsidRPr="00F128A2" w:rsidRDefault="0091440B" w:rsidP="0091440B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F128A2">
        <w:rPr>
          <w:rFonts w:ascii="Times New Roman" w:hAnsi="Times New Roman" w:cs="Times New Roman"/>
          <w:color w:val="333333"/>
          <w:sz w:val="24"/>
          <w:szCs w:val="24"/>
        </w:rPr>
        <w:t>- Аккумулятор заряжен и фонарик готов к работе</w:t>
      </w:r>
    </w:p>
    <w:p w:rsidR="0091440B" w:rsidRPr="00F128A2" w:rsidRDefault="0091440B" w:rsidP="0091440B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F128A2">
        <w:rPr>
          <w:rFonts w:ascii="Times New Roman" w:hAnsi="Times New Roman" w:cs="Times New Roman"/>
          <w:color w:val="333333"/>
          <w:sz w:val="24"/>
          <w:szCs w:val="24"/>
        </w:rPr>
        <w:t>- Линза не разбита, корпус не помят</w:t>
      </w:r>
    </w:p>
    <w:p w:rsidR="00F128A2" w:rsidRDefault="0091440B" w:rsidP="00F128A2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F128A2">
        <w:rPr>
          <w:rFonts w:ascii="Times New Roman" w:hAnsi="Times New Roman" w:cs="Times New Roman"/>
          <w:color w:val="333333"/>
          <w:sz w:val="24"/>
          <w:szCs w:val="24"/>
        </w:rPr>
        <w:t>- Есть две кнопки для включения и регулировки яркости</w:t>
      </w:r>
    </w:p>
    <w:p w:rsidR="0091440B" w:rsidRPr="00F128A2" w:rsidRDefault="00F128A2" w:rsidP="00F128A2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- </w:t>
      </w:r>
      <w:r w:rsidR="0091440B" w:rsidRPr="00F128A2">
        <w:rPr>
          <w:rFonts w:ascii="Times New Roman" w:hAnsi="Times New Roman" w:cs="Times New Roman"/>
          <w:color w:val="333333"/>
          <w:sz w:val="24"/>
          <w:szCs w:val="24"/>
        </w:rPr>
        <w:t xml:space="preserve">Фонарик </w:t>
      </w:r>
      <w:proofErr w:type="gramStart"/>
      <w:r w:rsidR="0091440B" w:rsidRPr="00F128A2">
        <w:rPr>
          <w:rFonts w:ascii="Times New Roman" w:hAnsi="Times New Roman" w:cs="Times New Roman"/>
          <w:color w:val="333333"/>
          <w:sz w:val="24"/>
          <w:szCs w:val="24"/>
        </w:rPr>
        <w:t>включается</w:t>
      </w:r>
      <w:proofErr w:type="gramEnd"/>
      <w:r w:rsidR="0091440B" w:rsidRPr="00F128A2">
        <w:rPr>
          <w:rFonts w:ascii="Times New Roman" w:hAnsi="Times New Roman" w:cs="Times New Roman"/>
          <w:color w:val="333333"/>
          <w:sz w:val="24"/>
          <w:szCs w:val="24"/>
        </w:rPr>
        <w:t>/выключается нажатием на тактическую кнопку в торце корпуса, регулируется яркость нажатием на функциональную кнопку на боковой стороне корпуса</w:t>
      </w:r>
    </w:p>
    <w:p w:rsidR="0091440B" w:rsidRDefault="0091440B" w:rsidP="0091440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Функциональное тестирование</w:t>
      </w:r>
    </w:p>
    <w:p w:rsidR="0091440B" w:rsidRDefault="0091440B" w:rsidP="0091440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Позитивное:</w:t>
      </w:r>
    </w:p>
    <w:p w:rsidR="0091440B" w:rsidRPr="0091440B" w:rsidRDefault="0091440B" w:rsidP="0091440B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91440B">
        <w:rPr>
          <w:rFonts w:ascii="Times New Roman" w:hAnsi="Times New Roman" w:cs="Times New Roman"/>
          <w:color w:val="333333"/>
          <w:sz w:val="24"/>
          <w:szCs w:val="24"/>
        </w:rPr>
        <w:t>- Проверить заявленные размеры фонарика:</w:t>
      </w:r>
    </w:p>
    <w:p w:rsidR="0091440B" w:rsidRPr="0091440B" w:rsidRDefault="0091440B" w:rsidP="0091440B">
      <w:pPr>
        <w:pStyle w:val="a3"/>
        <w:shd w:val="clear" w:color="auto" w:fill="FFFFFF"/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color w:val="333333"/>
          <w:sz w:val="24"/>
          <w:szCs w:val="24"/>
        </w:rPr>
      </w:pPr>
      <w:r w:rsidRPr="0091440B">
        <w:rPr>
          <w:rFonts w:ascii="Times New Roman" w:hAnsi="Times New Roman" w:cs="Times New Roman"/>
          <w:color w:val="333333"/>
          <w:sz w:val="24"/>
          <w:szCs w:val="24"/>
        </w:rPr>
        <w:t>- Вес фонарика без аккумулятора 85г</w:t>
      </w:r>
    </w:p>
    <w:p w:rsidR="0091440B" w:rsidRPr="0091440B" w:rsidRDefault="0091440B" w:rsidP="0091440B">
      <w:pPr>
        <w:pStyle w:val="a3"/>
        <w:shd w:val="clear" w:color="auto" w:fill="FFFFFF"/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color w:val="333333"/>
          <w:sz w:val="24"/>
          <w:szCs w:val="24"/>
        </w:rPr>
      </w:pPr>
      <w:r w:rsidRPr="0091440B">
        <w:rPr>
          <w:rFonts w:ascii="Times New Roman" w:hAnsi="Times New Roman" w:cs="Times New Roman"/>
          <w:color w:val="333333"/>
          <w:sz w:val="24"/>
          <w:szCs w:val="24"/>
        </w:rPr>
        <w:t>- Диаметр головной части</w:t>
      </w:r>
    </w:p>
    <w:p w:rsidR="0091440B" w:rsidRPr="0091440B" w:rsidRDefault="0091440B" w:rsidP="0091440B">
      <w:pPr>
        <w:pStyle w:val="a3"/>
        <w:shd w:val="clear" w:color="auto" w:fill="FFFFFF"/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color w:val="333333"/>
          <w:sz w:val="24"/>
          <w:szCs w:val="24"/>
        </w:rPr>
      </w:pPr>
      <w:r w:rsidRPr="0091440B">
        <w:rPr>
          <w:rFonts w:ascii="Times New Roman" w:hAnsi="Times New Roman" w:cs="Times New Roman"/>
          <w:color w:val="333333"/>
          <w:sz w:val="24"/>
          <w:szCs w:val="24"/>
        </w:rPr>
        <w:t>- Диаметр в зоне хвоста</w:t>
      </w:r>
    </w:p>
    <w:p w:rsidR="0091440B" w:rsidRPr="0091440B" w:rsidRDefault="0091440B" w:rsidP="0091440B">
      <w:pPr>
        <w:pStyle w:val="a3"/>
        <w:shd w:val="clear" w:color="auto" w:fill="FFFFFF"/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color w:val="333333"/>
          <w:sz w:val="24"/>
          <w:szCs w:val="24"/>
        </w:rPr>
      </w:pPr>
      <w:r w:rsidRPr="0091440B">
        <w:rPr>
          <w:rFonts w:ascii="Times New Roman" w:hAnsi="Times New Roman" w:cs="Times New Roman"/>
          <w:color w:val="333333"/>
          <w:sz w:val="24"/>
          <w:szCs w:val="24"/>
        </w:rPr>
        <w:t>- Длина фонарика</w:t>
      </w:r>
    </w:p>
    <w:p w:rsidR="0091440B" w:rsidRPr="0091440B" w:rsidRDefault="0091440B" w:rsidP="0091440B">
      <w:pPr>
        <w:shd w:val="clear" w:color="auto" w:fill="FFFFFF"/>
        <w:spacing w:before="100" w:beforeAutospacing="1" w:after="100" w:afterAutospacing="1" w:line="240" w:lineRule="auto"/>
        <w:ind w:left="1276" w:hanging="567"/>
        <w:rPr>
          <w:rFonts w:ascii="Times New Roman" w:hAnsi="Times New Roman" w:cs="Times New Roman"/>
          <w:color w:val="333333"/>
          <w:sz w:val="24"/>
          <w:szCs w:val="24"/>
        </w:rPr>
      </w:pPr>
      <w:r w:rsidRPr="0091440B">
        <w:rPr>
          <w:rFonts w:ascii="Times New Roman" w:hAnsi="Times New Roman" w:cs="Times New Roman"/>
          <w:color w:val="333333"/>
          <w:sz w:val="24"/>
          <w:szCs w:val="24"/>
        </w:rPr>
        <w:t>- Заявленная комплектация включает:</w:t>
      </w:r>
      <w:r w:rsidRPr="0091440B">
        <w:rPr>
          <w:rFonts w:ascii="Times New Roman" w:hAnsi="Times New Roman" w:cs="Times New Roman"/>
          <w:color w:val="333333"/>
          <w:sz w:val="24"/>
          <w:szCs w:val="24"/>
        </w:rPr>
        <w:br/>
        <w:t xml:space="preserve">- </w:t>
      </w:r>
      <w:r w:rsidRPr="0091440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Кабель USB </w:t>
      </w:r>
      <w:proofErr w:type="spellStart"/>
      <w:r w:rsidRPr="0091440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type</w:t>
      </w:r>
      <w:proofErr w:type="spellEnd"/>
      <w:r w:rsidRPr="0091440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-C – позволяет заряжать аккумулятор </w:t>
      </w:r>
      <w:r w:rsidRPr="009144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непосредственно внутри батарейного отсека</w:t>
      </w:r>
      <w:r w:rsidRPr="009144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  <w:t xml:space="preserve">- </w:t>
      </w:r>
      <w:r w:rsidRPr="00BD5BD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Темляк для ношения на запястье</w:t>
      </w:r>
      <w:r w:rsidRPr="0091440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– имеет оптимальный размер, позволяющий носить на руке взрослого человека, крепить к рюкзаку и пр.</w:t>
      </w:r>
      <w:r w:rsidRPr="0091440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 Тканевый чехол надежно хранит фонарик от пыли и пр. повреждений</w:t>
      </w:r>
      <w:r w:rsidRPr="0091440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- </w:t>
      </w:r>
      <w:proofErr w:type="gramStart"/>
      <w:r w:rsidRPr="0091440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Двухпозиционная</w:t>
      </w:r>
      <w:proofErr w:type="gramEnd"/>
      <w:r w:rsidRPr="0091440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металлическая клипса – клипсу с двух сторон можно прикрепить к рюкзаку, ремню, одежде</w:t>
      </w:r>
    </w:p>
    <w:p w:rsidR="0091440B" w:rsidRPr="0091440B" w:rsidRDefault="0091440B" w:rsidP="0091440B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- </w:t>
      </w:r>
      <w:r w:rsidRPr="006D7B9A">
        <w:rPr>
          <w:rFonts w:ascii="Times New Roman" w:hAnsi="Times New Roman" w:cs="Times New Roman"/>
          <w:color w:val="333333"/>
          <w:sz w:val="24"/>
          <w:szCs w:val="24"/>
        </w:rPr>
        <w:t xml:space="preserve">Индикатор зарядки включается автоматически на 3 секунды при каждом включении </w:t>
      </w:r>
      <w:bookmarkStart w:id="0" w:name="_GoBack"/>
      <w:r w:rsidRPr="006D7B9A">
        <w:rPr>
          <w:rFonts w:ascii="Times New Roman" w:hAnsi="Times New Roman" w:cs="Times New Roman"/>
          <w:color w:val="333333"/>
          <w:sz w:val="24"/>
          <w:szCs w:val="24"/>
        </w:rPr>
        <w:t>фонаря</w:t>
      </w:r>
      <w:r w:rsidRPr="006D7B9A">
        <w:rPr>
          <w:rFonts w:ascii="Times New Roman" w:hAnsi="Times New Roman" w:cs="Times New Roman"/>
          <w:color w:val="333333"/>
          <w:sz w:val="24"/>
          <w:szCs w:val="24"/>
        </w:rPr>
        <w:br/>
      </w:r>
      <w:bookmarkEnd w:id="0"/>
      <w:r w:rsidRPr="006D7B9A">
        <w:rPr>
          <w:rFonts w:ascii="Times New Roman" w:hAnsi="Times New Roman" w:cs="Times New Roman"/>
          <w:color w:val="333333"/>
          <w:sz w:val="24"/>
          <w:szCs w:val="24"/>
        </w:rPr>
        <w:t>- Есть 6 режимов работы, 1 из которых – сигнальный</w:t>
      </w:r>
      <w:r w:rsidR="00F128A2" w:rsidRPr="006D7B9A">
        <w:rPr>
          <w:rFonts w:ascii="Times New Roman" w:hAnsi="Times New Roman" w:cs="Times New Roman"/>
          <w:color w:val="333333"/>
          <w:sz w:val="24"/>
          <w:szCs w:val="24"/>
        </w:rPr>
        <w:t xml:space="preserve"> (более длительное нажатие (0,5</w:t>
      </w:r>
      <w:r w:rsidRPr="006D7B9A">
        <w:rPr>
          <w:rFonts w:ascii="Times New Roman" w:hAnsi="Times New Roman" w:cs="Times New Roman"/>
          <w:color w:val="333333"/>
          <w:sz w:val="24"/>
          <w:szCs w:val="24"/>
        </w:rPr>
        <w:t>с) активирует стробоскоп)</w:t>
      </w:r>
      <w:r w:rsidRPr="006D7B9A">
        <w:rPr>
          <w:rFonts w:ascii="Times New Roman" w:hAnsi="Times New Roman" w:cs="Times New Roman"/>
          <w:color w:val="333333"/>
          <w:sz w:val="24"/>
          <w:szCs w:val="24"/>
        </w:rPr>
        <w:br/>
        <w:t xml:space="preserve">- Если нажать на тактическую кнопку до половины, фонарь включится в режиме мгновенного доступа. </w:t>
      </w:r>
      <w:proofErr w:type="gramStart"/>
      <w:r w:rsidRPr="006D7B9A">
        <w:rPr>
          <w:rFonts w:ascii="Times New Roman" w:hAnsi="Times New Roman" w:cs="Times New Roman"/>
          <w:color w:val="333333"/>
          <w:sz w:val="24"/>
          <w:szCs w:val="24"/>
        </w:rPr>
        <w:t>Свет отключится сразу же после того, как кнопка будет отпущена</w:t>
      </w:r>
      <w:r w:rsidRPr="006D7B9A">
        <w:rPr>
          <w:rFonts w:ascii="Times New Roman" w:hAnsi="Times New Roman" w:cs="Times New Roman"/>
          <w:color w:val="333333"/>
          <w:sz w:val="24"/>
          <w:szCs w:val="24"/>
        </w:rPr>
        <w:br/>
        <w:t>- Все режимы, за исключением сигнального, вносятся в память фонарика</w:t>
      </w:r>
      <w:r w:rsidRPr="006D7B9A">
        <w:rPr>
          <w:rFonts w:ascii="Times New Roman" w:hAnsi="Times New Roman" w:cs="Times New Roman"/>
          <w:color w:val="333333"/>
          <w:sz w:val="24"/>
          <w:szCs w:val="24"/>
        </w:rPr>
        <w:br/>
        <w:t>- Дальность луча max 283м</w:t>
      </w:r>
      <w:r w:rsidRPr="006D7B9A">
        <w:rPr>
          <w:rFonts w:ascii="Times New Roman" w:hAnsi="Times New Roman" w:cs="Times New Roman"/>
          <w:color w:val="333333"/>
          <w:sz w:val="24"/>
          <w:szCs w:val="24"/>
        </w:rPr>
        <w:br/>
        <w:t>- Яркость луча 1600лм</w:t>
      </w:r>
      <w:r w:rsidRPr="006D7B9A">
        <w:rPr>
          <w:rFonts w:ascii="Times New Roman" w:hAnsi="Times New Roman" w:cs="Times New Roman"/>
          <w:color w:val="333333"/>
          <w:sz w:val="24"/>
          <w:szCs w:val="24"/>
        </w:rPr>
        <w:br/>
        <w:t>- Светодиод 40 LED</w:t>
      </w:r>
      <w:r w:rsidRPr="006D7B9A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- П</w:t>
      </w:r>
      <w:r w:rsidRPr="0069387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олная зарядка</w:t>
      </w:r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аккумулятора</w:t>
      </w:r>
      <w:r w:rsidRPr="0069387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занимает 4 ч</w:t>
      </w:r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br/>
        <w:t xml:space="preserve">- Работает драйвер понижения яркости, защищающий фонарь от перегревания (снижает яркость до 550 лм через 15 минут работы в режиме </w:t>
      </w:r>
      <w:proofErr w:type="spellStart"/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Turbo</w:t>
      </w:r>
      <w:proofErr w:type="spellEnd"/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или до 450 лм в</w:t>
      </w:r>
      <w:proofErr w:type="gramEnd"/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gramStart"/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режиме</w:t>
      </w:r>
      <w:proofErr w:type="gramEnd"/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High</w:t>
      </w:r>
      <w:proofErr w:type="spellEnd"/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. </w:t>
      </w:r>
      <w:proofErr w:type="gramStart"/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Ограничение  действует в течение 15 минут, чтобы фонарь мог остыть, а затем фонарь возвращается к предыдущим настройкам)</w:t>
      </w:r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br/>
        <w:t>- Аккумулятор выдерживает</w:t>
      </w:r>
      <w:r w:rsidR="00F128A2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,</w:t>
      </w:r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по меньшей мере</w:t>
      </w:r>
      <w:r w:rsidR="00F128A2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,</w:t>
      </w:r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500 циклов перезарядки и может заряжаться через кабель USB </w:t>
      </w:r>
      <w:proofErr w:type="spellStart"/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type</w:t>
      </w:r>
      <w:proofErr w:type="spellEnd"/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-C непосредственно внутри батарейного отсека</w:t>
      </w:r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br/>
        <w:t>- Водонепроницаемость и способность работать под водой в течение 30 минут на 2м глубины</w:t>
      </w:r>
      <w:proofErr w:type="gramEnd"/>
    </w:p>
    <w:p w:rsidR="0091440B" w:rsidRDefault="0091440B" w:rsidP="0091440B">
      <w:pPr>
        <w:shd w:val="clear" w:color="auto" w:fill="FFFFFF"/>
        <w:spacing w:after="0" w:line="240" w:lineRule="auto"/>
        <w:textAlignment w:val="center"/>
        <w:rPr>
          <w:rFonts w:ascii="LatoWebHeavy" w:eastAsia="Times New Roman" w:hAnsi="LatoWebHeavy" w:cs="Times New Roman"/>
          <w:caps/>
          <w:color w:val="333333"/>
          <w:sz w:val="21"/>
          <w:szCs w:val="21"/>
          <w:lang w:eastAsia="ru-RU"/>
        </w:rPr>
      </w:pPr>
    </w:p>
    <w:p w:rsidR="0091440B" w:rsidRPr="00385978" w:rsidRDefault="0091440B" w:rsidP="0091440B">
      <w:pPr>
        <w:shd w:val="clear" w:color="auto" w:fill="FFFFFF"/>
        <w:spacing w:after="0" w:line="240" w:lineRule="auto"/>
        <w:textAlignment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Есть таблица лабораторных испытаний (при температуре 2</w:t>
      </w:r>
      <w:r w:rsidRPr="003859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3+-3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градуса и относительной </w:t>
      </w:r>
      <w:r w:rsidRPr="003859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влажност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</w:t>
      </w:r>
      <w:r w:rsidRPr="003859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50-80%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tbl>
      <w:tblPr>
        <w:tblW w:w="8363" w:type="dxa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1219"/>
        <w:gridCol w:w="992"/>
        <w:gridCol w:w="1164"/>
        <w:gridCol w:w="1171"/>
        <w:gridCol w:w="1077"/>
        <w:gridCol w:w="1265"/>
      </w:tblGrid>
      <w:tr w:rsidR="0091440B" w:rsidRPr="00BD5BD0" w:rsidTr="00914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440B" w:rsidRPr="00BD5BD0" w:rsidRDefault="0091440B" w:rsidP="006D513B">
            <w:pPr>
              <w:spacing w:after="300" w:line="240" w:lineRule="auto"/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</w:pPr>
            <w:r w:rsidRPr="00BD5BD0">
              <w:rPr>
                <w:rFonts w:ascii="LatoWebMedium" w:eastAsia="Times New Roman" w:hAnsi="LatoWebMedium" w:cs="Times New Roman"/>
                <w:b/>
                <w:bCs/>
                <w:color w:val="333333"/>
                <w:sz w:val="21"/>
                <w:szCs w:val="21"/>
                <w:lang w:eastAsia="ru-RU"/>
              </w:rPr>
              <w:t>Режим</w:t>
            </w:r>
          </w:p>
        </w:tc>
        <w:tc>
          <w:tcPr>
            <w:tcW w:w="12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440B" w:rsidRPr="00BD5BD0" w:rsidRDefault="0091440B" w:rsidP="006D513B">
            <w:pPr>
              <w:spacing w:after="300" w:line="240" w:lineRule="auto"/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BD5BD0">
              <w:rPr>
                <w:rFonts w:ascii="LatoWebMedium" w:eastAsia="Times New Roman" w:hAnsi="LatoWebMedium" w:cs="Times New Roman"/>
                <w:b/>
                <w:bCs/>
                <w:color w:val="333333"/>
                <w:sz w:val="21"/>
                <w:szCs w:val="21"/>
                <w:lang w:eastAsia="ru-RU"/>
              </w:rPr>
              <w:t>Turbo</w:t>
            </w:r>
            <w:proofErr w:type="spellEnd"/>
            <w:r w:rsidRPr="00BD5BD0">
              <w:rPr>
                <w:rFonts w:ascii="LatoWebMedium" w:eastAsia="Times New Roman" w:hAnsi="LatoWebMedium" w:cs="Times New Roman"/>
                <w:b/>
                <w:bCs/>
                <w:color w:val="333333"/>
                <w:sz w:val="21"/>
                <w:szCs w:val="21"/>
                <w:lang w:eastAsia="ru-RU"/>
              </w:rPr>
              <w:br/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440B" w:rsidRPr="00BD5BD0" w:rsidRDefault="0091440B" w:rsidP="006D513B">
            <w:pPr>
              <w:spacing w:after="300" w:line="240" w:lineRule="auto"/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BD5BD0">
              <w:rPr>
                <w:rFonts w:ascii="LatoWebMedium" w:eastAsia="Times New Roman" w:hAnsi="LatoWebMedium" w:cs="Times New Roman"/>
                <w:b/>
                <w:bCs/>
                <w:color w:val="333333"/>
                <w:sz w:val="21"/>
                <w:szCs w:val="21"/>
                <w:lang w:eastAsia="ru-RU"/>
              </w:rPr>
              <w:t>High</w:t>
            </w:r>
            <w:proofErr w:type="spellEnd"/>
            <w:r w:rsidRPr="00BD5BD0">
              <w:rPr>
                <w:rFonts w:ascii="LatoWebMedium" w:eastAsia="Times New Roman" w:hAnsi="LatoWebMedium" w:cs="Times New Roman"/>
                <w:b/>
                <w:bCs/>
                <w:color w:val="333333"/>
                <w:sz w:val="21"/>
                <w:szCs w:val="21"/>
                <w:lang w:eastAsia="ru-RU"/>
              </w:rPr>
              <w:br/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440B" w:rsidRPr="00BD5BD0" w:rsidRDefault="0091440B" w:rsidP="006D513B">
            <w:pPr>
              <w:spacing w:after="300" w:line="240" w:lineRule="auto"/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BD5BD0">
              <w:rPr>
                <w:rFonts w:ascii="LatoWebMedium" w:eastAsia="Times New Roman" w:hAnsi="LatoWebMedium" w:cs="Times New Roman"/>
                <w:b/>
                <w:bCs/>
                <w:color w:val="333333"/>
                <w:sz w:val="21"/>
                <w:szCs w:val="21"/>
                <w:lang w:eastAsia="ru-RU"/>
              </w:rPr>
              <w:t>Med</w:t>
            </w:r>
            <w:proofErr w:type="spellEnd"/>
            <w:r w:rsidRPr="00BD5BD0">
              <w:rPr>
                <w:rFonts w:ascii="LatoWebMedium" w:eastAsia="Times New Roman" w:hAnsi="LatoWebMedium" w:cs="Times New Roman"/>
                <w:b/>
                <w:bCs/>
                <w:color w:val="333333"/>
                <w:sz w:val="21"/>
                <w:szCs w:val="21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440B" w:rsidRPr="00BD5BD0" w:rsidRDefault="0091440B" w:rsidP="006D513B">
            <w:pPr>
              <w:spacing w:after="300" w:line="240" w:lineRule="auto"/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BD5BD0">
              <w:rPr>
                <w:rFonts w:ascii="LatoWebMedium" w:eastAsia="Times New Roman" w:hAnsi="LatoWebMedium" w:cs="Times New Roman"/>
                <w:b/>
                <w:bCs/>
                <w:color w:val="333333"/>
                <w:sz w:val="21"/>
                <w:szCs w:val="21"/>
                <w:lang w:eastAsia="ru-RU"/>
              </w:rPr>
              <w:t>Low</w:t>
            </w:r>
            <w:proofErr w:type="spellEnd"/>
            <w:r w:rsidRPr="00BD5BD0">
              <w:rPr>
                <w:rFonts w:ascii="LatoWebMedium" w:eastAsia="Times New Roman" w:hAnsi="LatoWebMedium" w:cs="Times New Roman"/>
                <w:b/>
                <w:bCs/>
                <w:color w:val="333333"/>
                <w:sz w:val="21"/>
                <w:szCs w:val="21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440B" w:rsidRPr="00BD5BD0" w:rsidRDefault="0091440B" w:rsidP="006D513B">
            <w:pPr>
              <w:spacing w:after="300" w:line="240" w:lineRule="auto"/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BD5BD0">
              <w:rPr>
                <w:rFonts w:ascii="LatoWebMedium" w:eastAsia="Times New Roman" w:hAnsi="LatoWebMedium" w:cs="Times New Roman"/>
                <w:b/>
                <w:bCs/>
                <w:color w:val="333333"/>
                <w:sz w:val="21"/>
                <w:szCs w:val="21"/>
                <w:lang w:eastAsia="ru-RU"/>
              </w:rPr>
              <w:t>Eco</w:t>
            </w:r>
            <w:proofErr w:type="spellEnd"/>
            <w:r w:rsidRPr="00BD5BD0">
              <w:rPr>
                <w:rFonts w:ascii="LatoWebMedium" w:eastAsia="Times New Roman" w:hAnsi="LatoWebMedium" w:cs="Times New Roman"/>
                <w:b/>
                <w:bCs/>
                <w:color w:val="333333"/>
                <w:sz w:val="21"/>
                <w:szCs w:val="21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440B" w:rsidRPr="00BD5BD0" w:rsidRDefault="0091440B" w:rsidP="006D513B">
            <w:pPr>
              <w:spacing w:after="300" w:line="240" w:lineRule="auto"/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BD5BD0">
              <w:rPr>
                <w:rFonts w:ascii="LatoWebMedium" w:eastAsia="Times New Roman" w:hAnsi="LatoWebMedium" w:cs="Times New Roman"/>
                <w:b/>
                <w:bCs/>
                <w:color w:val="333333"/>
                <w:sz w:val="21"/>
                <w:szCs w:val="21"/>
                <w:lang w:eastAsia="ru-RU"/>
              </w:rPr>
              <w:t>Strobe</w:t>
            </w:r>
            <w:proofErr w:type="spellEnd"/>
          </w:p>
        </w:tc>
      </w:tr>
      <w:tr w:rsidR="0091440B" w:rsidRPr="00BD5BD0" w:rsidTr="00914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440B" w:rsidRPr="00BD5BD0" w:rsidRDefault="0091440B" w:rsidP="006D513B">
            <w:pPr>
              <w:spacing w:after="300" w:line="240" w:lineRule="auto"/>
              <w:jc w:val="center"/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</w:pPr>
            <w:r w:rsidRPr="00BD5BD0"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  <w:t>Яркость</w:t>
            </w:r>
          </w:p>
        </w:tc>
        <w:tc>
          <w:tcPr>
            <w:tcW w:w="12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440B" w:rsidRPr="00BD5BD0" w:rsidRDefault="0091440B" w:rsidP="006D513B">
            <w:pPr>
              <w:spacing w:after="300" w:line="240" w:lineRule="auto"/>
              <w:jc w:val="center"/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</w:pPr>
            <w:r w:rsidRPr="00BD5BD0"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  <w:t>1600 люмен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440B" w:rsidRPr="00BD5BD0" w:rsidRDefault="0091440B" w:rsidP="006D513B">
            <w:pPr>
              <w:spacing w:after="300" w:line="240" w:lineRule="auto"/>
              <w:jc w:val="center"/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</w:pPr>
            <w:r w:rsidRPr="00BD5BD0"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  <w:t>800 люмен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440B" w:rsidRPr="00BD5BD0" w:rsidRDefault="0091440B" w:rsidP="006D513B">
            <w:pPr>
              <w:spacing w:after="300" w:line="240" w:lineRule="auto"/>
              <w:jc w:val="center"/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</w:pPr>
            <w:r w:rsidRPr="00BD5BD0"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  <w:t>350 люмен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440B" w:rsidRPr="00BD5BD0" w:rsidRDefault="0091440B" w:rsidP="006D513B">
            <w:pPr>
              <w:spacing w:after="300" w:line="240" w:lineRule="auto"/>
              <w:jc w:val="center"/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</w:pPr>
            <w:r w:rsidRPr="00BD5BD0"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  <w:t>150 люмен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440B" w:rsidRPr="00BD5BD0" w:rsidRDefault="0091440B" w:rsidP="006D513B">
            <w:pPr>
              <w:spacing w:after="300" w:line="240" w:lineRule="auto"/>
              <w:jc w:val="center"/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</w:pPr>
            <w:r w:rsidRPr="00BD5BD0"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  <w:t>30 люмен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440B" w:rsidRPr="00BD5BD0" w:rsidRDefault="0091440B" w:rsidP="006D513B">
            <w:pPr>
              <w:spacing w:after="300" w:line="240" w:lineRule="auto"/>
              <w:jc w:val="center"/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</w:pPr>
            <w:r w:rsidRPr="00BD5BD0"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  <w:t>1600 люмен</w:t>
            </w:r>
          </w:p>
        </w:tc>
      </w:tr>
      <w:tr w:rsidR="0091440B" w:rsidRPr="00BD5BD0" w:rsidTr="00914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440B" w:rsidRPr="00BD5BD0" w:rsidRDefault="0091440B" w:rsidP="006D513B">
            <w:pPr>
              <w:spacing w:after="300" w:line="240" w:lineRule="auto"/>
              <w:jc w:val="center"/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</w:pPr>
            <w:r w:rsidRPr="00BD5BD0"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  <w:t>Дистанция</w:t>
            </w:r>
          </w:p>
        </w:tc>
        <w:tc>
          <w:tcPr>
            <w:tcW w:w="12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440B" w:rsidRPr="00BD5BD0" w:rsidRDefault="0091440B" w:rsidP="006D513B">
            <w:pPr>
              <w:spacing w:after="300" w:line="240" w:lineRule="auto"/>
              <w:jc w:val="center"/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</w:pPr>
            <w:r w:rsidRPr="00BD5BD0"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  <w:t>283 м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440B" w:rsidRPr="00BD5BD0" w:rsidRDefault="0091440B" w:rsidP="006D513B">
            <w:pPr>
              <w:spacing w:after="300" w:line="240" w:lineRule="auto"/>
              <w:jc w:val="center"/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</w:pPr>
            <w:r w:rsidRPr="00BD5BD0"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  <w:t>197 м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440B" w:rsidRPr="00BD5BD0" w:rsidRDefault="0091440B" w:rsidP="006D513B">
            <w:pPr>
              <w:spacing w:after="300" w:line="240" w:lineRule="auto"/>
              <w:jc w:val="center"/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</w:pPr>
            <w:r w:rsidRPr="00BD5BD0"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  <w:t>128 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440B" w:rsidRPr="00BD5BD0" w:rsidRDefault="0091440B" w:rsidP="006D513B">
            <w:pPr>
              <w:spacing w:after="300" w:line="240" w:lineRule="auto"/>
              <w:jc w:val="center"/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</w:pPr>
            <w:r w:rsidRPr="00BD5BD0"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  <w:t>82 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440B" w:rsidRPr="00BD5BD0" w:rsidRDefault="0091440B" w:rsidP="006D513B">
            <w:pPr>
              <w:spacing w:after="300" w:line="240" w:lineRule="auto"/>
              <w:jc w:val="center"/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</w:pPr>
            <w:r w:rsidRPr="00BD5BD0"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  <w:t>35 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440B" w:rsidRPr="00BD5BD0" w:rsidRDefault="0091440B" w:rsidP="006D513B">
            <w:pPr>
              <w:spacing w:after="300" w:line="240" w:lineRule="auto"/>
              <w:jc w:val="center"/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</w:pPr>
            <w:r w:rsidRPr="00BD5BD0"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  <w:t>-</w:t>
            </w:r>
          </w:p>
        </w:tc>
      </w:tr>
      <w:tr w:rsidR="0091440B" w:rsidRPr="00BD5BD0" w:rsidTr="00914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440B" w:rsidRPr="00BD5BD0" w:rsidRDefault="0091440B" w:rsidP="006D513B">
            <w:pPr>
              <w:spacing w:after="300" w:line="240" w:lineRule="auto"/>
              <w:jc w:val="center"/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</w:pPr>
            <w:r w:rsidRPr="00BD5BD0"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  <w:t>Время работы</w:t>
            </w:r>
          </w:p>
        </w:tc>
        <w:tc>
          <w:tcPr>
            <w:tcW w:w="12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440B" w:rsidRPr="00BD5BD0" w:rsidRDefault="0091440B" w:rsidP="006D513B">
            <w:pPr>
              <w:spacing w:after="300" w:line="240" w:lineRule="auto"/>
              <w:jc w:val="center"/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</w:pPr>
            <w:r w:rsidRPr="00BD5BD0"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  <w:t>2 часа 50 минут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440B" w:rsidRPr="00BD5BD0" w:rsidRDefault="0091440B" w:rsidP="006D513B">
            <w:pPr>
              <w:spacing w:after="300" w:line="240" w:lineRule="auto"/>
              <w:jc w:val="center"/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</w:pPr>
            <w:r w:rsidRPr="00BD5BD0"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  <w:t>5 часов 49 минут</w:t>
            </w:r>
          </w:p>
        </w:tc>
        <w:tc>
          <w:tcPr>
            <w:tcW w:w="1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440B" w:rsidRPr="00BD5BD0" w:rsidRDefault="0091440B" w:rsidP="006D513B">
            <w:pPr>
              <w:spacing w:after="300" w:line="240" w:lineRule="auto"/>
              <w:jc w:val="center"/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</w:pPr>
            <w:r w:rsidRPr="00BD5BD0"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  <w:t>8 часов 24 минуты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440B" w:rsidRPr="00BD5BD0" w:rsidRDefault="0091440B" w:rsidP="006D513B">
            <w:pPr>
              <w:spacing w:after="300" w:line="240" w:lineRule="auto"/>
              <w:jc w:val="center"/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</w:pPr>
            <w:r w:rsidRPr="00BD5BD0"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  <w:t>26 часов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440B" w:rsidRPr="00BD5BD0" w:rsidRDefault="0091440B" w:rsidP="006D513B">
            <w:pPr>
              <w:spacing w:after="300" w:line="240" w:lineRule="auto"/>
              <w:jc w:val="center"/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</w:pPr>
            <w:r w:rsidRPr="00BD5BD0">
              <w:rPr>
                <w:rFonts w:ascii="LatoWebMedium" w:eastAsia="Times New Roman" w:hAnsi="LatoWebMedium" w:cs="Times New Roman"/>
                <w:b/>
                <w:color w:val="333333"/>
                <w:sz w:val="21"/>
                <w:szCs w:val="21"/>
                <w:lang w:eastAsia="ru-RU"/>
              </w:rPr>
              <w:t>115</w:t>
            </w:r>
            <w:r w:rsidRPr="00BD5BD0"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  <w:t xml:space="preserve"> часов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440B" w:rsidRPr="00BD5BD0" w:rsidRDefault="0091440B" w:rsidP="006D513B">
            <w:pPr>
              <w:spacing w:after="300" w:line="240" w:lineRule="auto"/>
              <w:jc w:val="center"/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</w:pPr>
            <w:r w:rsidRPr="00BD5BD0">
              <w:rPr>
                <w:rFonts w:ascii="LatoWebMedium" w:eastAsia="Times New Roman" w:hAnsi="LatoWebMedium" w:cs="Times New Roman"/>
                <w:color w:val="333333"/>
                <w:sz w:val="21"/>
                <w:szCs w:val="21"/>
                <w:lang w:eastAsia="ru-RU"/>
              </w:rPr>
              <w:t>-</w:t>
            </w:r>
          </w:p>
        </w:tc>
      </w:tr>
    </w:tbl>
    <w:p w:rsidR="0091440B" w:rsidRDefault="0091440B" w:rsidP="0091440B">
      <w:p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</w:t>
      </w:r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С помощью техники граничных значений проверить соответствие заявленной яркости и дистанции ко времени работы</w:t>
      </w:r>
    </w:p>
    <w:p w:rsidR="0091440B" w:rsidRDefault="0091440B" w:rsidP="0091440B">
      <w:pPr>
        <w:shd w:val="clear" w:color="auto" w:fill="FFFFFF"/>
        <w:spacing w:before="100" w:beforeAutospacing="1" w:after="100" w:afterAutospacing="1" w:line="240" w:lineRule="auto"/>
        <w:rPr>
          <w:rFonts w:ascii="LatoWebMedium" w:hAnsi="LatoWebMedium"/>
          <w:color w:val="333333"/>
          <w:sz w:val="21"/>
          <w:szCs w:val="21"/>
          <w:shd w:val="clear" w:color="auto" w:fill="FFFFFF"/>
        </w:rPr>
      </w:pPr>
      <w:r w:rsidRPr="00C809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Негативное</w:t>
      </w:r>
      <w:r>
        <w:rPr>
          <w:rFonts w:ascii="LatoWebMedium" w:hAnsi="LatoWebMedium"/>
          <w:color w:val="333333"/>
          <w:sz w:val="21"/>
          <w:szCs w:val="21"/>
          <w:shd w:val="clear" w:color="auto" w:fill="FFFFFF"/>
        </w:rPr>
        <w:t>:</w:t>
      </w:r>
    </w:p>
    <w:p w:rsidR="0091440B" w:rsidRPr="0091440B" w:rsidRDefault="0091440B" w:rsidP="00F128A2">
      <w:p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- Проверка на включение сигнального режима нажатием на функциональную кнопку длительностью более 0,5с</w:t>
      </w:r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br/>
        <w:t>- Многократное нажатие на тактическую кнопку до половины с целью проверки мгновенного включения фонарика</w:t>
      </w:r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br/>
        <w:t>- После мгновенного включения отпускать кнопку не до конца с целью проверки выключения</w:t>
      </w:r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br/>
        <w:t xml:space="preserve">- Нажимать одновременна на обе кнопки </w:t>
      </w:r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br/>
        <w:t>- Зарядить аккумулятор не до конца и проверить время работы в течени</w:t>
      </w:r>
      <w:proofErr w:type="gramStart"/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и</w:t>
      </w:r>
      <w:proofErr w:type="gramEnd"/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115 часов</w:t>
      </w:r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br/>
        <w:t>- Проверить работу фонарика без аккумулятора</w:t>
      </w:r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br/>
        <w:t>- Проверить работу фонарика при расстоянии более 283м</w:t>
      </w:r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br/>
        <w:t>- Проверить аккумулятор при перезарядке более 500 циклов</w:t>
      </w:r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br/>
        <w:t>- Проверить на способность работать под водой в течени</w:t>
      </w:r>
      <w:proofErr w:type="gramStart"/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и</w:t>
      </w:r>
      <w:proofErr w:type="gramEnd"/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более 30мин на глубине более 2х метров</w:t>
      </w:r>
      <w:r w:rsidR="00F128A2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br/>
        <w:t xml:space="preserve">- Проверить на </w:t>
      </w:r>
      <w:r w:rsidR="00F128A2" w:rsidRPr="00F128A2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падение с высоты </w:t>
      </w:r>
      <w:r w:rsidR="00F128A2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более 1,5 метров</w:t>
      </w:r>
      <w:r w:rsidRPr="0091440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br/>
        <w:t>- Проверить, как работает фонарик при использовании в плохих условиях, например, в мороз, жару, грязь, снег и пр.</w:t>
      </w:r>
    </w:p>
    <w:p w:rsidR="0091440B" w:rsidRPr="001F486E" w:rsidRDefault="0091440B" w:rsidP="0091440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UX</w:t>
      </w:r>
      <w:r w:rsidRPr="001F4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тестирование</w:t>
      </w:r>
    </w:p>
    <w:p w:rsidR="0091440B" w:rsidRPr="001F486E" w:rsidRDefault="0091440B" w:rsidP="0091440B">
      <w:p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4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1F486E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Удобно лежит в руке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br/>
        <w:t>- Не скользит в руке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br/>
        <w:t>- Нет острых краев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br/>
        <w:t>- Комфортный вес фонарика позволяет его чувствовать в кармане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br/>
        <w:t>- Размер позволяет убрать фонарик в карман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br/>
        <w:t>- Размер кнопки включения достаточен для нажатия большим пальцем взрослого человека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br/>
        <w:t>- Кнопка включения имеет защиту от случайного нажатия, например, в кармане</w:t>
      </w:r>
    </w:p>
    <w:p w:rsidR="0091440B" w:rsidRDefault="0091440B" w:rsidP="0091440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Pr="00914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Тестирование совместимости гаджета</w:t>
      </w:r>
    </w:p>
    <w:p w:rsidR="0091440B" w:rsidRPr="00F128A2" w:rsidRDefault="0091440B" w:rsidP="0091440B">
      <w:p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- </w:t>
      </w:r>
      <w:r w:rsidRPr="00F128A2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Аккумулятор формата 21700ARB-L21-5000, идущий в комплекте, подходит к фонарику</w:t>
      </w:r>
      <w:r w:rsidRPr="00F128A2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br/>
        <w:t xml:space="preserve">- Кабель USB </w:t>
      </w:r>
      <w:proofErr w:type="spellStart"/>
      <w:r w:rsidRPr="00F128A2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type</w:t>
      </w:r>
      <w:proofErr w:type="spellEnd"/>
      <w:r w:rsidRPr="00F128A2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-C, идущий в комплекте, исправно заряжает аккумулятор за заявленный период времени</w:t>
      </w:r>
    </w:p>
    <w:p w:rsidR="0091440B" w:rsidRDefault="0091440B" w:rsidP="0091440B">
      <w:pPr>
        <w:shd w:val="clear" w:color="auto" w:fill="FFFFFF"/>
        <w:spacing w:before="100" w:beforeAutospacing="1" w:after="360" w:line="480" w:lineRule="atLeast"/>
        <w:outlineLvl w:val="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</w:t>
      </w:r>
      <w:r w:rsidRPr="00D650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GUI</w:t>
      </w:r>
      <w:r w:rsidRPr="00914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-тестирование</w:t>
      </w:r>
    </w:p>
    <w:p w:rsidR="0091440B" w:rsidRPr="00F128A2" w:rsidRDefault="0091440B" w:rsidP="0091440B">
      <w:pPr>
        <w:shd w:val="clear" w:color="auto" w:fill="F4F7FC"/>
        <w:spacing w:before="100" w:beforeAutospacing="1" w:after="150"/>
        <w:ind w:left="709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F128A2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- Проверка размеров фонарика, соответствуют ли спецификациям</w:t>
      </w:r>
      <w:r w:rsidRPr="00F128A2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br/>
        <w:t>- Проверка, что материал корпуса и внутренних деталей соответствует спецификациям</w:t>
      </w:r>
      <w:r w:rsidRPr="00F128A2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br/>
        <w:t xml:space="preserve">- Убедиться, что цвет корпуса, дизайн и марка </w:t>
      </w:r>
      <w:proofErr w:type="gramStart"/>
      <w:r w:rsidRPr="00F128A2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фонарика</w:t>
      </w:r>
      <w:proofErr w:type="gramEnd"/>
      <w:r w:rsidRPr="00F128A2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правильные и соответствуют спецификациям</w:t>
      </w:r>
      <w:r w:rsidRPr="00F128A2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br/>
        <w:t>- Провер</w:t>
      </w:r>
      <w:r w:rsidR="00F128A2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ка работы индикатора зарядки</w:t>
      </w:r>
      <w:r w:rsidR="00F128A2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br/>
        <w:t xml:space="preserve">- </w:t>
      </w:r>
      <w:r w:rsidRPr="00F128A2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Проверка расположения кнопок</w:t>
      </w:r>
      <w:r w:rsidRPr="00F128A2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br/>
        <w:t xml:space="preserve">- Проверка разъема для подключения кабеля USB </w:t>
      </w:r>
      <w:r w:rsidRPr="00F128A2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br/>
        <w:t>- Убедиться, что ультратонкая оптическая линза обеспечивает четкий свет</w:t>
      </w:r>
    </w:p>
    <w:p w:rsidR="0091440B" w:rsidRDefault="0091440B" w:rsidP="0091440B">
      <w:pPr>
        <w:shd w:val="clear" w:color="auto" w:fill="F4F7FC"/>
        <w:spacing w:before="100" w:beforeAutospacing="1" w:after="1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Надежность</w:t>
      </w:r>
    </w:p>
    <w:p w:rsidR="0091440B" w:rsidRPr="00F128A2" w:rsidRDefault="0091440B" w:rsidP="0091440B">
      <w:pPr>
        <w:shd w:val="clear" w:color="auto" w:fill="F4F7FC"/>
        <w:spacing w:before="100" w:beforeAutospacing="1" w:after="150"/>
        <w:ind w:left="709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proofErr w:type="gramStart"/>
      <w:r w:rsidRPr="00F128A2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- Проверить, что фонарик заключен в алюминиевый корпус, хорошо оберегающий диод и другие механизмы от ударов или вибрации</w:t>
      </w:r>
      <w:r w:rsidRPr="00F128A2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br/>
        <w:t xml:space="preserve">- Покрытие премиум-класса </w:t>
      </w:r>
      <w:r w:rsidRPr="00F128A2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>HAIII</w:t>
      </w:r>
      <w:r w:rsidRPr="00F128A2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, защищает от царапин, сколов, потёртостей</w:t>
      </w:r>
      <w:r w:rsidRPr="00F128A2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br/>
        <w:t>- Выдерживает падение с высоты 1,5 метра с 6 сторон</w:t>
      </w:r>
      <w:r w:rsidRPr="00F128A2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br/>
        <w:t>- Стандарт защиты от воды и пыли ip68 включает абсолютную герметичность от попадания мелких частиц внутрь корпуса (размерами не менее 1,0 мм;), а также исключает проникновение влаги</w:t>
      </w:r>
      <w:proofErr w:type="gramEnd"/>
      <w:r w:rsidRPr="00F128A2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под панель</w:t>
      </w:r>
    </w:p>
    <w:p w:rsidR="0091440B" w:rsidRDefault="0091440B" w:rsidP="0091440B">
      <w:pPr>
        <w:shd w:val="clear" w:color="auto" w:fill="F4F7FC"/>
        <w:spacing w:before="100" w:beforeAutospacing="1" w:after="1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Стресс-тестирование</w:t>
      </w:r>
    </w:p>
    <w:p w:rsidR="00F128A2" w:rsidRDefault="0091440B" w:rsidP="00F128A2">
      <w:pPr>
        <w:shd w:val="clear" w:color="auto" w:fill="FFFFFF"/>
        <w:spacing w:before="100" w:beforeAutospacing="1" w:after="360"/>
        <w:ind w:left="709"/>
        <w:outlineLvl w:val="2"/>
        <w:rPr>
          <w:rFonts w:ascii="Times New Roman" w:hAnsi="Times New Roman" w:cs="Times New Roman"/>
          <w:color w:val="252525"/>
          <w:sz w:val="24"/>
          <w:szCs w:val="24"/>
        </w:rPr>
      </w:pPr>
      <w:r w:rsidRPr="0091440B">
        <w:rPr>
          <w:rFonts w:ascii="Times New Roman" w:hAnsi="Times New Roman" w:cs="Times New Roman"/>
          <w:color w:val="252525"/>
          <w:sz w:val="24"/>
          <w:szCs w:val="24"/>
        </w:rPr>
        <w:t>- Тестирование аккумулятора на полную разрядку несколько раз подряд</w:t>
      </w:r>
      <w:r w:rsidRPr="0091440B">
        <w:rPr>
          <w:rFonts w:ascii="Times New Roman" w:hAnsi="Times New Roman" w:cs="Times New Roman"/>
          <w:color w:val="252525"/>
          <w:sz w:val="24"/>
          <w:szCs w:val="24"/>
        </w:rPr>
        <w:br/>
        <w:t>- Испытания фонарика на водонепроницаемость</w:t>
      </w:r>
      <w:r w:rsidRPr="0091440B">
        <w:rPr>
          <w:rFonts w:ascii="Times New Roman" w:hAnsi="Times New Roman" w:cs="Times New Roman"/>
          <w:color w:val="252525"/>
          <w:sz w:val="24"/>
          <w:szCs w:val="24"/>
        </w:rPr>
        <w:br/>
        <w:t>- Проверка на механическую прочность (испытания на падение, удар и давление)</w:t>
      </w:r>
      <w:r w:rsidRPr="0091440B">
        <w:rPr>
          <w:rFonts w:ascii="Times New Roman" w:hAnsi="Times New Roman" w:cs="Times New Roman"/>
          <w:color w:val="252525"/>
          <w:sz w:val="24"/>
          <w:szCs w:val="24"/>
        </w:rPr>
        <w:br/>
        <w:t xml:space="preserve">- Проверка механической прочности </w:t>
      </w:r>
      <w:proofErr w:type="spellStart"/>
      <w:r w:rsidRPr="0091440B">
        <w:rPr>
          <w:rFonts w:ascii="Times New Roman" w:hAnsi="Times New Roman" w:cs="Times New Roman"/>
          <w:color w:val="252525"/>
          <w:sz w:val="24"/>
          <w:szCs w:val="24"/>
        </w:rPr>
        <w:t>двужущихся</w:t>
      </w:r>
      <w:proofErr w:type="spellEnd"/>
      <w:r w:rsidRPr="0091440B">
        <w:rPr>
          <w:rFonts w:ascii="Times New Roman" w:hAnsi="Times New Roman" w:cs="Times New Roman"/>
          <w:color w:val="252525"/>
          <w:sz w:val="24"/>
          <w:szCs w:val="24"/>
        </w:rPr>
        <w:t xml:space="preserve"> частей</w:t>
      </w:r>
      <w:r w:rsidRPr="0091440B">
        <w:rPr>
          <w:rFonts w:ascii="Times New Roman" w:hAnsi="Times New Roman" w:cs="Times New Roman"/>
          <w:color w:val="252525"/>
          <w:sz w:val="24"/>
          <w:szCs w:val="24"/>
        </w:rPr>
        <w:br/>
        <w:t>- Испытания на вибрацию</w:t>
      </w:r>
      <w:r w:rsidRPr="0091440B">
        <w:rPr>
          <w:rFonts w:ascii="Times New Roman" w:hAnsi="Times New Roman" w:cs="Times New Roman"/>
          <w:color w:val="252525"/>
          <w:sz w:val="24"/>
          <w:szCs w:val="24"/>
        </w:rPr>
        <w:br/>
        <w:t>- Контроль каждого фонаря с точки зрения качества изготовления, характеристик освещения</w:t>
      </w:r>
    </w:p>
    <w:p w:rsidR="0091440B" w:rsidRPr="0091440B" w:rsidRDefault="0091440B" w:rsidP="00F128A2">
      <w:pPr>
        <w:shd w:val="clear" w:color="auto" w:fill="FFFFFF"/>
        <w:spacing w:before="100" w:beforeAutospacing="1" w:after="360"/>
        <w:ind w:left="709"/>
        <w:outlineLvl w:val="2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91440B">
        <w:rPr>
          <w:rFonts w:ascii="Times New Roman" w:hAnsi="Times New Roman" w:cs="Times New Roman"/>
          <w:color w:val="252525"/>
          <w:sz w:val="24"/>
          <w:szCs w:val="24"/>
        </w:rPr>
        <w:t>Испытания проводятся при температуре окружающей среды 20 ° C, затем при экстремальных температурах от -30 ° C до +60 ° C</w:t>
      </w:r>
    </w:p>
    <w:p w:rsidR="00A651D0" w:rsidRPr="0091440B" w:rsidRDefault="00C76A06" w:rsidP="0091440B">
      <w:pPr>
        <w:tabs>
          <w:tab w:val="left" w:pos="7032"/>
        </w:tabs>
      </w:pPr>
    </w:p>
    <w:sectPr w:rsidR="00A651D0" w:rsidRPr="0091440B" w:rsidSect="00F128A2">
      <w:pgSz w:w="11906" w:h="16838"/>
      <w:pgMar w:top="567" w:right="566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A06" w:rsidRDefault="00C76A06" w:rsidP="0091440B">
      <w:pPr>
        <w:spacing w:after="0" w:line="240" w:lineRule="auto"/>
      </w:pPr>
      <w:r>
        <w:separator/>
      </w:r>
    </w:p>
  </w:endnote>
  <w:endnote w:type="continuationSeparator" w:id="0">
    <w:p w:rsidR="00C76A06" w:rsidRDefault="00C76A06" w:rsidP="00914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atoWebHeavy">
    <w:altName w:val="Times New Roman"/>
    <w:panose1 w:val="00000000000000000000"/>
    <w:charset w:val="00"/>
    <w:family w:val="roman"/>
    <w:notTrueType/>
    <w:pitch w:val="default"/>
  </w:font>
  <w:font w:name="LatoWebMediu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A06" w:rsidRDefault="00C76A06" w:rsidP="0091440B">
      <w:pPr>
        <w:spacing w:after="0" w:line="240" w:lineRule="auto"/>
      </w:pPr>
      <w:r>
        <w:separator/>
      </w:r>
    </w:p>
  </w:footnote>
  <w:footnote w:type="continuationSeparator" w:id="0">
    <w:p w:rsidR="00C76A06" w:rsidRDefault="00C76A06" w:rsidP="00914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510F"/>
    <w:multiLevelType w:val="hybridMultilevel"/>
    <w:tmpl w:val="C22E1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40B"/>
    <w:rsid w:val="00217C0F"/>
    <w:rsid w:val="003268B0"/>
    <w:rsid w:val="003C6043"/>
    <w:rsid w:val="00457136"/>
    <w:rsid w:val="005E0221"/>
    <w:rsid w:val="006C0C9D"/>
    <w:rsid w:val="006D7B9A"/>
    <w:rsid w:val="00836427"/>
    <w:rsid w:val="0091440B"/>
    <w:rsid w:val="00924425"/>
    <w:rsid w:val="00987FC6"/>
    <w:rsid w:val="00B70EE9"/>
    <w:rsid w:val="00C76A06"/>
    <w:rsid w:val="00F128A2"/>
    <w:rsid w:val="00F2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40B"/>
    <w:pPr>
      <w:ind w:left="720"/>
      <w:contextualSpacing/>
    </w:pPr>
  </w:style>
  <w:style w:type="character" w:styleId="a4">
    <w:name w:val="Emphasis"/>
    <w:basedOn w:val="a0"/>
    <w:uiPriority w:val="20"/>
    <w:qFormat/>
    <w:rsid w:val="0091440B"/>
    <w:rPr>
      <w:i/>
      <w:iCs/>
    </w:rPr>
  </w:style>
  <w:style w:type="character" w:styleId="a5">
    <w:name w:val="Hyperlink"/>
    <w:basedOn w:val="a0"/>
    <w:uiPriority w:val="99"/>
    <w:semiHidden/>
    <w:unhideWhenUsed/>
    <w:rsid w:val="0091440B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9144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1440B"/>
  </w:style>
  <w:style w:type="paragraph" w:styleId="a8">
    <w:name w:val="footer"/>
    <w:basedOn w:val="a"/>
    <w:link w:val="a9"/>
    <w:uiPriority w:val="99"/>
    <w:unhideWhenUsed/>
    <w:rsid w:val="009144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144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40B"/>
    <w:pPr>
      <w:ind w:left="720"/>
      <w:contextualSpacing/>
    </w:pPr>
  </w:style>
  <w:style w:type="character" w:styleId="a4">
    <w:name w:val="Emphasis"/>
    <w:basedOn w:val="a0"/>
    <w:uiPriority w:val="20"/>
    <w:qFormat/>
    <w:rsid w:val="0091440B"/>
    <w:rPr>
      <w:i/>
      <w:iCs/>
    </w:rPr>
  </w:style>
  <w:style w:type="character" w:styleId="a5">
    <w:name w:val="Hyperlink"/>
    <w:basedOn w:val="a0"/>
    <w:uiPriority w:val="99"/>
    <w:semiHidden/>
    <w:unhideWhenUsed/>
    <w:rsid w:val="0091440B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9144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1440B"/>
  </w:style>
  <w:style w:type="paragraph" w:styleId="a8">
    <w:name w:val="footer"/>
    <w:basedOn w:val="a"/>
    <w:link w:val="a9"/>
    <w:uiPriority w:val="99"/>
    <w:unhideWhenUsed/>
    <w:rsid w:val="009144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14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nixrussia.ru/nabor-fenix-pd36r-led-flashlighte01-v2-0-pd36re01v2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3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2024-04-05T07:34:00Z</cp:lastPrinted>
  <dcterms:created xsi:type="dcterms:W3CDTF">2024-04-02T17:48:00Z</dcterms:created>
  <dcterms:modified xsi:type="dcterms:W3CDTF">2024-04-10T18:43:00Z</dcterms:modified>
</cp:coreProperties>
</file>