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1.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 xml:space="preserve">Самые частотные слова </w:t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>(Word List)</w:t>
      </w:r>
      <w:r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-306251</wp:posOffset>
            </wp:positionH>
            <wp:positionV relativeFrom="line">
              <wp:posOffset>221521</wp:posOffset>
            </wp:positionV>
            <wp:extent cx="6120057" cy="43914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9-04-07 в 21.58.2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91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>Конкордансы трех устаревших слов</w:t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Helvetica" w:hAnsi="Helvetica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Скляница</w:t>
      </w:r>
      <w:r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-386671</wp:posOffset>
            </wp:positionH>
            <wp:positionV relativeFrom="line">
              <wp:posOffset>218147</wp:posOffset>
            </wp:positionV>
            <wp:extent cx="6880700" cy="37467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499"/>
                <wp:lineTo x="0" y="2149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9-04-07 в 22.35.3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700" cy="3746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Helvetica" w:hAnsi="Helvetica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Довлеть</w:t>
      </w:r>
      <w:r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-525871</wp:posOffset>
            </wp:positionH>
            <wp:positionV relativeFrom="line">
              <wp:posOffset>267711</wp:posOffset>
            </wp:positionV>
            <wp:extent cx="7159100" cy="38200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426"/>
                <wp:lineTo x="0" y="2142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9-04-07 в 22.45.2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100" cy="3820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Helvetica" w:hAnsi="Helvetica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Мантилья</w:t>
      </w:r>
      <w:r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-525871</wp:posOffset>
            </wp:positionH>
            <wp:positionV relativeFrom="line">
              <wp:posOffset>380773</wp:posOffset>
            </wp:positionV>
            <wp:extent cx="7159100" cy="37809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488"/>
                <wp:lineTo x="0" y="2148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9-04-07 в 23.04.4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100" cy="378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>Да</w:t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>у меня мало повторов…</w:t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52525"/>
          <w:sz w:val="28"/>
          <w:szCs w:val="28"/>
          <w:shd w:val="clear" w:color="auto" w:fill="ffffff"/>
          <w:rtl w:val="0"/>
        </w:rPr>
        <w:br w:type="page"/>
      </w: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>Частотный список трехсловных словосочетаний</w:t>
      </w:r>
      <w:r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242762</wp:posOffset>
            </wp:positionV>
            <wp:extent cx="5491431" cy="40958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9-04-07 в 23.42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31" cy="4095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2"/>
        </w:numPr>
        <w:bidi w:val="0"/>
        <w:ind w:right="0"/>
        <w:jc w:val="left"/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Helvetica" w:hAnsi="Helvetica" w:hint="default"/>
          <w:color w:val="252525"/>
          <w:sz w:val="28"/>
          <w:szCs w:val="28"/>
          <w:shd w:val="clear" w:color="auto" w:fill="ffffff"/>
          <w:rtl w:val="0"/>
          <w:lang w:val="ru-RU"/>
        </w:rPr>
        <w:t>Списки коллокатов выбранного слова</w:t>
      </w:r>
      <w:r>
        <w:rPr>
          <w:rFonts w:ascii="Helvetica" w:hAnsi="Helvetica"/>
          <w:color w:val="252525"/>
          <w:sz w:val="28"/>
          <w:szCs w:val="28"/>
          <w:shd w:val="clear" w:color="auto" w:fill="ffffff"/>
          <w:rtl w:val="0"/>
          <w:lang w:val="ru-RU"/>
        </w:rPr>
        <w:t>:</w:t>
      </w:r>
      <w:r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298768</wp:posOffset>
            </wp:positionV>
            <wp:extent cx="5363216" cy="39780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9-04-07 в 23.21.5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6" cy="3978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  <w:t xml:space="preserve">2.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  <w:lang w:val="en-US"/>
        </w:rPr>
        <w:t xml:space="preserve">Google Ngrams </w:t>
      </w: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>и НКРЯ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>Устаревшие слова</w:t>
      </w: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>которые я выделила</w:t>
      </w: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>1.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Мантилья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2.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С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кляницы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3. 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Д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овлеет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 xml:space="preserve">1. </w:t>
      </w:r>
      <w:r>
        <w:rPr>
          <w:rFonts w:ascii="Times New Roman" w:hAnsi="Times New Roman" w:hint="default"/>
          <w:b w:val="1"/>
          <w:bCs w:val="1"/>
          <w:color w:val="252525"/>
          <w:sz w:val="26"/>
          <w:szCs w:val="26"/>
          <w:shd w:val="clear" w:color="auto" w:fill="ffffff"/>
          <w:rtl w:val="0"/>
          <w:lang w:val="ru-RU"/>
        </w:rPr>
        <w:t>Мантилья</w:t>
      </w:r>
    </w:p>
    <w:p>
      <w:pPr>
        <w:pStyle w:val="По умолчанию"/>
        <w:numPr>
          <w:ilvl w:val="0"/>
          <w:numId w:val="4"/>
        </w:numPr>
        <w:bidi w:val="0"/>
        <w:ind w:right="0"/>
        <w:jc w:val="left"/>
        <w:rPr>
          <w:rFonts w:ascii="Times New Roman" w:hAnsi="Times New Roman" w:hint="default"/>
          <w:color w:val="bababa"/>
          <w:sz w:val="26"/>
          <w:szCs w:val="26"/>
          <w:rtl w:val="0"/>
          <w:lang w:val="ru-RU"/>
        </w:rPr>
      </w:pP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А потом шинели переодеваются наизнанку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где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то корсет появляется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где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то </w:t>
      </w:r>
      <w:r>
        <w:rPr>
          <w:rFonts w:ascii="Times New Roman" w:hAnsi="Times New Roman" w:hint="default"/>
          <w:color w:val="f99107"/>
          <w:sz w:val="26"/>
          <w:szCs w:val="26"/>
          <w:rtl w:val="0"/>
          <w:lang w:val="ru-RU"/>
        </w:rPr>
        <w:t>мантилья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и вот перед нами гранды всякие и махи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>. [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Саша Денисова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Спектакль без пьесы 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//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>«Русский репортер»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№ 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29 (29), 20-27 </w:t>
      </w:r>
      <w:r>
        <w:rPr>
          <w:rFonts w:ascii="Times New Roman" w:hAnsi="Times New Roman" w:hint="default"/>
          <w:color w:val="000000"/>
          <w:sz w:val="26"/>
          <w:szCs w:val="26"/>
          <w:rtl w:val="0"/>
          <w:lang w:val="ru-RU"/>
        </w:rPr>
        <w:t xml:space="preserve">декабря </w:t>
      </w:r>
      <w:r>
        <w:rPr>
          <w:rFonts w:ascii="Times New Roman" w:hAnsi="Times New Roman"/>
          <w:color w:val="000000"/>
          <w:sz w:val="26"/>
          <w:szCs w:val="26"/>
          <w:rtl w:val="0"/>
          <w:lang w:val="ru-RU"/>
        </w:rPr>
        <w:t xml:space="preserve">2007, 2007] </w:t>
      </w:r>
    </w:p>
    <w:p>
      <w:pPr>
        <w:pStyle w:val="По умолчанию"/>
        <w:numPr>
          <w:ilvl w:val="0"/>
          <w:numId w:val="5"/>
        </w:numPr>
        <w:bidi w:val="0"/>
        <w:ind w:right="0"/>
        <w:jc w:val="left"/>
        <w:rPr>
          <w:rFonts w:ascii="Times New Roman" w:hAnsi="Times New Roman" w:hint="default"/>
          <w:sz w:val="26"/>
          <w:szCs w:val="26"/>
          <w:rtl w:val="0"/>
          <w:lang w:val="ru-RU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Вишневая бархатная </w:t>
      </w:r>
      <w:r>
        <w:rPr>
          <w:rFonts w:ascii="Times New Roman" w:hAnsi="Times New Roman" w:hint="default"/>
          <w:color w:val="f99107"/>
          <w:sz w:val="26"/>
          <w:szCs w:val="26"/>
          <w:rtl w:val="0"/>
          <w:lang w:val="ru-RU"/>
        </w:rPr>
        <w:t>мантилья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отделанная черными кружевами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облегала ее безукоризненный бюст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 благотворный жар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исходящий от графини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ощущался на расстоянии</w:t>
      </w:r>
      <w:r>
        <w:rPr>
          <w:rFonts w:ascii="Times New Roman" w:hAnsi="Times New Roman"/>
          <w:sz w:val="26"/>
          <w:szCs w:val="26"/>
          <w:rtl w:val="0"/>
          <w:lang w:val="ru-RU"/>
        </w:rPr>
        <w:t>. [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Булат Окуджава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Путешествие дилетантов </w:t>
      </w:r>
      <w:r>
        <w:rPr>
          <w:rFonts w:ascii="Times New Roman" w:hAnsi="Times New Roman"/>
          <w:sz w:val="26"/>
          <w:szCs w:val="26"/>
          <w:rtl w:val="0"/>
          <w:lang w:val="ru-RU"/>
        </w:rPr>
        <w:t>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Из записок отставного поручика Амирана Амилахвари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) (1971-1977)] </w:t>
      </w:r>
    </w:p>
    <w:p>
      <w:pPr>
        <w:pStyle w:val="По умолчанию"/>
        <w:numPr>
          <w:ilvl w:val="0"/>
          <w:numId w:val="5"/>
        </w:numPr>
        <w:bidi w:val="0"/>
        <w:ind w:right="0"/>
        <w:jc w:val="left"/>
        <w:rPr>
          <w:rFonts w:ascii="Times New Roman" w:hAnsi="Times New Roman" w:hint="default"/>
          <w:sz w:val="26"/>
          <w:szCs w:val="26"/>
          <w:rtl w:val="0"/>
          <w:lang w:val="ru-RU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На ней было надето темное шерстяное платье и </w:t>
      </w:r>
      <w:r>
        <w:rPr>
          <w:rFonts w:ascii="Times New Roman" w:hAnsi="Times New Roman" w:hint="default"/>
          <w:b w:val="1"/>
          <w:bCs w:val="1"/>
          <w:color w:val="f99107"/>
          <w:sz w:val="26"/>
          <w:szCs w:val="26"/>
          <w:rtl w:val="0"/>
          <w:lang w:val="ru-RU"/>
        </w:rPr>
        <w:t>мантилья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обшитая кружевами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/>
          <w:color w:val="bababa"/>
          <w:sz w:val="26"/>
          <w:szCs w:val="26"/>
          <w:rtl w:val="0"/>
          <w:lang w:val="ru-RU"/>
        </w:rPr>
        <w:t>[</w:t>
      </w:r>
      <w:r>
        <w:rPr>
          <w:rFonts w:ascii="Times New Roman" w:hAnsi="Times New Roman" w:hint="default"/>
          <w:color w:val="bababa"/>
          <w:sz w:val="26"/>
          <w:szCs w:val="26"/>
          <w:rtl w:val="0"/>
          <w:lang w:val="ru-RU"/>
        </w:rPr>
        <w:t>Н</w:t>
      </w:r>
      <w:r>
        <w:rPr>
          <w:rFonts w:ascii="Times New Roman" w:hAnsi="Times New Roman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bababa"/>
          <w:sz w:val="26"/>
          <w:szCs w:val="26"/>
          <w:rtl w:val="0"/>
          <w:lang w:val="ru-RU"/>
        </w:rPr>
        <w:t>Э</w:t>
      </w:r>
      <w:r>
        <w:rPr>
          <w:rFonts w:ascii="Times New Roman" w:hAnsi="Times New Roman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bababa"/>
          <w:sz w:val="26"/>
          <w:szCs w:val="26"/>
          <w:rtl w:val="0"/>
          <w:lang w:val="ru-RU"/>
        </w:rPr>
        <w:t>Гейнце</w:t>
      </w:r>
      <w:r>
        <w:rPr>
          <w:rFonts w:ascii="Times New Roman" w:hAnsi="Times New Roman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bababa"/>
          <w:sz w:val="26"/>
          <w:szCs w:val="26"/>
          <w:rtl w:val="0"/>
          <w:lang w:val="ru-RU"/>
        </w:rPr>
        <w:t xml:space="preserve">Аракчеев </w:t>
      </w:r>
      <w:r>
        <w:rPr>
          <w:rFonts w:ascii="Times New Roman" w:hAnsi="Times New Roman"/>
          <w:color w:val="bababa"/>
          <w:sz w:val="26"/>
          <w:szCs w:val="26"/>
          <w:rtl w:val="0"/>
          <w:lang w:val="ru-RU"/>
        </w:rPr>
        <w:t>(1898)]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6"/>
          <w:szCs w:val="26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  <w:lang w:val="en-US"/>
        </w:rPr>
      </w:pPr>
      <w:r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</w:rPr>
        <w:tab/>
        <w:t>Итак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 xml:space="preserve">мантилья 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-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это к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ороткая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не доходящая до колен женская накидка без рукавов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Слово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как мы видим на графика обоих источников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 xml:space="preserve">было крайне популярно в середине 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en-US"/>
        </w:rPr>
        <w:t xml:space="preserve">XIX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века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Но нетрудно догадаться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что это слово вышло из обихода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так как просто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напросто изменилась мода и больше такой «аксессуар» не носят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Следовательно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это слово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>в отличие от синонима «накидка» практически перестало употребляться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 xml:space="preserve">что мы и видим  </w:t>
      </w:r>
      <w:r>
        <w:rPr>
          <w:rFonts w:ascii="Times New Roman" w:hAnsi="Times New Roman" w:hint="default"/>
          <w:color w:val="252525"/>
          <w:sz w:val="26"/>
          <w:szCs w:val="26"/>
          <w:shd w:val="clear" w:color="auto" w:fill="ffffff"/>
          <w:rtl w:val="0"/>
          <w:lang w:val="ru-RU"/>
        </w:rPr>
        <w:t xml:space="preserve">на графике из 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en-US"/>
        </w:rPr>
        <w:t>Google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color w:val="252525"/>
          <w:sz w:val="26"/>
          <w:szCs w:val="26"/>
          <w:shd w:val="clear" w:color="auto" w:fill="ffffff"/>
          <w:rtl w:val="0"/>
          <w:lang w:val="en-US"/>
        </w:rPr>
        <w:t>NGrams:</w:t>
      </w:r>
      <w:r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-34378</wp:posOffset>
            </wp:positionH>
            <wp:positionV relativeFrom="line">
              <wp:posOffset>220638</wp:posOffset>
            </wp:positionV>
            <wp:extent cx="6148085" cy="35255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9-04-07 в 12.18.1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85" cy="3525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6"/>
          <w:szCs w:val="26"/>
          <w:shd w:val="clear" w:color="auto" w:fill="ffffff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4"/>
          <w:szCs w:val="24"/>
          <w:shd w:val="clear" w:color="auto" w:fill="ffffff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4"/>
          <w:szCs w:val="24"/>
          <w:shd w:val="clear" w:color="auto" w:fill="ffffff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4"/>
          <w:szCs w:val="24"/>
          <w:shd w:val="clear" w:color="auto" w:fill="ffffff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4"/>
          <w:szCs w:val="24"/>
          <w:shd w:val="clear" w:color="auto" w:fill="ffffff"/>
          <w:rtl w:val="0"/>
          <w:lang w:val="en-US"/>
        </w:rPr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388906</wp:posOffset>
            </wp:positionH>
            <wp:positionV relativeFrom="page">
              <wp:posOffset>1440891</wp:posOffset>
            </wp:positionV>
            <wp:extent cx="6120057" cy="34807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9-04-07 в 13.31.2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0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514643</wp:posOffset>
            </wp:positionH>
            <wp:positionV relativeFrom="page">
              <wp:posOffset>5660176</wp:posOffset>
            </wp:positionV>
            <wp:extent cx="5994319" cy="34514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19-04-07 в 13.30.5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19" cy="3451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52525"/>
          <w:sz w:val="24"/>
          <w:szCs w:val="24"/>
          <w:shd w:val="clear" w:color="auto" w:fill="ffffff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252525"/>
          <w:shd w:val="clear" w:color="auto" w:fill="ffffff"/>
          <w:rtl w:val="0"/>
          <w:lang w:val="ru-RU"/>
        </w:rPr>
        <w:t xml:space="preserve">2. </w:t>
      </w:r>
      <w:r>
        <w:rPr>
          <w:rFonts w:ascii="Helvetica" w:hAnsi="Helvetica" w:hint="default"/>
          <w:b w:val="1"/>
          <w:bCs w:val="1"/>
          <w:color w:val="252525"/>
          <w:shd w:val="clear" w:color="auto" w:fill="ffffff"/>
          <w:rtl w:val="0"/>
          <w:lang w:val="ru-RU"/>
        </w:rPr>
        <w:t xml:space="preserve">Скляница 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hd w:val="clear" w:color="auto" w:fill="ffffff"/>
          <w:rtl w:val="0"/>
        </w:rPr>
      </w:pPr>
      <w:r>
        <w:rPr>
          <w:rFonts w:ascii="Helvetica" w:hAnsi="Helvetica" w:hint="default"/>
          <w:b w:val="1"/>
          <w:bCs w:val="1"/>
          <w:color w:val="252525"/>
          <w:shd w:val="clear" w:color="auto" w:fill="ffffff"/>
          <w:rtl w:val="0"/>
          <w:lang w:val="ru-RU"/>
        </w:rPr>
        <w:t>Примеры из НКРЯ</w:t>
      </w:r>
      <w:r>
        <w:rPr>
          <w:rFonts w:ascii="Helvetica" w:hAnsi="Helvetica"/>
          <w:b w:val="1"/>
          <w:bCs w:val="1"/>
          <w:color w:val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rtl w:val="0"/>
        </w:rPr>
      </w:pP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" w:hAnsi="Times" w:hint="default"/>
          <w:rtl w:val="0"/>
          <w:lang w:val="ru-RU"/>
        </w:rPr>
      </w:pPr>
      <w:r>
        <w:rPr>
          <w:rFonts w:ascii="Times" w:hAnsi="Times" w:hint="default"/>
          <w:b w:val="1"/>
          <w:bCs w:val="1"/>
          <w:color w:val="f99107"/>
          <w:rtl w:val="0"/>
          <w:lang w:val="ru-RU"/>
        </w:rPr>
        <w:t>Скляница</w:t>
      </w:r>
      <w:r>
        <w:rPr>
          <w:rFonts w:ascii="Times" w:hAnsi="Times" w:hint="default"/>
          <w:rtl w:val="0"/>
          <w:lang w:val="ru-RU"/>
        </w:rPr>
        <w:t xml:space="preserve"> была сделана в виде птицы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>в память той белой голубки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>что принесла священное миро непосредственно с небес</w:t>
      </w:r>
      <w:r>
        <w:rPr>
          <w:rFonts w:ascii="Times" w:hAnsi="Times"/>
          <w:rtl w:val="0"/>
          <w:lang w:val="ru-RU"/>
        </w:rPr>
        <w:t xml:space="preserve">. </w:t>
      </w:r>
      <w:r>
        <w:rPr>
          <w:rFonts w:ascii="Times" w:hAnsi="Times"/>
          <w:color w:val="bababa"/>
          <w:rtl w:val="0"/>
          <w:lang w:val="ru-RU"/>
        </w:rPr>
        <w:t>[</w:t>
      </w:r>
      <w:r>
        <w:rPr>
          <w:rFonts w:ascii="Times" w:hAnsi="Times" w:hint="default"/>
          <w:color w:val="bababa"/>
          <w:rtl w:val="0"/>
          <w:lang w:val="ru-RU"/>
        </w:rPr>
        <w:t>А</w:t>
      </w:r>
      <w:r>
        <w:rPr>
          <w:rFonts w:ascii="Times" w:hAnsi="Times"/>
          <w:color w:val="bababa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rtl w:val="0"/>
          <w:lang w:val="ru-RU"/>
        </w:rPr>
        <w:t>П</w:t>
      </w:r>
      <w:r>
        <w:rPr>
          <w:rFonts w:ascii="Times" w:hAnsi="Times"/>
          <w:color w:val="bababa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rtl w:val="0"/>
          <w:lang w:val="ru-RU"/>
        </w:rPr>
        <w:t>Ладинский</w:t>
      </w:r>
      <w:r>
        <w:rPr>
          <w:rFonts w:ascii="Times" w:hAnsi="Times"/>
          <w:color w:val="bababa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rtl w:val="0"/>
          <w:lang w:val="ru-RU"/>
        </w:rPr>
        <w:t xml:space="preserve">Анна Ярославна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color w:val="bababa"/>
          <w:rtl w:val="0"/>
          <w:lang w:val="ru-RU"/>
        </w:rPr>
        <w:t>―</w:t>
      </w:r>
      <w:r>
        <w:rPr>
          <w:rFonts w:ascii="Times" w:hAnsi="Times" w:hint="default"/>
          <w:color w:val="bababa"/>
          <w:rtl w:val="0"/>
          <w:lang w:val="ru-RU"/>
        </w:rPr>
        <w:t xml:space="preserve"> королева Франции </w:t>
      </w:r>
      <w:r>
        <w:rPr>
          <w:rFonts w:ascii="Times" w:hAnsi="Times"/>
          <w:color w:val="bababa"/>
          <w:rtl w:val="0"/>
          <w:lang w:val="ru-RU"/>
        </w:rPr>
        <w:t>(1960)]</w:t>
      </w:r>
    </w:p>
    <w:p>
      <w:pPr>
        <w:pStyle w:val="По умолчанию"/>
        <w:numPr>
          <w:ilvl w:val="0"/>
          <w:numId w:val="6"/>
        </w:numPr>
        <w:bidi w:val="0"/>
        <w:ind w:right="0"/>
        <w:jc w:val="left"/>
        <w:rPr>
          <w:rFonts w:ascii="Times" w:hAnsi="Times" w:hint="default"/>
          <w:rtl w:val="0"/>
          <w:lang w:val="ru-RU"/>
        </w:rPr>
      </w:pPr>
      <w:r>
        <w:rPr>
          <w:rFonts w:ascii="Times" w:hAnsi="Times" w:hint="default"/>
          <w:rtl w:val="0"/>
          <w:lang w:val="ru-RU"/>
        </w:rPr>
        <w:t>Помни одно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 xml:space="preserve">что эта </w:t>
      </w:r>
      <w:r>
        <w:rPr>
          <w:rFonts w:ascii="Times" w:hAnsi="Times" w:hint="default"/>
          <w:b w:val="1"/>
          <w:bCs w:val="1"/>
          <w:color w:val="f99107"/>
          <w:rtl w:val="0"/>
          <w:lang w:val="ru-RU"/>
        </w:rPr>
        <w:t>скляница</w:t>
      </w:r>
      <w:r>
        <w:rPr>
          <w:rFonts w:ascii="Times" w:hAnsi="Times" w:hint="default"/>
          <w:rtl w:val="0"/>
          <w:lang w:val="ru-RU"/>
        </w:rPr>
        <w:t xml:space="preserve"> с бурдецой сто рублей стоит</w:t>
      </w:r>
      <w:r>
        <w:rPr>
          <w:rFonts w:ascii="Times" w:hAnsi="Times"/>
          <w:rtl w:val="0"/>
          <w:lang w:val="ru-RU"/>
        </w:rPr>
        <w:t>. [</w:t>
      </w:r>
      <w:r>
        <w:rPr>
          <w:rFonts w:ascii="Times" w:hAnsi="Times" w:hint="default"/>
          <w:rtl w:val="0"/>
          <w:lang w:val="ru-RU"/>
        </w:rPr>
        <w:t>Е</w:t>
      </w:r>
      <w:r>
        <w:rPr>
          <w:rFonts w:ascii="Times" w:hAnsi="Times"/>
          <w:rtl w:val="0"/>
          <w:lang w:val="ru-RU"/>
        </w:rPr>
        <w:t xml:space="preserve">. </w:t>
      </w:r>
      <w:r>
        <w:rPr>
          <w:rFonts w:ascii="Times" w:hAnsi="Times" w:hint="default"/>
          <w:rtl w:val="0"/>
          <w:lang w:val="ru-RU"/>
        </w:rPr>
        <w:t>А</w:t>
      </w:r>
      <w:r>
        <w:rPr>
          <w:rFonts w:ascii="Times" w:hAnsi="Times"/>
          <w:rtl w:val="0"/>
          <w:lang w:val="ru-RU"/>
        </w:rPr>
        <w:t xml:space="preserve">. </w:t>
      </w:r>
      <w:r>
        <w:rPr>
          <w:rFonts w:ascii="Times" w:hAnsi="Times" w:hint="default"/>
          <w:rtl w:val="0"/>
          <w:lang w:val="ru-RU"/>
        </w:rPr>
        <w:t>Салиас</w:t>
      </w:r>
      <w:r>
        <w:rPr>
          <w:rFonts w:ascii="Times" w:hAnsi="Times"/>
          <w:rtl w:val="0"/>
          <w:lang w:val="ru-RU"/>
        </w:rPr>
        <w:t xml:space="preserve">. </w:t>
      </w:r>
      <w:r>
        <w:rPr>
          <w:rFonts w:ascii="Times" w:hAnsi="Times" w:hint="default"/>
          <w:rtl w:val="0"/>
          <w:lang w:val="ru-RU"/>
        </w:rPr>
        <w:t xml:space="preserve">Аракчеевский сынок </w:t>
      </w:r>
      <w:r>
        <w:rPr>
          <w:rFonts w:ascii="Times" w:hAnsi="Times"/>
          <w:rtl w:val="0"/>
          <w:lang w:val="ru-RU"/>
        </w:rPr>
        <w:t xml:space="preserve">(1888)] </w:t>
      </w:r>
    </w:p>
    <w:p>
      <w:pPr>
        <w:pStyle w:val="По умолчанию"/>
        <w:bidi w:val="0"/>
        <w:ind w:left="0" w:right="0" w:firstLine="0"/>
        <w:jc w:val="left"/>
        <w:rPr>
          <w:rFonts w:ascii="Times" w:cs="Times" w:hAnsi="Times" w:eastAsia="Times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rtl w:val="0"/>
        </w:rPr>
      </w:pPr>
      <w:r>
        <w:rPr>
          <w:rFonts w:ascii="Arial" w:cs="Arial" w:hAnsi="Arial" w:eastAsia="Arial"/>
          <w:color w:val="212121"/>
          <w:rtl w:val="0"/>
        </w:rPr>
        <w:tab/>
        <w:t xml:space="preserve">Скляница </w:t>
      </w:r>
      <w:r>
        <w:rPr>
          <w:rFonts w:ascii="Arial" w:hAnsi="Arial"/>
          <w:color w:val="212121"/>
          <w:rtl w:val="0"/>
          <w:lang w:val="ru-RU"/>
        </w:rPr>
        <w:t xml:space="preserve">- </w:t>
      </w:r>
      <w:r>
        <w:rPr>
          <w:rFonts w:ascii="Arial" w:hAnsi="Arial" w:hint="default"/>
          <w:color w:val="212121"/>
          <w:rtl w:val="0"/>
          <w:lang w:val="ru-RU"/>
        </w:rPr>
        <w:t>это то же</w:t>
      </w:r>
      <w:r>
        <w:rPr>
          <w:rFonts w:ascii="Arial" w:hAnsi="Arial"/>
          <w:color w:val="212121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rtl w:val="0"/>
          <w:lang w:val="ru-RU"/>
        </w:rPr>
        <w:t xml:space="preserve">что склянка </w:t>
      </w:r>
      <w:r>
        <w:rPr>
          <w:rFonts w:ascii="Arial" w:hAnsi="Arial"/>
          <w:color w:val="212121"/>
          <w:rtl w:val="0"/>
          <w:lang w:val="ru-RU"/>
        </w:rPr>
        <w:t xml:space="preserve">- </w:t>
      </w:r>
      <w:r>
        <w:rPr>
          <w:rFonts w:ascii="Arial" w:hAnsi="Arial" w:hint="default"/>
          <w:color w:val="212121"/>
          <w:rtl w:val="0"/>
          <w:lang w:val="ru-RU"/>
        </w:rPr>
        <w:t>небольшой стеклянный сосуд с горлышком</w:t>
      </w:r>
      <w:r>
        <w:rPr>
          <w:rFonts w:ascii="Arial" w:hAnsi="Arial"/>
          <w:color w:val="212121"/>
          <w:rtl w:val="0"/>
          <w:lang w:val="ru-RU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Это слово не совсем устаревшее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 xml:space="preserve">потому что оно все еще используется в некоторых сферах жизни 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>(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например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в медицине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).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Чтобы быть более точной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я взяла слово «сосуд»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а не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>например «бутылка»</w:t>
      </w:r>
      <w:r>
        <w:rPr>
          <w:rFonts w:ascii="Arial" w:hAnsi="Arial"/>
          <w:color w:val="212121"/>
          <w:sz w:val="22"/>
          <w:szCs w:val="22"/>
          <w:rtl w:val="0"/>
          <w:lang w:val="ru-RU"/>
        </w:rPr>
        <w:t xml:space="preserve">. </w:t>
      </w:r>
      <w:r>
        <w:rPr>
          <w:rFonts w:ascii="Arial" w:hAnsi="Arial" w:hint="default"/>
          <w:color w:val="212121"/>
          <w:sz w:val="22"/>
          <w:szCs w:val="22"/>
          <w:rtl w:val="0"/>
          <w:lang w:val="ru-RU"/>
        </w:rPr>
        <w:t xml:space="preserve">Смотрим на график из </w:t>
      </w:r>
      <w:r>
        <w:rPr>
          <w:rFonts w:ascii="Times New Roman" w:hAnsi="Times New Roman"/>
          <w:color w:val="212121"/>
          <w:sz w:val="22"/>
          <w:szCs w:val="22"/>
          <w:rtl w:val="0"/>
          <w:lang w:val="en-US"/>
        </w:rPr>
        <w:t>Google</w:t>
      </w:r>
      <w:r>
        <w:rPr>
          <w:rFonts w:ascii="Times New Roman" w:cs="Times New Roman" w:hAnsi="Times New Roman" w:eastAsia="Times New Roman"/>
          <w:color w:val="212121"/>
          <w:sz w:val="22"/>
          <w:szCs w:val="22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-161166</wp:posOffset>
            </wp:positionH>
            <wp:positionV relativeFrom="line">
              <wp:posOffset>329115</wp:posOffset>
            </wp:positionV>
            <wp:extent cx="5736000" cy="32982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19-04-07 в 12.30.5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00" cy="329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212121"/>
          <w:sz w:val="22"/>
          <w:szCs w:val="22"/>
          <w:rtl w:val="0"/>
          <w:lang w:val="ru-RU"/>
        </w:rPr>
        <w:t xml:space="preserve"> 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>NGrams: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Оказалось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что слово это никогда не было популярно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Даже изменив словоформу на просто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«склянка»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результат не стал «успешнее»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>.</w:t>
      </w:r>
      <w:r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-161166</wp:posOffset>
            </wp:positionH>
            <wp:positionV relativeFrom="line">
              <wp:posOffset>237007</wp:posOffset>
            </wp:positionV>
            <wp:extent cx="6120057" cy="35142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19-04-07 в 12.29.1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14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</w:pP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А вот данные в НКРЯ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Они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кстати говоря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расходятся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 xml:space="preserve">слово «скляница» вполне себе употребимое 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>(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 xml:space="preserve">а в конце 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XIX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века тем более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), </w:t>
      </w:r>
      <w:r>
        <w:rPr>
          <w:rFonts w:ascii="Times New Roman" w:hAnsi="Times New Roman" w:hint="default"/>
          <w:color w:val="212121"/>
          <w:sz w:val="24"/>
          <w:szCs w:val="24"/>
          <w:rtl w:val="0"/>
          <w:lang w:val="en-US"/>
        </w:rPr>
        <w:t>а у слова «сосуд» гораздо больше частотность</w:t>
      </w:r>
      <w:r>
        <w:rPr>
          <w:rFonts w:ascii="Times New Roman" w:hAnsi="Times New Roman"/>
          <w:color w:val="212121"/>
          <w:sz w:val="24"/>
          <w:szCs w:val="24"/>
          <w:rtl w:val="0"/>
          <w:lang w:val="en-US"/>
        </w:rPr>
        <w:t xml:space="preserve">. </w:t>
      </w:r>
      <w:r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505657</wp:posOffset>
            </wp:positionV>
            <wp:extent cx="5426366" cy="3098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19-04-07 в 13.31.35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66" cy="3098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212121"/>
          <w:sz w:val="24"/>
          <w:szCs w:val="24"/>
          <w:rtl w:val="0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3902101</wp:posOffset>
            </wp:positionV>
            <wp:extent cx="6120057" cy="34712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19-04-07 в 13.31.5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7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12121"/>
          <w:sz w:val="24"/>
          <w:szCs w:val="24"/>
          <w:rtl w:val="0"/>
          <w:lang w:val="en-US"/>
        </w:rPr>
        <w:br w:type="page"/>
      </w: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38"/>
          <w:szCs w:val="38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color w:val="252525"/>
          <w:sz w:val="38"/>
          <w:szCs w:val="38"/>
          <w:shd w:val="clear" w:color="auto" w:fill="ffffff"/>
          <w:rtl w:val="0"/>
          <w:lang w:val="ru-RU"/>
        </w:rPr>
        <w:t xml:space="preserve">3.  </w:t>
      </w:r>
      <w:r>
        <w:rPr>
          <w:rFonts w:ascii="Helvetica" w:hAnsi="Helvetica" w:hint="default"/>
          <w:b w:val="1"/>
          <w:bCs w:val="1"/>
          <w:color w:val="252525"/>
          <w:sz w:val="38"/>
          <w:szCs w:val="38"/>
          <w:shd w:val="clear" w:color="auto" w:fill="ffffff"/>
          <w:rtl w:val="0"/>
          <w:lang w:val="ru-RU"/>
        </w:rPr>
        <w:t>Д</w:t>
      </w:r>
      <w:r>
        <w:rPr>
          <w:rFonts w:ascii="Helvetica" w:hAnsi="Helvetica" w:hint="default"/>
          <w:b w:val="1"/>
          <w:bCs w:val="1"/>
          <w:color w:val="252525"/>
          <w:sz w:val="38"/>
          <w:szCs w:val="38"/>
          <w:shd w:val="clear" w:color="auto" w:fill="ffffff"/>
          <w:rtl w:val="0"/>
          <w:lang w:val="ru-RU"/>
        </w:rPr>
        <w:t>овлеет</w:t>
      </w:r>
    </w:p>
    <w:p>
      <w:pPr>
        <w:pStyle w:val="По умолчанию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 xml:space="preserve">Довлеть </w:t>
      </w:r>
      <w:r>
        <w:rPr>
          <w:rFonts w:ascii="Arial" w:hAnsi="Arial"/>
          <w:color w:val="212121"/>
          <w:sz w:val="26"/>
          <w:szCs w:val="26"/>
          <w:rtl w:val="0"/>
          <w:lang w:val="ru-RU"/>
        </w:rPr>
        <w:t xml:space="preserve">-  </w:t>
      </w: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>быть достаточным</w:t>
      </w:r>
      <w:r>
        <w:rPr>
          <w:rFonts w:ascii="Arial" w:hAnsi="Arial"/>
          <w:color w:val="212121"/>
          <w:sz w:val="26"/>
          <w:szCs w:val="26"/>
          <w:rtl w:val="0"/>
          <w:lang w:val="ru-RU"/>
        </w:rPr>
        <w:t xml:space="preserve">; </w:t>
      </w: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>господствовать</w:t>
      </w:r>
      <w:r>
        <w:rPr>
          <w:rFonts w:ascii="Arial" w:hAnsi="Arial"/>
          <w:color w:val="212121"/>
          <w:sz w:val="26"/>
          <w:szCs w:val="26"/>
          <w:rtl w:val="0"/>
          <w:lang w:val="ru-RU"/>
        </w:rPr>
        <w:t xml:space="preserve">, </w:t>
      </w: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>тяготеть над кем</w:t>
      </w:r>
      <w:r>
        <w:rPr>
          <w:rFonts w:ascii="Arial" w:hAnsi="Arial"/>
          <w:color w:val="212121"/>
          <w:sz w:val="26"/>
          <w:szCs w:val="26"/>
          <w:rtl w:val="0"/>
          <w:lang w:val="ru-RU"/>
        </w:rPr>
        <w:t>-</w:t>
      </w: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>либо или над чем</w:t>
      </w:r>
      <w:r>
        <w:rPr>
          <w:rFonts w:ascii="Arial" w:hAnsi="Arial"/>
          <w:color w:val="212121"/>
          <w:sz w:val="26"/>
          <w:szCs w:val="26"/>
          <w:rtl w:val="0"/>
          <w:lang w:val="ru-RU"/>
        </w:rPr>
        <w:t>-</w:t>
      </w:r>
      <w:r>
        <w:rPr>
          <w:rFonts w:ascii="Arial" w:hAnsi="Arial" w:hint="default"/>
          <w:color w:val="212121"/>
          <w:sz w:val="26"/>
          <w:szCs w:val="26"/>
          <w:rtl w:val="0"/>
          <w:lang w:val="ru-RU"/>
        </w:rPr>
        <w:t>либо</w:t>
      </w: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numPr>
          <w:ilvl w:val="0"/>
          <w:numId w:val="7"/>
        </w:numPr>
        <w:bidi w:val="0"/>
        <w:ind w:right="0"/>
        <w:jc w:val="left"/>
        <w:rPr>
          <w:rFonts w:ascii="Times" w:hAnsi="Times" w:hint="default"/>
          <w:sz w:val="32"/>
          <w:szCs w:val="32"/>
          <w:rtl w:val="0"/>
          <w:lang w:val="ru-RU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Индивидуальность человека в крепостном обществе тоже невысока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род </w:t>
      </w:r>
      <w:r>
        <w:rPr>
          <w:rFonts w:ascii="Times" w:hAnsi="Times" w:hint="default"/>
          <w:b w:val="1"/>
          <w:bCs w:val="1"/>
          <w:color w:val="f99107"/>
          <w:sz w:val="32"/>
          <w:szCs w:val="32"/>
          <w:rtl w:val="0"/>
          <w:lang w:val="ru-RU"/>
        </w:rPr>
        <w:t>довлеет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 надо всем</w:t>
      </w:r>
      <w:r>
        <w:rPr>
          <w:rFonts w:ascii="Times" w:hAnsi="Times"/>
          <w:sz w:val="32"/>
          <w:szCs w:val="32"/>
          <w:rtl w:val="0"/>
          <w:lang w:val="ru-RU"/>
        </w:rPr>
        <w:t xml:space="preserve">.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[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>Александр Воронский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 xml:space="preserve">Гоголь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(1934)]</w:t>
      </w:r>
      <w:r>
        <w:rPr>
          <w:rFonts w:ascii="Times" w:hAnsi="Times"/>
          <w:sz w:val="32"/>
          <w:szCs w:val="32"/>
          <w:rtl w:val="0"/>
          <w:lang w:val="ru-RU"/>
        </w:rPr>
        <w:t xml:space="preserve"> </w:t>
      </w:r>
    </w:p>
    <w:p>
      <w:pPr>
        <w:pStyle w:val="По умолчанию"/>
        <w:numPr>
          <w:ilvl w:val="0"/>
          <w:numId w:val="7"/>
        </w:numPr>
        <w:bidi w:val="0"/>
        <w:ind w:right="0"/>
        <w:jc w:val="left"/>
        <w:rPr>
          <w:rFonts w:ascii="Times" w:hAnsi="Times" w:hint="default"/>
          <w:sz w:val="32"/>
          <w:szCs w:val="32"/>
          <w:rtl w:val="0"/>
          <w:lang w:val="ru-RU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В конце концов Тертулиан покинул кафолическую церковь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найдя убежище в лоне монтанистов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не желавших идти на уступки и не признававших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что каждому дню </w:t>
      </w:r>
      <w:r>
        <w:rPr>
          <w:rFonts w:ascii="Times" w:hAnsi="Times" w:hint="default"/>
          <w:b w:val="1"/>
          <w:bCs w:val="1"/>
          <w:color w:val="f99107"/>
          <w:sz w:val="32"/>
          <w:szCs w:val="32"/>
          <w:rtl w:val="0"/>
          <w:lang w:val="ru-RU"/>
        </w:rPr>
        <w:t>довлеет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 его злоба</w:t>
      </w:r>
      <w:r>
        <w:rPr>
          <w:rFonts w:ascii="Times" w:hAnsi="Times"/>
          <w:sz w:val="32"/>
          <w:szCs w:val="32"/>
          <w:rtl w:val="0"/>
          <w:lang w:val="ru-RU"/>
        </w:rPr>
        <w:t xml:space="preserve">.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[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>А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>П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>Ладинский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 xml:space="preserve">. 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 xml:space="preserve">В дни Каракаллы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(1959)]</w:t>
      </w:r>
      <w:r>
        <w:rPr>
          <w:rFonts w:ascii="Times" w:hAnsi="Times"/>
          <w:sz w:val="32"/>
          <w:szCs w:val="32"/>
          <w:rtl w:val="0"/>
          <w:lang w:val="ru-RU"/>
        </w:rPr>
        <w:t xml:space="preserve"> </w:t>
      </w:r>
    </w:p>
    <w:p>
      <w:pPr>
        <w:pStyle w:val="По умолчанию"/>
        <w:numPr>
          <w:ilvl w:val="0"/>
          <w:numId w:val="7"/>
        </w:numPr>
        <w:bidi w:val="0"/>
        <w:ind w:right="0"/>
        <w:jc w:val="left"/>
        <w:rPr>
          <w:rFonts w:ascii="Times" w:hAnsi="Times" w:hint="default"/>
          <w:sz w:val="32"/>
          <w:szCs w:val="32"/>
          <w:rtl w:val="0"/>
          <w:lang w:val="ru-RU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А старые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традиционные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большие государственные издательства очень болезненно его переживают</w:t>
      </w:r>
      <w:r>
        <w:rPr>
          <w:rFonts w:ascii="Times" w:hAnsi="Times"/>
          <w:sz w:val="32"/>
          <w:szCs w:val="32"/>
          <w:rtl w:val="0"/>
          <w:lang w:val="ru-RU"/>
        </w:rPr>
        <w:t xml:space="preserve">. </w:t>
      </w:r>
      <w:r>
        <w:rPr>
          <w:rFonts w:ascii="Times" w:hAnsi="Times" w:hint="default"/>
          <w:sz w:val="32"/>
          <w:szCs w:val="32"/>
          <w:rtl w:val="0"/>
          <w:lang w:val="ru-RU"/>
        </w:rPr>
        <w:t>Вероятно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b w:val="1"/>
          <w:bCs w:val="1"/>
          <w:color w:val="f99107"/>
          <w:sz w:val="32"/>
          <w:szCs w:val="32"/>
          <w:rtl w:val="0"/>
          <w:lang w:val="ru-RU"/>
        </w:rPr>
        <w:t>довлеет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 традиция</w:t>
      </w:r>
      <w:r>
        <w:rPr>
          <w:rFonts w:ascii="Times" w:hAnsi="Times"/>
          <w:sz w:val="32"/>
          <w:szCs w:val="32"/>
          <w:rtl w:val="0"/>
          <w:lang w:val="ru-RU"/>
        </w:rPr>
        <w:t xml:space="preserve">.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rtl w:val="0"/>
          <w:lang w:val="ru-RU"/>
        </w:rPr>
        <w:t>―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 Может быть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инерция</w:t>
      </w:r>
      <w:r>
        <w:rPr>
          <w:rFonts w:ascii="Times" w:hAnsi="Times"/>
          <w:sz w:val="32"/>
          <w:szCs w:val="32"/>
          <w:rtl w:val="0"/>
          <w:lang w:val="ru-RU"/>
        </w:rPr>
        <w:t xml:space="preserve">?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[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 xml:space="preserve">У Питера высокие амбиции 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 xml:space="preserve">(2002) // </w:t>
      </w:r>
      <w:r>
        <w:rPr>
          <w:rFonts w:ascii="Times" w:hAnsi="Times" w:hint="default"/>
          <w:color w:val="bababa"/>
          <w:sz w:val="26"/>
          <w:szCs w:val="26"/>
          <w:rtl w:val="0"/>
          <w:lang w:val="ru-RU"/>
        </w:rPr>
        <w:t>«Витрина читающей России»</w:t>
      </w:r>
      <w:r>
        <w:rPr>
          <w:rFonts w:ascii="Times" w:hAnsi="Times"/>
          <w:color w:val="bababa"/>
          <w:sz w:val="26"/>
          <w:szCs w:val="26"/>
          <w:rtl w:val="0"/>
          <w:lang w:val="ru-RU"/>
        </w:rPr>
        <w:t>, 2002.08.02]</w:t>
      </w:r>
      <w:r>
        <w:rPr>
          <w:rFonts w:ascii="Times" w:hAnsi="Times"/>
          <w:sz w:val="32"/>
          <w:szCs w:val="32"/>
          <w:rtl w:val="0"/>
          <w:lang w:val="ru-RU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>Мне обидно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когда одно слово выигрывает другое</w:t>
      </w:r>
      <w:r>
        <w:rPr>
          <w:rFonts w:ascii="Times" w:hAnsi="Times"/>
          <w:sz w:val="32"/>
          <w:szCs w:val="32"/>
          <w:rtl w:val="0"/>
          <w:lang w:val="ru-RU"/>
        </w:rPr>
        <w:t xml:space="preserve">, (:)) </w:t>
      </w:r>
      <w:r>
        <w:rPr>
          <w:rFonts w:ascii="Times" w:hAnsi="Times" w:hint="default"/>
          <w:sz w:val="32"/>
          <w:szCs w:val="32"/>
          <w:rtl w:val="0"/>
          <w:lang w:val="ru-RU"/>
        </w:rPr>
        <w:t>поэтому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>я возьму синоним не более употребляемое «владеть»</w:t>
      </w:r>
      <w:r>
        <w:rPr>
          <w:rFonts w:ascii="Times" w:hAnsi="Times"/>
          <w:sz w:val="32"/>
          <w:szCs w:val="32"/>
          <w:rtl w:val="0"/>
          <w:lang w:val="ru-RU"/>
        </w:rPr>
        <w:t xml:space="preserve">, </w:t>
      </w:r>
      <w:r>
        <w:rPr>
          <w:rFonts w:ascii="Times" w:hAnsi="Times" w:hint="default"/>
          <w:sz w:val="32"/>
          <w:szCs w:val="32"/>
          <w:rtl w:val="0"/>
          <w:lang w:val="ru-RU"/>
        </w:rPr>
        <w:t xml:space="preserve">а менее </w:t>
      </w:r>
      <w:r>
        <w:rPr>
          <w:rFonts w:ascii="Times" w:hAnsi="Times"/>
          <w:sz w:val="32"/>
          <w:szCs w:val="32"/>
          <w:rtl w:val="0"/>
          <w:lang w:val="ru-RU"/>
        </w:rPr>
        <w:t xml:space="preserve">- </w:t>
      </w:r>
      <w:r>
        <w:rPr>
          <w:rFonts w:ascii="Times" w:hAnsi="Times" w:hint="default"/>
          <w:sz w:val="32"/>
          <w:szCs w:val="32"/>
          <w:rtl w:val="0"/>
          <w:lang w:val="ru-RU"/>
        </w:rPr>
        <w:t>«господствовать»</w:t>
      </w:r>
      <w:r>
        <w:rPr>
          <w:rFonts w:ascii="Times" w:hAnsi="Times"/>
          <w:sz w:val="32"/>
          <w:szCs w:val="32"/>
          <w:rtl w:val="0"/>
          <w:lang w:val="ru-RU"/>
        </w:rPr>
        <w:t>.</w:t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-197037</wp:posOffset>
            </wp:positionH>
            <wp:positionV relativeFrom="line">
              <wp:posOffset>358788</wp:posOffset>
            </wp:positionV>
            <wp:extent cx="6310744" cy="36385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19-04-07 в 12.39.5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44" cy="3638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32"/>
          <w:szCs w:val="32"/>
          <w:rtl w:val="0"/>
          <w:lang w:val="ru-RU"/>
        </w:rPr>
        <w:t xml:space="preserve"> </w:t>
      </w:r>
    </w:p>
    <w:p>
      <w:pPr>
        <w:pStyle w:val="По умолчанию"/>
        <w:bidi w:val="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hAnsi="Times" w:hint="default"/>
          <w:sz w:val="32"/>
          <w:szCs w:val="32"/>
          <w:rtl w:val="0"/>
          <w:lang w:val="ru-RU"/>
        </w:rPr>
        <w:t xml:space="preserve">Не вышло… </w:t>
      </w:r>
      <w:r>
        <w:rPr>
          <w:rFonts w:ascii="Times" w:hAnsi="Times"/>
          <w:sz w:val="32"/>
          <w:szCs w:val="32"/>
          <w:rtl w:val="0"/>
          <w:lang w:val="ru-RU"/>
        </w:rPr>
        <w:t xml:space="preserve">( </w:t>
      </w:r>
      <w:r>
        <w:rPr>
          <w:rFonts w:ascii="Times" w:hAnsi="Times" w:hint="default"/>
          <w:sz w:val="32"/>
          <w:szCs w:val="32"/>
          <w:rtl w:val="0"/>
          <w:lang w:val="ru-RU"/>
        </w:rPr>
        <w:t>и причем с графиком в НКРЯ тоже</w:t>
      </w:r>
      <w:r>
        <w:rPr>
          <w:rFonts w:ascii="Times" w:hAnsi="Times"/>
          <w:sz w:val="32"/>
          <w:szCs w:val="32"/>
          <w:rtl w:val="0"/>
          <w:lang w:val="ru-RU"/>
        </w:rPr>
        <w:t>..)</w:t>
      </w:r>
    </w:p>
    <w:p>
      <w:pPr>
        <w:pStyle w:val="По умолчанию"/>
        <w:bidi w:val="0"/>
        <w:ind w:left="0" w:right="0" w:firstLine="0"/>
        <w:jc w:val="left"/>
        <w:rPr>
          <w:rFonts w:ascii="Times" w:cs="Times" w:hAnsi="Times" w:eastAsia="Times"/>
          <w:sz w:val="32"/>
          <w:szCs w:val="32"/>
          <w:rtl w:val="0"/>
        </w:rPr>
      </w:pP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-324196</wp:posOffset>
            </wp:positionH>
            <wp:positionV relativeFrom="line">
              <wp:posOffset>3696456</wp:posOffset>
            </wp:positionV>
            <wp:extent cx="6120057" cy="35238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19-04-07 в 13.33.5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23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32"/>
          <w:szCs w:val="32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-467898</wp:posOffset>
            </wp:positionH>
            <wp:positionV relativeFrom="page">
              <wp:posOffset>720000</wp:posOffset>
            </wp:positionV>
            <wp:extent cx="6263758" cy="35674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Снимок экрана 2019-04-07 в 13.33.4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58" cy="3567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Кстати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графики к слову «господствует» в НКРЯ и </w:t>
      </w:r>
      <w:r>
        <w:rPr>
          <w:rFonts w:ascii="Times New Roman" w:hAnsi="Times New Roman"/>
          <w:sz w:val="28"/>
          <w:szCs w:val="28"/>
          <w:rtl w:val="0"/>
          <w:lang w:val="en-US"/>
        </w:rPr>
        <w:t>Google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NGrams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очень схожи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Вывод такой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Майков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автор моего текста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Елисей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Раздраженный вакх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брал слишком изысканные слова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никогда особо не употреблялись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если серьезно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все довольно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 индивидуально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мне кажется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НКРЯ «специализируется» на большей конкретики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корпус в этом плане точнее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поэтому и графики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моему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отражают более правдивую ситуацию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color w:val="252525"/>
          <w:sz w:val="28"/>
          <w:szCs w:val="28"/>
          <w:shd w:val="clear" w:color="auto" w:fill="ffffff"/>
          <w:rtl w:val="0"/>
          <w:lang w:val="en-US"/>
        </w:rPr>
        <w:t>I</w:t>
      </w:r>
      <w:r>
        <w:rPr>
          <w:rFonts w:ascii="Times New Roman" w:hAnsi="Times New Roman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 xml:space="preserve">pm </w:t>
      </w:r>
      <w:r>
        <w:rPr>
          <w:rFonts w:ascii="Times New Roman" w:hAnsi="Times New Roman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для каждого слова по основному корпусу в НКРЯ</w:t>
      </w:r>
      <w:r>
        <w:rPr>
          <w:rFonts w:ascii="Times New Roman" w:hAnsi="Times New Roman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Мантилья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- 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0,18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Накидка 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0,40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Скляница 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0, 02 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Сосуд 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6, 73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Довлеет 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1, 05</w:t>
      </w:r>
    </w:p>
    <w:p>
      <w:pPr>
        <w:pStyle w:val="По умолчанию"/>
        <w:numPr>
          <w:ilvl w:val="0"/>
          <w:numId w:val="8"/>
        </w:numPr>
        <w:bidi w:val="0"/>
        <w:ind w:right="0"/>
        <w:jc w:val="left"/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Господствует ≈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3,32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 xml:space="preserve">3. 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Использование инструментов корпусного анализа в профессиональной деятельности</w:t>
      </w:r>
      <w:r>
        <w:rPr>
          <w:rFonts w:ascii="Times New Roman" w:hAnsi="Times New Roman"/>
          <w:b w:val="1"/>
          <w:bCs w:val="1"/>
          <w:color w:val="252525"/>
          <w:sz w:val="28"/>
          <w:szCs w:val="28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252525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Times New Roman" w:cs="Times New Roman" w:hAnsi="Times New Roman" w:eastAsia="Times New Roman"/>
          <w:color w:val="212121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color w:val="212121"/>
          <w:sz w:val="28"/>
          <w:szCs w:val="28"/>
          <w:rtl w:val="0"/>
        </w:rPr>
        <w:tab/>
        <w:t xml:space="preserve">Использование инструментов корпусного анализа поможет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и уже не раз помогало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мне в работах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например в курсовой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Когда я читаю текст </w:t>
      </w:r>
      <w:r>
        <w:rPr>
          <w:rFonts w:ascii="Times New Roman" w:hAnsi="Times New Roman"/>
          <w:color w:val="212121"/>
          <w:sz w:val="28"/>
          <w:szCs w:val="28"/>
          <w:rtl w:val="0"/>
          <w:lang w:val="en-US"/>
        </w:rPr>
        <w:t>XIX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 века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мне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несомненно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понятны не все слова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поэтому я прибегаю к помощи корпусов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Там можно посмотреть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когда слово начало потребляться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какие «слои населения» использовали его чаще всего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бывает ли у слова несколько значений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И в принципе корпуса полезены для общего образования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мало того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что узнаешь значение слов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которых не дает та же википедия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так можно еще увидеть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какие неизвестные авторы использовали его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 xml:space="preserve">и начать читать их произведения 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:) )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Поэтому это исследование открыло мне историю употребления некоторых слов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особенности зих начений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rtl w:val="0"/>
          <w:lang w:val="ru-RU"/>
        </w:rPr>
        <w:t>а также популярность использования относительно других слов в корпусах</w:t>
      </w:r>
      <w:r>
        <w:rPr>
          <w:rFonts w:ascii="Times New Roman" w:hAnsi="Times New Roman"/>
          <w:color w:val="212121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Fonts w:ascii="Arial" w:cs="Arial" w:hAnsi="Arial" w:eastAsia="Arial"/>
          <w:color w:val="212121"/>
          <w:sz w:val="26"/>
          <w:szCs w:val="26"/>
          <w:rtl w:val="0"/>
        </w:rPr>
      </w:pP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rFonts w:ascii="Arial" w:cs="Arial" w:hAnsi="Arial" w:eastAsia="Arial"/>
          <w:color w:val="212121"/>
          <w:sz w:val="26"/>
          <w:szCs w:val="26"/>
          <w:rtl w:val="0"/>
        </w:rPr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Тире"/>
  </w:abstractNum>
  <w:abstractNum w:abstractNumId="3">
    <w:multiLevelType w:val="hybridMultilevel"/>
    <w:styleLink w:val="Тире"/>
    <w:lvl w:ilvl="0">
      <w:start w:val="1"/>
      <w:numFmt w:val="bullet"/>
      <w:suff w:val="tab"/>
      <w:lvlText w:val="-"/>
      <w:lvlJc w:val="left"/>
      <w:pPr>
        <w:ind w:left="279" w:hanging="2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34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2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6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0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4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8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2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6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04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1"/>
          <w:szCs w:val="31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34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7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34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8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82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6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30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4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8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2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69" w:hanging="3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</w:num>
  <w:num w:numId="8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numbering" w:styleId="Пункт">
    <w:name w:val="Пункт"/>
    <w:pPr>
      <w:numPr>
        <w:numId w:val="1"/>
      </w:numPr>
    </w:pPr>
  </w:style>
  <w:style w:type="numbering" w:styleId="Тире">
    <w:name w:val="Тире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