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Кузьмина Мария 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файлов в программах</w:t>
      </w:r>
    </w:p>
    <w:p>
      <w:pPr>
        <w:pStyle w:val="Compact"/>
        <w:numPr>
          <w:ilvl w:val="0"/>
          <w:numId w:val="1001"/>
        </w:numPr>
      </w:pPr>
      <w:r>
        <w:t xml:space="preserve">Изменение прав на файлы для разных групп пользователей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создание-файлов-в-программах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файлов в программах</w:t>
      </w:r>
    </w:p>
    <w:p>
      <w:pPr>
        <w:pStyle w:val="FirstParagraph"/>
      </w:pPr>
      <w:r>
        <w:t xml:space="preserve">С помощью mkdir создаем директорию для создания файлов лабораторной работы, переходим в созданный каталог(рис. 1):</w:t>
      </w:r>
    </w:p>
    <w:bookmarkStart w:id="25" w:name="fig:001"/>
    <w:p>
      <w:pPr>
        <w:pStyle w:val="CaptionedFigure"/>
      </w:pPr>
      <w:r>
        <w:drawing>
          <wp:inline>
            <wp:extent cx="5334000" cy="738452"/>
            <wp:effectExtent b="0" l="0" r="0" t="0"/>
            <wp:docPr descr="Рис. 1: снимок экрана" title="" id="23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10/report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снимок экрана</w:t>
      </w:r>
    </w:p>
    <w:bookmarkEnd w:id="25"/>
    <w:p>
      <w:pPr>
        <w:pStyle w:val="BodyText"/>
      </w:pPr>
      <w:r>
        <w:t xml:space="preserve">Вводим в созданный файл программу из первого листинга (рис. 2):</w:t>
      </w:r>
    </w:p>
    <w:bookmarkStart w:id="29" w:name="fig:002"/>
    <w:p>
      <w:pPr>
        <w:pStyle w:val="CaptionedFigure"/>
      </w:pPr>
      <w:r>
        <w:drawing>
          <wp:inline>
            <wp:extent cx="5334000" cy="5068348"/>
            <wp:effectExtent b="0" l="0" r="0" t="0"/>
            <wp:docPr descr="Рис. 2: снимок экрана" title="" id="27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10/report/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снимок экрана</w:t>
      </w:r>
    </w:p>
    <w:bookmarkEnd w:id="29"/>
    <w:p>
      <w:pPr>
        <w:pStyle w:val="BodyText"/>
      </w:pPr>
      <w:r>
        <w:t xml:space="preserve">Запускаем программу и вводим строку (рис. 3)</w:t>
      </w:r>
    </w:p>
    <w:bookmarkStart w:id="33" w:name="fig:003"/>
    <w:p>
      <w:pPr>
        <w:pStyle w:val="CaptionedFigure"/>
      </w:pPr>
      <w:r>
        <w:drawing>
          <wp:inline>
            <wp:extent cx="5334000" cy="2032290"/>
            <wp:effectExtent b="0" l="0" r="0" t="0"/>
            <wp:docPr descr="Рис. 3: снимок экрана" title="" id="31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10/report/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снимок экрана</w:t>
      </w:r>
    </w:p>
    <w:bookmarkEnd w:id="33"/>
    <w:p>
      <w:pPr>
        <w:pStyle w:val="BodyText"/>
      </w:pPr>
      <w:r>
        <w:t xml:space="preserve">Меняем права владельца, после чего система отказывает в исполнении файла, т.к. владелец запретил самому себе исполнять програму (рис. 4):</w:t>
      </w:r>
    </w:p>
    <w:bookmarkStart w:id="37" w:name="fig:004"/>
    <w:p>
      <w:pPr>
        <w:pStyle w:val="CaptionedFigure"/>
      </w:pPr>
      <w:r>
        <w:drawing>
          <wp:inline>
            <wp:extent cx="5334000" cy="1672215"/>
            <wp:effectExtent b="0" l="0" r="0" t="0"/>
            <wp:docPr descr="Рис. 4: снимок экрана" title="" id="35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10/report/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снимок экрана</w:t>
      </w:r>
    </w:p>
    <w:bookmarkEnd w:id="37"/>
    <w:p>
      <w:pPr>
        <w:pStyle w:val="BodyText"/>
      </w:pPr>
      <w:r>
        <w:t xml:space="preserve">Добавляем к исходному файлу программы права владельца на исполнение, ни одна из строк не является командой bash, поэтому программа ничего не выполняет (рис. 5):</w:t>
      </w:r>
    </w:p>
    <w:bookmarkStart w:id="41" w:name="fig:005"/>
    <w:p>
      <w:pPr>
        <w:pStyle w:val="CaptionedFigure"/>
      </w:pPr>
      <w:r>
        <w:drawing>
          <wp:inline>
            <wp:extent cx="5334000" cy="3155237"/>
            <wp:effectExtent b="0" l="0" r="0" t="0"/>
            <wp:docPr descr="Рис. 5: снимок экрана" title="" id="39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10/report/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5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снимок экрана</w:t>
      </w:r>
    </w:p>
    <w:bookmarkEnd w:id="41"/>
    <w:p>
      <w:pPr>
        <w:pStyle w:val="BodyText"/>
      </w:pPr>
      <w:r>
        <w:t xml:space="preserve">В соответствии с вариантом в таблице 10.4 предоставляем права доступа к файлу readme-1.txt представленные в символьном виде, а для файла readme-2.txt – в двочном виде.</w:t>
      </w:r>
      <w:r>
        <w:t xml:space="preserve"> </w:t>
      </w:r>
      <w:r>
        <w:t xml:space="preserve">Проверяем правильность выполнения с помощью команды ls -l. (рис. 6):</w:t>
      </w:r>
    </w:p>
    <w:bookmarkStart w:id="45" w:name="fig:006"/>
    <w:p>
      <w:pPr>
        <w:pStyle w:val="CaptionedFigure"/>
      </w:pPr>
      <w:r>
        <w:drawing>
          <wp:inline>
            <wp:extent cx="5334000" cy="1473141"/>
            <wp:effectExtent b="0" l="0" r="0" t="0"/>
            <wp:docPr descr="Рис. 6: снимок экрана" title="" id="43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10/report/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снимок экрана</w:t>
      </w:r>
    </w:p>
    <w:bookmarkEnd w:id="45"/>
    <w:bookmarkEnd w:id="46"/>
    <w:bookmarkStart w:id="51" w:name="X32ff26b75a7156f968f22ae721fd8fec4b51e1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Пишем программу, транслируем и компилируем. Программа просит ввод с клавиатуры и создает текстовый файл с указанной в программе строкой и вводом пользователя. Запускаем программу, проверяем наличие и содержание созданного текстого файла (рис. 7):</w:t>
      </w:r>
    </w:p>
    <w:bookmarkStart w:id="50" w:name="fig:007"/>
    <w:p>
      <w:pPr>
        <w:pStyle w:val="CaptionedFigure"/>
      </w:pPr>
      <w:r>
        <w:drawing>
          <wp:inline>
            <wp:extent cx="5334000" cy="1227617"/>
            <wp:effectExtent b="0" l="0" r="0" t="0"/>
            <wp:docPr descr="Рис. 7: снимок экрана" title="" id="48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10/report/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снимок экрана</w:t>
      </w:r>
    </w:p>
    <w:bookmarkEnd w:id="5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'name.txt', 0</w:t>
      </w:r>
      <w:r>
        <w:br/>
      </w:r>
      <w:r>
        <w:rPr>
          <w:rStyle w:val="VerbatimChar"/>
        </w:rPr>
        <w:t xml:space="preserve">prompt db 'Как Вас зовут?', 0</w:t>
      </w:r>
      <w:r>
        <w:br/>
      </w:r>
      <w:r>
        <w:rPr>
          <w:rStyle w:val="VerbatimChar"/>
        </w:rPr>
        <w:t xml:space="preserve">intro db 'Меня зовут ', 0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name resb 255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prompt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 name</w:t>
      </w:r>
      <w:r>
        <w:br/>
      </w:r>
      <w:r>
        <w:rPr>
          <w:rStyle w:val="VerbatimChar"/>
        </w:rPr>
        <w:t xml:space="preserve">mov edx, 255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 8</w:t>
      </w:r>
      <w:r>
        <w:br/>
      </w:r>
      <w:r>
        <w:rPr>
          <w:rStyle w:val="VerbatimChar"/>
        </w:rPr>
        <w:t xml:space="preserve">mov ebx, filename</w:t>
      </w:r>
      <w:r>
        <w:br/>
      </w:r>
      <w:r>
        <w:rPr>
          <w:rStyle w:val="VerbatimChar"/>
        </w:rPr>
        <w:t xml:space="preserve">mov ecx, 0744o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esi, eax</w:t>
      </w:r>
      <w:r>
        <w:br/>
      </w:r>
      <w:r>
        <w:br/>
      </w:r>
      <w:r>
        <w:rPr>
          <w:rStyle w:val="VerbatimChar"/>
        </w:rPr>
        <w:t xml:space="preserve">mov eax, intro</w:t>
      </w:r>
      <w:r>
        <w:br/>
      </w:r>
      <w:r>
        <w:rPr>
          <w:rStyle w:val="VerbatimChar"/>
        </w:rPr>
        <w:t xml:space="preserve">call slen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intro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 name</w:t>
      </w:r>
      <w:r>
        <w:br/>
      </w:r>
      <w:r>
        <w:rPr>
          <w:rStyle w:val="VerbatimChar"/>
        </w:rPr>
        <w:t xml:space="preserve">call slen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name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6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call quit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были приобретены навыки написания программ для работы с файлами.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Кузьмина Мария Константиновна</dc:creator>
  <dc:language>ru-RU</dc:language>
  <cp:keywords/>
  <dcterms:created xsi:type="dcterms:W3CDTF">2024-12-14T11:34:42Z</dcterms:created>
  <dcterms:modified xsi:type="dcterms:W3CDTF">2024-12-14T11:34:42Z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DisplayTemplate">
    <vt:lpwstr>e</vt:lpwstr>
  </property>
  <property fmtid="{D5CDD505-2E9C-101B-9397-08002B2CF9AE}" pid="24" name="eqnIndexTemplate">
    <vt:lpwstr>(i)</vt:lpwstr>
  </property>
  <property fmtid="{D5CDD505-2E9C-101B-9397-08002B2CF9AE}" pid="25" name="eqnInlineTableTemplate">
    <vt:lpwstr>e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Листинг</vt:lpwstr>
  </property>
  <property fmtid="{D5CDD505-2E9C-101B-9397-08002B2CF9AE}" pid="44" name="listings">
    <vt:lpwstr>False</vt:lpwstr>
  </property>
  <property fmtid="{D5CDD505-2E9C-101B-9397-08002B2CF9AE}" pid="45" name="lof">
    <vt:lpwstr>True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