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Кузьмина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тему: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</w:t>
      </w:r>
    </w:p>
    <w:bookmarkEnd w:id="21"/>
    <w:bookmarkStart w:id="4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8" w:name="добавить-информацию-о-навыках-skills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Добавить информацию о навыках (Skills).</w:t>
      </w:r>
    </w:p>
    <w:p>
      <w:pPr>
        <w:pStyle w:val="FirstParagraph"/>
      </w:pPr>
      <w:r>
        <w:t xml:space="preserve">Добавляю информацию о навыках (рис. 1), (рис. 2)</w:t>
      </w:r>
    </w:p>
    <w:p>
      <w:pPr>
        <w:pStyle w:val="CaptionedFigure"/>
      </w:pPr>
      <w:r>
        <w:drawing>
          <wp:inline>
            <wp:extent cx="4267200" cy="2746303"/>
            <wp:effectExtent b="0" l="0" r="0" t="0"/>
            <wp:docPr descr="Рис. 1: снимок экран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46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снимок экрана</w:t>
      </w:r>
    </w:p>
    <w:p>
      <w:pPr>
        <w:pStyle w:val="CaptionedFigure"/>
      </w:pPr>
      <w:r>
        <w:drawing>
          <wp:inline>
            <wp:extent cx="4267200" cy="1989260"/>
            <wp:effectExtent b="0" l="0" r="0" t="0"/>
            <wp:docPr descr="Рис. 2: снимок экра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8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снимок экрана</w:t>
      </w:r>
    </w:p>
    <w:bookmarkEnd w:id="28"/>
    <w:bookmarkStart w:id="32" w:name="добавить-информацию-об-опыте-experience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Добавить информацию об опыте (Experience).</w:t>
      </w:r>
    </w:p>
    <w:p>
      <w:pPr>
        <w:pStyle w:val="FirstParagraph"/>
      </w:pPr>
      <w:r>
        <w:t xml:space="preserve">Добавляю информацию об опыте (рис. 3):</w:t>
      </w:r>
    </w:p>
    <w:p>
      <w:pPr>
        <w:pStyle w:val="CaptionedFigure"/>
      </w:pPr>
      <w:r>
        <w:drawing>
          <wp:inline>
            <wp:extent cx="4267200" cy="2174074"/>
            <wp:effectExtent b="0" l="0" r="0" t="0"/>
            <wp:docPr descr="Рис. 3: снимок экран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74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снимок экрана</w:t>
      </w:r>
    </w:p>
    <w:bookmarkEnd w:id="32"/>
    <w:bookmarkStart w:id="36" w:name="X1b594e34e84d44c4d3abbcafde7ab248b0890a5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Добавить информацию о достижениях (Accomplishments).</w:t>
      </w:r>
    </w:p>
    <w:p>
      <w:pPr>
        <w:pStyle w:val="FirstParagraph"/>
      </w:pPr>
      <w:r>
        <w:t xml:space="preserve">Добавляю информацию о достижениях (рис. 4):</w:t>
      </w:r>
    </w:p>
    <w:p>
      <w:pPr>
        <w:pStyle w:val="CaptionedFigure"/>
      </w:pPr>
      <w:r>
        <w:drawing>
          <wp:inline>
            <wp:extent cx="4267200" cy="910336"/>
            <wp:effectExtent b="0" l="0" r="0" t="0"/>
            <wp:docPr descr="Рис. 4: снимок экран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1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снимок экрана</w:t>
      </w:r>
    </w:p>
    <w:bookmarkEnd w:id="36"/>
    <w:bookmarkStart w:id="40" w:name="сделать-пост-по-прошедшей-неделе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Сделать пост по прошедшей неделе.</w:t>
      </w:r>
    </w:p>
    <w:p>
      <w:pPr>
        <w:pStyle w:val="FirstParagraph"/>
      </w:pPr>
      <w:r>
        <w:t xml:space="preserve">Пишу пост о том, как провела прошедшую неделю (рис. 5):</w:t>
      </w:r>
    </w:p>
    <w:p>
      <w:pPr>
        <w:pStyle w:val="CaptionedFigure"/>
      </w:pPr>
      <w:r>
        <w:drawing>
          <wp:inline>
            <wp:extent cx="4267200" cy="3604458"/>
            <wp:effectExtent b="0" l="0" r="0" t="0"/>
            <wp:docPr descr="Рис. 5: снимок экран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04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снимок экрана</w:t>
      </w:r>
    </w:p>
    <w:bookmarkEnd w:id="40"/>
    <w:bookmarkStart w:id="44" w:name="Xe1f40970817759612f0fc3a5bbd1444840f567d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Добавить пост на тему: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Добавляю пост на тему</w:t>
      </w:r>
      <w:r>
        <w:t xml:space="preserve"> </w:t>
      </w:r>
      <w:r>
        <w:t xml:space="preserve">“</w:t>
      </w:r>
      <w:r>
        <w:t xml:space="preserve">Управление версиями с помощью Git</w:t>
      </w:r>
      <w:r>
        <w:t xml:space="preserve">”</w:t>
      </w:r>
      <w:r>
        <w:t xml:space="preserve"> </w:t>
      </w:r>
      <w:r>
        <w:t xml:space="preserve">(рис. 6):</w:t>
      </w:r>
    </w:p>
    <w:p>
      <w:pPr>
        <w:pStyle w:val="CaptionedFigure"/>
      </w:pPr>
      <w:r>
        <w:drawing>
          <wp:inline>
            <wp:extent cx="4267200" cy="3604458"/>
            <wp:effectExtent b="0" l="0" r="0" t="0"/>
            <wp:docPr descr="Рис. 6: снимок экран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04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снимок экрана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№3</dc:title>
  <dc:creator>Кузьмина Мария Константиновна</dc:creator>
  <dc:language>ru-RU</dc:language>
  <cp:keywords/>
  <dcterms:created xsi:type="dcterms:W3CDTF">2025-04-02T20:07:31Z</dcterms:created>
  <dcterms:modified xsi:type="dcterms:W3CDTF">2025-04-02T20:07:31Z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