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Дисциплина: Основы информационной безопасности</w:t>
      </w:r>
    </w:p>
    <w:p>
      <w:pPr>
        <w:pStyle w:val="Author"/>
      </w:pPr>
      <w:r>
        <w:t xml:space="preserve">Кузьмина Мария Константиновна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Работа с атрибутами файлов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“Установленные права и разрешённые действия”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“Минимальные права для совершения операций”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1" w:name="атрибуты-файлов"/>
    <w:p>
      <w:pPr>
        <w:pStyle w:val="Heading2"/>
      </w:pPr>
      <w:r>
        <w:t xml:space="preserve">Атрибуты файлов</w:t>
      </w:r>
    </w:p>
    <w:p>
      <w:pPr>
        <w:numPr>
          <w:ilvl w:val="0"/>
          <w:numId w:val="1002"/>
        </w:numPr>
      </w:pPr>
      <w:r>
        <w:t xml:space="preserve">В операционной системе создаю нового пользователя guest через учетную запись администратора</w:t>
      </w:r>
    </w:p>
    <w:p>
      <w:pPr>
        <w:numPr>
          <w:ilvl w:val="0"/>
          <w:numId w:val="1002"/>
        </w:numPr>
      </w:pPr>
      <w:r>
        <w:t xml:space="preserve">Далее задаю пароль для созданной учетной записи</w:t>
      </w:r>
    </w:p>
    <w:p>
      <w:pPr>
        <w:numPr>
          <w:ilvl w:val="0"/>
          <w:numId w:val="1002"/>
        </w:numPr>
      </w:pPr>
      <w:r>
        <w:t xml:space="preserve">Меняю пользователя в системе на только что созданного пользователя guest (рис. 1)</w:t>
      </w:r>
    </w:p>
    <w:p>
      <w:pPr>
        <w:pStyle w:val="CaptionedFigure"/>
      </w:pPr>
      <w:r>
        <w:drawing>
          <wp:inline>
            <wp:extent cx="5334000" cy="2194072"/>
            <wp:effectExtent b="0" l="0" r="0" t="0"/>
            <wp:docPr descr="снимок экран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4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снимок экрана</w:t>
      </w:r>
    </w:p>
    <w:p>
      <w:pPr>
        <w:pStyle w:val="Compact"/>
        <w:numPr>
          <w:ilvl w:val="0"/>
          <w:numId w:val="1003"/>
        </w:numPr>
      </w:pPr>
      <w:r>
        <w:t xml:space="preserve">Определяю с помощью команды pwd, что я нахожусь в директории /home/guest/. Эта директория является домашней, ведь в приглашении командой строкой стоит значок ~, указывающий, что я в домашней директории (рис. 2)</w:t>
      </w:r>
    </w:p>
    <w:p>
      <w:pPr>
        <w:pStyle w:val="CaptionedFigure"/>
      </w:pPr>
      <w:r>
        <w:drawing>
          <wp:inline>
            <wp:extent cx="5334000" cy="4167375"/>
            <wp:effectExtent b="0" l="0" r="0" t="0"/>
            <wp:docPr descr="снимок экран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7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снимок экрана</w:t>
      </w:r>
    </w:p>
    <w:p>
      <w:pPr>
        <w:numPr>
          <w:ilvl w:val="0"/>
          <w:numId w:val="1004"/>
        </w:numPr>
      </w:pPr>
      <w:r>
        <w:t xml:space="preserve">Уточняю имя пользователя</w:t>
      </w:r>
    </w:p>
    <w:p>
      <w:pPr>
        <w:numPr>
          <w:ilvl w:val="0"/>
          <w:numId w:val="1004"/>
        </w:numPr>
      </w:pPr>
      <w:r>
        <w:t xml:space="preserve">В выводе команды groups информация только о названии группы, к которой относится пользователь. В выводе команды id можно найти больше информации: имя пользователя и имя группы, также коды имени пользователя и группы</w:t>
      </w:r>
    </w:p>
    <w:p>
      <w:pPr>
        <w:numPr>
          <w:ilvl w:val="0"/>
          <w:numId w:val="1004"/>
        </w:numPr>
      </w:pPr>
      <w:r>
        <w:t xml:space="preserve">Имя пользователя в приглашении командной строкой совпадает с именем пользователя, которое выводит команда whoami</w:t>
      </w:r>
    </w:p>
    <w:p>
      <w:pPr>
        <w:numPr>
          <w:ilvl w:val="0"/>
          <w:numId w:val="1004"/>
        </w:numPr>
      </w:pPr>
      <w:r>
        <w:t xml:space="preserve">Получаю информацию о пользователе с помощью команды</w:t>
      </w:r>
    </w:p>
    <w:p>
      <w:pPr>
        <w:pStyle w:val="SourceCode"/>
      </w:pPr>
      <w:r>
        <w:rPr>
          <w:rStyle w:val="VerbatimChar"/>
        </w:rPr>
        <w:t xml:space="preserve">cat /etc/passwd | grep guest</w:t>
      </w:r>
    </w:p>
    <w:p>
      <w:pPr>
        <w:pStyle w:val="FirstParagraph"/>
      </w:pPr>
      <w:r>
        <w:t xml:space="preserve">В выводе получаю коды пользователя и группы, адрес домашней директории</w:t>
      </w:r>
    </w:p>
    <w:p>
      <w:pPr>
        <w:numPr>
          <w:ilvl w:val="0"/>
          <w:numId w:val="1005"/>
        </w:numPr>
      </w:pPr>
      <w:r>
        <w:t xml:space="preserve">Список поддиректорий директории home получилось получить с помощью команды ls -l, если мы добавим опцию -a, то сможем увидеть еще и директорию пользователя root</w:t>
      </w:r>
    </w:p>
    <w:p>
      <w:pPr>
        <w:numPr>
          <w:ilvl w:val="0"/>
          <w:numId w:val="1005"/>
        </w:numPr>
      </w:pPr>
      <w:r>
        <w:t xml:space="preserve">Пыталась проверить расширенные атрибуты директорий. Нет, их увидеть не удалось. Увидеть расширенные атрибуты других пользователей, тоже не удалось, для них даже вывода списка директорий не было.</w:t>
      </w:r>
    </w:p>
    <w:p>
      <w:pPr>
        <w:numPr>
          <w:ilvl w:val="0"/>
          <w:numId w:val="1005"/>
        </w:numPr>
      </w:pPr>
      <w:r>
        <w:t xml:space="preserve">Создаю поддиректорию dir1 для домашней директории. Расширенные атрибуты командой lsattr просмотреть у директории не удается, но атрибуты есть: drwxr-xr-x, их удалось просмотреть с помощью команды ls -l</w:t>
      </w:r>
    </w:p>
    <w:p>
      <w:pPr>
        <w:numPr>
          <w:ilvl w:val="0"/>
          <w:numId w:val="1005"/>
        </w:numPr>
      </w:pPr>
      <w:r>
        <w:t xml:space="preserve">Снимаю атрибуты командой chmod 000 dir1, при проверке с помощью команды ls -l видно, что теперь атрибуты действительно сняты (рис. 3)</w:t>
      </w:r>
    </w:p>
    <w:p>
      <w:pPr>
        <w:pStyle w:val="CaptionedFigure"/>
      </w:pPr>
      <w:r>
        <w:drawing>
          <wp:inline>
            <wp:extent cx="5334000" cy="2357303"/>
            <wp:effectExtent b="0" l="0" r="0" t="0"/>
            <wp:docPr descr="снимок экран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7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снимок экрана</w:t>
      </w:r>
    </w:p>
    <w:p>
      <w:pPr>
        <w:pStyle w:val="Compact"/>
        <w:numPr>
          <w:ilvl w:val="0"/>
          <w:numId w:val="1006"/>
        </w:numPr>
      </w:pPr>
      <w:r>
        <w:t xml:space="preserve">Попытка создать файл в директории dir1. Выдает ошибку:</w:t>
      </w:r>
      <w:r>
        <w:t xml:space="preserve"> </w:t>
      </w:r>
      <w:r>
        <w:t xml:space="preserve">“Отказано в доступе”</w:t>
      </w:r>
    </w:p>
    <w:p>
      <w:pPr>
        <w:pStyle w:val="FirstParagraph"/>
      </w:pPr>
      <w:r>
        <w:t xml:space="preserve">Вернув права директории и использовав снова командy ls -l можно убедиться, что файл не был создан</w:t>
      </w:r>
    </w:p>
    <w:bookmarkEnd w:id="31"/>
    <w:bookmarkStart w:id="32" w:name="заполнение-таблицы-2.1"/>
    <w:p>
      <w:pPr>
        <w:pStyle w:val="Heading2"/>
      </w:pPr>
      <w:r>
        <w:t xml:space="preserve">Заполнение таблицы 2.1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2.1 «Установленные права и разрешённые действия»</w:t>
      </w:r>
    </w:p>
    <w:bookmarkEnd w:id="32"/>
    <w:bookmarkStart w:id="33" w:name="заполнение-таблицы-2.2"/>
    <w:p>
      <w:pPr>
        <w:pStyle w:val="Heading2"/>
      </w:pPr>
      <w:r>
        <w:t xml:space="preserve">Заполнение таблицы 2.2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 2.2</w:t>
      </w:r>
      <w:r>
        <w:t xml:space="preserve"> </w:t>
      </w:r>
      <w:r>
        <w:t xml:space="preserve">“Минимальные права для совершения операций”</w:t>
      </w:r>
    </w:p>
    <w:bookmarkEnd w:id="33"/>
    <w:bookmarkEnd w:id="34"/>
    <w:bookmarkStart w:id="3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Были получены практические навыки работы в консоли с атрибутами файлов, закреплены теоретические основы дискреционного разграничения доступа в современных системах с открытым кодом на базе ОС Linux.</w:t>
      </w:r>
    </w:p>
    <w:bookmarkEnd w:id="35"/>
    <w:bookmarkStart w:id="36" w:name="список-литературы.-библиография"/>
    <w:p>
      <w:pPr>
        <w:pStyle w:val="Heading1"/>
      </w:pPr>
      <w:r>
        <w:t xml:space="preserve">Список литературы. Библиография</w:t>
      </w:r>
    </w:p>
    <w:p>
      <w:pPr>
        <w:pStyle w:val="FirstParagraph"/>
      </w:pPr>
      <w:r>
        <w:t xml:space="preserve">[1] Операционные системы: https://blog.skillfactory.ru/glossary/operaczionnaya-sistema/</w:t>
      </w:r>
    </w:p>
    <w:p>
      <w:pPr>
        <w:pStyle w:val="BodyText"/>
      </w:pPr>
      <w:r>
        <w:t xml:space="preserve">[2] Права доступа: https://codechick.io/tutorials/unix-linux/unix-linux-permissions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Кузьмина Мария Константиновна</dc:creator>
  <cp:keywords/>
  <dcterms:created xsi:type="dcterms:W3CDTF">2026-02-27T20:51:16Z</dcterms:created>
  <dcterms:modified xsi:type="dcterms:W3CDTF">2026-02-27T20:51:16Z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ocumentclass">
    <vt:lpwstr>scrreprt</vt:lpwstr>
  </property>
  <property fmtid="{D5CDD505-2E9C-101B-9397-08002B2CF9AE}" pid="8" name="fontsize">
    <vt:lpwstr>12pt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dent">
    <vt:lpwstr>True</vt:lpwstr>
  </property>
  <property fmtid="{D5CDD505-2E9C-101B-9397-08002B2CF9AE}" pid="13" name="labels">
    <vt:lpwstr/>
  </property>
  <property fmtid="{D5CDD505-2E9C-101B-9397-08002B2CF9AE}" pid="14" name="linestretch">
    <vt:lpwstr>1.5</vt:lpwstr>
  </property>
  <property fmtid="{D5CDD505-2E9C-101B-9397-08002B2CF9AE}" pid="15" name="lof">
    <vt:lpwstr>True</vt:lpwstr>
  </property>
  <property fmtid="{D5CDD505-2E9C-101B-9397-08002B2CF9AE}" pid="16" name="mainfont">
    <vt:lpwstr>Liberation Serif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Liberation Serif</vt:lpwstr>
  </property>
  <property fmtid="{D5CDD505-2E9C-101B-9397-08002B2CF9AE}" pid="19" name="monofont">
    <vt:lpwstr>Liberation Mono</vt:lpwstr>
  </property>
  <property fmtid="{D5CDD505-2E9C-101B-9397-08002B2CF9AE}" pid="20" name="monofontoptions">
    <vt:lpwstr>Scale=MatchLowercase</vt:lpwstr>
  </property>
  <property fmtid="{D5CDD505-2E9C-101B-9397-08002B2CF9AE}" pid="21" name="papersize">
    <vt:lpwstr>a4</vt:lpwstr>
  </property>
  <property fmtid="{D5CDD505-2E9C-101B-9397-08002B2CF9AE}" pid="22" name="polyglossia-lang">
    <vt:lpwstr/>
  </property>
  <property fmtid="{D5CDD505-2E9C-101B-9397-08002B2CF9AE}" pid="23" name="polyglossia-otherlangs">
    <vt:lpwstr/>
  </property>
  <property fmtid="{D5CDD505-2E9C-101B-9397-08002B2CF9AE}" pid="24" name="sansfont">
    <vt:lpwstr>Liberation Sans</vt:lpwstr>
  </property>
  <property fmtid="{D5CDD505-2E9C-101B-9397-08002B2CF9AE}" pid="25" name="sansfontoptions">
    <vt:lpwstr>Ligatures=Common,Ligatures=TeX,Scale=MatchLowercase</vt:lpwstr>
  </property>
  <property fmtid="{D5CDD505-2E9C-101B-9397-08002B2CF9AE}" pid="26" name="subtitle">
    <vt:lpwstr>Дисциплина: Основы информационной безопасности</vt:lpwstr>
  </property>
  <property fmtid="{D5CDD505-2E9C-101B-9397-08002B2CF9AE}" pid="27" name="toc-title">
    <vt:lpwstr>Table of contents</vt:lpwstr>
  </property>
</Properties>
</file>