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B7DCC" w14:textId="34E0FFC3" w:rsidR="00B53749" w:rsidRPr="00B53749" w:rsidRDefault="007D4C1B" w:rsidP="007D4C1B">
      <w:pPr>
        <w:pStyle w:val="Title"/>
        <w:spacing w:before="200"/>
      </w:pPr>
      <w:bookmarkStart w:id="0" w:name="_Toc479155669"/>
      <w:r>
        <w:t xml:space="preserve">Install and Configure </w:t>
      </w:r>
      <w:r w:rsidR="00B53749" w:rsidRPr="00B53749">
        <w:t>OpsCenter</w:t>
      </w:r>
      <w:bookmarkEnd w:id="0"/>
      <w:r>
        <w:t xml:space="preserve"> for C3</w:t>
      </w:r>
    </w:p>
    <w:p w14:paraId="4755B7BA" w14:textId="77777777" w:rsidR="00B53749" w:rsidRPr="000C5EF9" w:rsidRDefault="00B53749" w:rsidP="007D4C1B">
      <w:pPr>
        <w:keepNext/>
        <w:spacing w:before="120"/>
      </w:pPr>
      <w:r>
        <w:t xml:space="preserve">OpsCenter is a user interface for managing and monitoring Cassandra. These administration tasks include adding and expanding clusters, configuring nodes, viewing performance statistics, fixing issues, and monitoring the health of the cluster. </w:t>
      </w:r>
    </w:p>
    <w:p w14:paraId="5777D54F" w14:textId="25EE94E6" w:rsidR="00B53749" w:rsidRPr="00780CEA" w:rsidRDefault="00B53749" w:rsidP="00780CEA">
      <w:pPr>
        <w:pStyle w:val="Heading1"/>
        <w:rPr>
          <w:sz w:val="40"/>
          <w:szCs w:val="40"/>
        </w:rPr>
      </w:pPr>
      <w:r w:rsidRPr="00780CEA">
        <w:rPr>
          <w:sz w:val="40"/>
          <w:szCs w:val="40"/>
        </w:rPr>
        <w:t>Install OpsCenter from the Debian package</w:t>
      </w:r>
    </w:p>
    <w:p w14:paraId="2B3F0D45" w14:textId="42173139" w:rsidR="00B53749" w:rsidRDefault="00E15491" w:rsidP="00B53749">
      <w:r>
        <w:t>Use the following procedure to i</w:t>
      </w:r>
      <w:r w:rsidR="00B53749">
        <w:t>nstall DataStax OpsCenter using APT repositories on Debian distributions. The OpsCenter Debian packaged releases runs as a service from root. The service initialization script is located in /etc/</w:t>
      </w:r>
      <w:proofErr w:type="spellStart"/>
      <w:r w:rsidR="00B53749">
        <w:t>init.d</w:t>
      </w:r>
      <w:proofErr w:type="spellEnd"/>
      <w:r w:rsidR="00B53749">
        <w:t>.</w:t>
      </w:r>
    </w:p>
    <w:p w14:paraId="2CECD42D" w14:textId="77777777" w:rsidR="00B53749" w:rsidRDefault="00B53749" w:rsidP="00B53749">
      <w:r>
        <w:t>If the OpsCenter machine reboots, OpsCenter restarts automatically. To disable restart upon reboot:</w:t>
      </w:r>
    </w:p>
    <w:p w14:paraId="1494A076" w14:textId="77777777" w:rsidR="00B53749" w:rsidRPr="00C14FAA" w:rsidRDefault="00B53749" w:rsidP="00B53749">
      <w:pPr>
        <w:ind w:left="720"/>
        <w:rPr>
          <w:rFonts w:ascii="Courier New" w:hAnsi="Courier New" w:cs="Courier New"/>
          <w:sz w:val="20"/>
          <w:szCs w:val="20"/>
        </w:rPr>
      </w:pPr>
      <w:r w:rsidRPr="00C14FAA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C14FAA">
        <w:rPr>
          <w:rFonts w:ascii="Courier New" w:hAnsi="Courier New" w:cs="Courier New"/>
          <w:sz w:val="20"/>
          <w:szCs w:val="20"/>
        </w:rPr>
        <w:t>sudo</w:t>
      </w:r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update-</w:t>
      </w:r>
      <w:proofErr w:type="spellStart"/>
      <w:r w:rsidRPr="00C14FAA">
        <w:rPr>
          <w:rFonts w:ascii="Courier New" w:hAnsi="Courier New" w:cs="Courier New"/>
          <w:sz w:val="20"/>
          <w:szCs w:val="20"/>
        </w:rPr>
        <w:t>rc.d</w:t>
      </w:r>
      <w:proofErr w:type="spellEnd"/>
      <w:r w:rsidRPr="00C14FAA">
        <w:rPr>
          <w:rFonts w:ascii="Courier New" w:hAnsi="Courier New" w:cs="Courier New"/>
          <w:sz w:val="20"/>
          <w:szCs w:val="20"/>
        </w:rPr>
        <w:t xml:space="preserve"> opscenterd disable</w:t>
      </w:r>
    </w:p>
    <w:p w14:paraId="24DC87BD" w14:textId="77777777" w:rsidR="00B53749" w:rsidRPr="00B53749" w:rsidRDefault="00B53749" w:rsidP="00780CEA">
      <w:pPr>
        <w:pStyle w:val="Heading2"/>
      </w:pPr>
      <w:r w:rsidRPr="00B53749">
        <w:t>Prerequisites</w:t>
      </w:r>
    </w:p>
    <w:p w14:paraId="3B503254" w14:textId="77777777" w:rsidR="00B53749" w:rsidRDefault="00B53749" w:rsidP="00B53749">
      <w:r>
        <w:t>Minimum hardware requirements for the machine on which OpsCenter runs:</w:t>
      </w:r>
    </w:p>
    <w:p w14:paraId="0EA7A419" w14:textId="77777777" w:rsidR="00B53749" w:rsidRPr="00084772" w:rsidRDefault="00B53749" w:rsidP="00B53749">
      <w:pPr>
        <w:pStyle w:val="ListParagraph"/>
        <w:numPr>
          <w:ilvl w:val="0"/>
          <w:numId w:val="7"/>
        </w:numPr>
      </w:pPr>
      <w:r w:rsidRPr="00084772">
        <w:t>2 CPU cores</w:t>
      </w:r>
    </w:p>
    <w:p w14:paraId="504F15EB" w14:textId="77777777" w:rsidR="00B53749" w:rsidRPr="00084772" w:rsidRDefault="00B53749" w:rsidP="00B53749">
      <w:pPr>
        <w:pStyle w:val="ListParagraph"/>
        <w:numPr>
          <w:ilvl w:val="0"/>
          <w:numId w:val="7"/>
        </w:numPr>
      </w:pPr>
      <w:r w:rsidRPr="00084772">
        <w:t>2 GB of RAM available to OpsCenter</w:t>
      </w:r>
    </w:p>
    <w:p w14:paraId="0508B31D" w14:textId="77777777" w:rsidR="00B53749" w:rsidRDefault="00B53749" w:rsidP="00B53749">
      <w:r>
        <w:t>Permission and software requirements:</w:t>
      </w:r>
    </w:p>
    <w:p w14:paraId="39CC11BD" w14:textId="77777777" w:rsidR="00B53749" w:rsidRPr="00084772" w:rsidRDefault="00B53749" w:rsidP="00B53749">
      <w:pPr>
        <w:pStyle w:val="ListParagraph"/>
        <w:numPr>
          <w:ilvl w:val="0"/>
          <w:numId w:val="12"/>
        </w:numPr>
      </w:pPr>
      <w:r w:rsidRPr="00084772">
        <w:t>A</w:t>
      </w:r>
      <w:r>
        <w:t>PT Package Manager is installed</w:t>
      </w:r>
    </w:p>
    <w:p w14:paraId="64D14DF5" w14:textId="77777777" w:rsidR="00B53749" w:rsidRPr="00084772" w:rsidRDefault="00B53749" w:rsidP="00B53749">
      <w:pPr>
        <w:pStyle w:val="ListParagraph"/>
        <w:numPr>
          <w:ilvl w:val="0"/>
          <w:numId w:val="12"/>
        </w:numPr>
      </w:pPr>
      <w:r w:rsidRPr="00084772">
        <w:t>JRE or JDK (recommended) is only required if HTTPS or opscenterd/agent SSL is enabled</w:t>
      </w:r>
      <w:r>
        <w:t xml:space="preserve"> </w:t>
      </w:r>
      <w:r w:rsidRPr="00084772">
        <w:t>(</w:t>
      </w:r>
      <w:r>
        <w:t>disabled by default)</w:t>
      </w:r>
    </w:p>
    <w:p w14:paraId="4CA8A916" w14:textId="77777777" w:rsidR="00B53749" w:rsidRPr="00084772" w:rsidRDefault="00B53749" w:rsidP="00B53749">
      <w:pPr>
        <w:pStyle w:val="ListParagraph"/>
        <w:numPr>
          <w:ilvl w:val="0"/>
          <w:numId w:val="12"/>
        </w:numPr>
      </w:pPr>
      <w:r>
        <w:t xml:space="preserve">Use a recent version </w:t>
      </w:r>
      <w:r w:rsidRPr="00084772">
        <w:t>of one of the major web browsers</w:t>
      </w:r>
      <w:r>
        <w:t xml:space="preserve"> (do not use</w:t>
      </w:r>
      <w:r w:rsidRPr="00084772">
        <w:t xml:space="preserve"> Internet Explorer o</w:t>
      </w:r>
      <w:r>
        <w:t>r Microsoft Edge)</w:t>
      </w:r>
    </w:p>
    <w:p w14:paraId="7D6B9F35" w14:textId="77777777" w:rsidR="00B53749" w:rsidRPr="00084772" w:rsidRDefault="00B53749" w:rsidP="00B53749">
      <w:pPr>
        <w:pStyle w:val="ListParagraph"/>
        <w:numPr>
          <w:ilvl w:val="0"/>
          <w:numId w:val="12"/>
        </w:numPr>
      </w:pPr>
      <w:r>
        <w:t>Python 2.6+</w:t>
      </w:r>
    </w:p>
    <w:p w14:paraId="24C7BBE0" w14:textId="507D7936" w:rsidR="00B53749" w:rsidRDefault="00780CEA" w:rsidP="00780CEA">
      <w:pPr>
        <w:pStyle w:val="Heading2"/>
      </w:pPr>
      <w:r>
        <w:t>Installation</w:t>
      </w:r>
    </w:p>
    <w:p w14:paraId="1D7F5186" w14:textId="469CFD44" w:rsidR="00B53749" w:rsidRPr="00084772" w:rsidRDefault="00975712" w:rsidP="00B53749">
      <w:pPr>
        <w:pStyle w:val="ListParagraph"/>
        <w:numPr>
          <w:ilvl w:val="0"/>
          <w:numId w:val="11"/>
        </w:numPr>
      </w:pPr>
      <w:r>
        <w:t xml:space="preserve"> </w:t>
      </w:r>
      <w:r w:rsidR="00B53749">
        <w:t xml:space="preserve">Modify the </w:t>
      </w:r>
      <w:proofErr w:type="gramStart"/>
      <w:r w:rsidR="00B53749">
        <w:t>aptitude repository source list file</w:t>
      </w:r>
      <w:proofErr w:type="gramEnd"/>
      <w:r w:rsidR="00B53749">
        <w:t xml:space="preserve"> </w:t>
      </w:r>
      <w:r w:rsidR="00B53749" w:rsidRPr="00084772">
        <w:t>(/etc/apt/sources.list.d/</w:t>
      </w:r>
      <w:proofErr w:type="spellStart"/>
      <w:r w:rsidR="00B53749" w:rsidRPr="00084772">
        <w:t>datastax.community.list</w:t>
      </w:r>
      <w:proofErr w:type="spellEnd"/>
      <w:r w:rsidR="00B53749" w:rsidRPr="00084772">
        <w:t>).</w:t>
      </w:r>
    </w:p>
    <w:p w14:paraId="386750A8" w14:textId="77777777" w:rsidR="00B53749" w:rsidRPr="00C14FAA" w:rsidRDefault="00B53749" w:rsidP="00B53749">
      <w:pPr>
        <w:ind w:left="720"/>
        <w:rPr>
          <w:rFonts w:ascii="Courier New" w:hAnsi="Courier New" w:cs="Courier New"/>
          <w:sz w:val="20"/>
          <w:szCs w:val="20"/>
        </w:rPr>
      </w:pPr>
      <w:r w:rsidRPr="00C14FAA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C14FAA">
        <w:rPr>
          <w:rFonts w:ascii="Courier New" w:hAnsi="Courier New" w:cs="Courier New"/>
          <w:sz w:val="20"/>
          <w:szCs w:val="20"/>
        </w:rPr>
        <w:t>echo</w:t>
      </w:r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"deb http://debian.datastax.com/community stable main" | sudo tee -a /etc/apt/sources.list.d/</w:t>
      </w:r>
      <w:proofErr w:type="spellStart"/>
      <w:r w:rsidRPr="00C14FAA">
        <w:rPr>
          <w:rFonts w:ascii="Courier New" w:hAnsi="Courier New" w:cs="Courier New"/>
          <w:sz w:val="20"/>
          <w:szCs w:val="20"/>
        </w:rPr>
        <w:t>datastax.community.list</w:t>
      </w:r>
      <w:proofErr w:type="spellEnd"/>
    </w:p>
    <w:p w14:paraId="6E8E01BD" w14:textId="77777777" w:rsidR="00B53749" w:rsidRDefault="00B53749" w:rsidP="00B53749">
      <w:pPr>
        <w:pStyle w:val="ListParagraph"/>
        <w:numPr>
          <w:ilvl w:val="0"/>
          <w:numId w:val="11"/>
        </w:numPr>
      </w:pPr>
      <w:r>
        <w:t>Add the DataStax repository key to your aptitude trusted keys:</w:t>
      </w:r>
    </w:p>
    <w:p w14:paraId="58E59F27" w14:textId="77777777" w:rsidR="00B53749" w:rsidRPr="00C14FAA" w:rsidRDefault="00B53749" w:rsidP="00B537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4FAA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C14FAA">
        <w:rPr>
          <w:rFonts w:ascii="Courier New" w:hAnsi="Courier New" w:cs="Courier New"/>
          <w:sz w:val="20"/>
          <w:szCs w:val="20"/>
        </w:rPr>
        <w:t>curl</w:t>
      </w:r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–L https://debian.datastax.com/debian/repo_key | sudo apt-key add -</w:t>
      </w:r>
    </w:p>
    <w:p w14:paraId="7C177FCB" w14:textId="77777777" w:rsidR="00B53749" w:rsidRDefault="00B53749" w:rsidP="00B53749">
      <w:pPr>
        <w:spacing w:before="120"/>
        <w:ind w:left="720"/>
      </w:pPr>
      <w:r>
        <w:t>If you have trouble adding the key, use http instead of https.</w:t>
      </w:r>
    </w:p>
    <w:p w14:paraId="2C8E8CC7" w14:textId="77777777" w:rsidR="00B53749" w:rsidRDefault="00B53749" w:rsidP="00B53749">
      <w:pPr>
        <w:pStyle w:val="ListParagraph"/>
        <w:numPr>
          <w:ilvl w:val="0"/>
          <w:numId w:val="11"/>
        </w:numPr>
      </w:pPr>
      <w:r>
        <w:t>Install the OpsCenter package using the APT Package Manager:</w:t>
      </w:r>
    </w:p>
    <w:p w14:paraId="73BB75D9" w14:textId="77777777" w:rsidR="00B53749" w:rsidRPr="00C14FAA" w:rsidRDefault="00B53749" w:rsidP="00B53749">
      <w:pPr>
        <w:ind w:left="720"/>
        <w:rPr>
          <w:rFonts w:ascii="Courier New" w:hAnsi="Courier New" w:cs="Courier New"/>
          <w:sz w:val="20"/>
          <w:szCs w:val="20"/>
        </w:rPr>
      </w:pPr>
      <w:r w:rsidRPr="00C14FAA">
        <w:rPr>
          <w:rFonts w:ascii="Courier New" w:hAnsi="Courier New" w:cs="Courier New"/>
          <w:sz w:val="20"/>
          <w:szCs w:val="20"/>
        </w:rPr>
        <w:lastRenderedPageBreak/>
        <w:t xml:space="preserve">$ </w:t>
      </w:r>
      <w:proofErr w:type="gramStart"/>
      <w:r w:rsidRPr="00C14FAA">
        <w:rPr>
          <w:rFonts w:ascii="Courier New" w:hAnsi="Courier New" w:cs="Courier New"/>
          <w:sz w:val="20"/>
          <w:szCs w:val="20"/>
        </w:rPr>
        <w:t>sudo</w:t>
      </w:r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apt-get update</w:t>
      </w:r>
    </w:p>
    <w:p w14:paraId="79A4F193" w14:textId="77777777" w:rsidR="00B53749" w:rsidRPr="00C14FAA" w:rsidRDefault="00B53749" w:rsidP="00B53749">
      <w:pPr>
        <w:ind w:left="720"/>
        <w:rPr>
          <w:rFonts w:ascii="Courier New" w:hAnsi="Courier New" w:cs="Courier New"/>
          <w:sz w:val="20"/>
          <w:szCs w:val="20"/>
        </w:rPr>
      </w:pPr>
      <w:r w:rsidRPr="00C14FAA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C14FAA">
        <w:rPr>
          <w:rFonts w:ascii="Courier New" w:hAnsi="Courier New" w:cs="Courier New"/>
          <w:sz w:val="20"/>
          <w:szCs w:val="20"/>
        </w:rPr>
        <w:t>sudo</w:t>
      </w:r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C14FAA">
        <w:rPr>
          <w:rFonts w:ascii="Courier New" w:hAnsi="Courier New" w:cs="Courier New"/>
          <w:sz w:val="20"/>
          <w:szCs w:val="20"/>
        </w:rPr>
        <w:t>opscenter</w:t>
      </w:r>
      <w:proofErr w:type="spellEnd"/>
    </w:p>
    <w:p w14:paraId="47D49C66" w14:textId="5F10A36E" w:rsidR="00B53749" w:rsidRDefault="00836556" w:rsidP="00836556">
      <w:pPr>
        <w:pStyle w:val="Heading3"/>
      </w:pPr>
      <w:r>
        <w:t>Start OpsCenter</w:t>
      </w:r>
    </w:p>
    <w:p w14:paraId="5A6490B7" w14:textId="126D18F8" w:rsidR="00836556" w:rsidRPr="00836556" w:rsidRDefault="00836556" w:rsidP="00C14FAA">
      <w:pPr>
        <w:pStyle w:val="ListParagraph"/>
        <w:numPr>
          <w:ilvl w:val="0"/>
          <w:numId w:val="14"/>
        </w:numPr>
      </w:pPr>
      <w:r>
        <w:t>Run the foll</w:t>
      </w:r>
      <w:r w:rsidR="00C14FAA">
        <w:t xml:space="preserve">owing command to start </w:t>
      </w:r>
      <w:r w:rsidR="00283FD3">
        <w:t>OpsCenter</w:t>
      </w:r>
      <w:r w:rsidR="00C14FAA">
        <w:t>.</w:t>
      </w:r>
    </w:p>
    <w:p w14:paraId="4280C29B" w14:textId="77777777" w:rsidR="00B53749" w:rsidRPr="00C14FAA" w:rsidRDefault="00B53749" w:rsidP="00B53749">
      <w:pPr>
        <w:ind w:left="720"/>
        <w:rPr>
          <w:rFonts w:ascii="Courier New" w:hAnsi="Courier New" w:cs="Courier New"/>
          <w:sz w:val="20"/>
          <w:szCs w:val="20"/>
        </w:rPr>
      </w:pPr>
      <w:r w:rsidRPr="00C14FAA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C14FAA">
        <w:rPr>
          <w:rFonts w:ascii="Courier New" w:hAnsi="Courier New" w:cs="Courier New"/>
          <w:sz w:val="20"/>
          <w:szCs w:val="20"/>
        </w:rPr>
        <w:t>sudo</w:t>
      </w:r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service opscenterd start</w:t>
      </w:r>
    </w:p>
    <w:p w14:paraId="60B68E12" w14:textId="52CCE333" w:rsidR="00B53749" w:rsidRPr="00265C54" w:rsidRDefault="00B53749" w:rsidP="00C14FAA">
      <w:pPr>
        <w:pStyle w:val="ListParagraph"/>
        <w:numPr>
          <w:ilvl w:val="0"/>
          <w:numId w:val="14"/>
        </w:numPr>
      </w:pPr>
      <w:r>
        <w:t>Connect to OpsCenter in a web browser using the following URL</w:t>
      </w:r>
      <w:r w:rsidRPr="00265C54">
        <w:rPr>
          <w:rFonts w:asciiTheme="majorHAnsi" w:hAnsiTheme="majorHAnsi"/>
        </w:rPr>
        <w:t xml:space="preserve">. </w:t>
      </w:r>
      <w:r w:rsidRPr="00265C54">
        <w:t xml:space="preserve">Replace </w:t>
      </w:r>
      <w:r w:rsidRPr="00265C54">
        <w:rPr>
          <w:rFonts w:cs="Courier New"/>
        </w:rPr>
        <w:t>&lt;</w:t>
      </w:r>
      <w:proofErr w:type="spellStart"/>
      <w:r w:rsidRPr="00265C54">
        <w:rPr>
          <w:rFonts w:cs="Courier New"/>
          <w:i/>
        </w:rPr>
        <w:t>opscenterhost</w:t>
      </w:r>
      <w:proofErr w:type="spellEnd"/>
      <w:r w:rsidRPr="00265C54">
        <w:rPr>
          <w:rFonts w:cs="Courier New"/>
        </w:rPr>
        <w:t xml:space="preserve">&gt; with the actual hostname or IP address of the node on which </w:t>
      </w:r>
      <w:r>
        <w:rPr>
          <w:rFonts w:cs="Courier New"/>
        </w:rPr>
        <w:t xml:space="preserve">you installed </w:t>
      </w:r>
      <w:r w:rsidRPr="00265C54">
        <w:rPr>
          <w:rFonts w:cs="Courier New"/>
        </w:rPr>
        <w:t>OpsCenter.</w:t>
      </w:r>
    </w:p>
    <w:p w14:paraId="09C98E6A" w14:textId="5836996C" w:rsidR="00836556" w:rsidRPr="00283FD3" w:rsidRDefault="00C52FA3" w:rsidP="00836556">
      <w:pPr>
        <w:ind w:left="720"/>
        <w:rPr>
          <w:rFonts w:ascii="Courier New" w:hAnsi="Courier New" w:cs="Courier New"/>
          <w:sz w:val="20"/>
          <w:szCs w:val="20"/>
        </w:rPr>
      </w:pPr>
      <w:hyperlink w:history="1">
        <w:r w:rsidR="00D11576" w:rsidRPr="00283FD3">
          <w:rPr>
            <w:rStyle w:val="Hyperlink"/>
            <w:rFonts w:ascii="Courier New" w:hAnsi="Courier New" w:cs="Courier New"/>
            <w:sz w:val="20"/>
            <w:szCs w:val="20"/>
          </w:rPr>
          <w:t>http://&lt;</w:t>
        </w:r>
        <w:r w:rsidR="00D11576" w:rsidRPr="00283FD3">
          <w:rPr>
            <w:rStyle w:val="Hyperlink"/>
            <w:rFonts w:ascii="Courier New" w:hAnsi="Courier New" w:cs="Courier New"/>
            <w:i/>
            <w:sz w:val="20"/>
            <w:szCs w:val="20"/>
          </w:rPr>
          <w:t>opscenterhost</w:t>
        </w:r>
        <w:r w:rsidR="00D11576" w:rsidRPr="00283FD3">
          <w:rPr>
            <w:rStyle w:val="Hyperlink"/>
            <w:rFonts w:ascii="Courier New" w:hAnsi="Courier New" w:cs="Courier New"/>
            <w:sz w:val="20"/>
            <w:szCs w:val="20"/>
          </w:rPr>
          <w:t>&gt;:8888/</w:t>
        </w:r>
      </w:hyperlink>
    </w:p>
    <w:p w14:paraId="04000C4E" w14:textId="71C55A67" w:rsidR="00836556" w:rsidRDefault="00836556" w:rsidP="00836556">
      <w:pPr>
        <w:pStyle w:val="Heading3"/>
      </w:pPr>
      <w:r>
        <w:t>V</w:t>
      </w:r>
      <w:r w:rsidR="00283FD3">
        <w:t>erify OpsCenter</w:t>
      </w:r>
    </w:p>
    <w:p w14:paraId="02449E11" w14:textId="10E4B972" w:rsidR="00D11576" w:rsidRDefault="00D11576" w:rsidP="00C14FAA">
      <w:pPr>
        <w:pStyle w:val="ListParagraph"/>
        <w:numPr>
          <w:ilvl w:val="0"/>
          <w:numId w:val="17"/>
        </w:numPr>
        <w:spacing w:before="120"/>
        <w:contextualSpacing w:val="0"/>
      </w:pPr>
      <w:r>
        <w:t>To verify that OpsCenter is running, execute the following command.</w:t>
      </w:r>
    </w:p>
    <w:p w14:paraId="0E836EB6" w14:textId="654887CF" w:rsidR="00D11576" w:rsidRPr="00C14FAA" w:rsidRDefault="00D11576" w:rsidP="00D1157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4FAA">
        <w:rPr>
          <w:rFonts w:ascii="Courier New" w:hAnsi="Courier New" w:cs="Courier New"/>
          <w:sz w:val="20"/>
          <w:szCs w:val="20"/>
        </w:rPr>
        <w:t>ps</w:t>
      </w:r>
      <w:proofErr w:type="spellEnd"/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–</w:t>
      </w:r>
      <w:proofErr w:type="spellStart"/>
      <w:r w:rsidRPr="00C14FAA">
        <w:rPr>
          <w:rFonts w:ascii="Courier New" w:hAnsi="Courier New" w:cs="Courier New"/>
          <w:sz w:val="20"/>
          <w:szCs w:val="20"/>
        </w:rPr>
        <w:t>ef</w:t>
      </w:r>
      <w:proofErr w:type="spellEnd"/>
      <w:r w:rsidRPr="00C14FAA">
        <w:rPr>
          <w:rFonts w:ascii="Courier New" w:hAnsi="Courier New" w:cs="Courier New"/>
          <w:sz w:val="20"/>
          <w:szCs w:val="20"/>
        </w:rPr>
        <w:t xml:space="preserve"> | grep –I </w:t>
      </w:r>
      <w:proofErr w:type="spellStart"/>
      <w:r w:rsidRPr="00C14FAA">
        <w:rPr>
          <w:rFonts w:ascii="Courier New" w:hAnsi="Courier New" w:cs="Courier New"/>
          <w:sz w:val="20"/>
          <w:szCs w:val="20"/>
        </w:rPr>
        <w:t>opscenter</w:t>
      </w:r>
      <w:proofErr w:type="spellEnd"/>
    </w:p>
    <w:p w14:paraId="6000991C" w14:textId="5563E1B2" w:rsidR="00836556" w:rsidRDefault="00836556" w:rsidP="00836556">
      <w:pPr>
        <w:pStyle w:val="Heading3"/>
      </w:pPr>
      <w:r>
        <w:t xml:space="preserve">Stop </w:t>
      </w:r>
      <w:proofErr w:type="spellStart"/>
      <w:r>
        <w:t>Opscenter</w:t>
      </w:r>
      <w:proofErr w:type="spellEnd"/>
    </w:p>
    <w:p w14:paraId="1FDCA5E3" w14:textId="3A6840E0" w:rsidR="00C14FAA" w:rsidRPr="00836556" w:rsidRDefault="00C14FAA" w:rsidP="00C14FAA">
      <w:pPr>
        <w:pStyle w:val="ListParagraph"/>
        <w:numPr>
          <w:ilvl w:val="0"/>
          <w:numId w:val="18"/>
        </w:numPr>
        <w:spacing w:before="120"/>
      </w:pPr>
      <w:r>
        <w:t>Run the following command to stop OpsCenter.</w:t>
      </w:r>
    </w:p>
    <w:p w14:paraId="28F51E3E" w14:textId="77777777" w:rsidR="00C14FAA" w:rsidRPr="00C14FAA" w:rsidRDefault="00C14FAA" w:rsidP="00C14FAA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14FAA">
        <w:rPr>
          <w:rFonts w:ascii="Courier New" w:hAnsi="Courier New" w:cs="Courier New"/>
          <w:sz w:val="20"/>
          <w:szCs w:val="20"/>
        </w:rPr>
        <w:t>service</w:t>
      </w:r>
      <w:proofErr w:type="gramEnd"/>
      <w:r w:rsidRPr="00C14FAA">
        <w:rPr>
          <w:rFonts w:ascii="Courier New" w:hAnsi="Courier New" w:cs="Courier New"/>
          <w:sz w:val="20"/>
          <w:szCs w:val="20"/>
        </w:rPr>
        <w:t xml:space="preserve"> opscenterd stop</w:t>
      </w:r>
    </w:p>
    <w:p w14:paraId="6BA282B4" w14:textId="04A04CAF" w:rsidR="00836556" w:rsidRDefault="00C14FAA" w:rsidP="00836556">
      <w:pPr>
        <w:shd w:val="clear" w:color="auto" w:fill="F5F5F5"/>
      </w:pPr>
      <w:r>
        <w:t xml:space="preserve">             Alternatively, stop the process:</w:t>
      </w:r>
    </w:p>
    <w:p w14:paraId="08925B3E" w14:textId="547D24FB" w:rsidR="00836556" w:rsidRPr="00C14FAA" w:rsidRDefault="00836556" w:rsidP="00C14FAA">
      <w:pPr>
        <w:shd w:val="clear" w:color="auto" w:fill="F5F5F5"/>
        <w:ind w:left="720"/>
        <w:rPr>
          <w:rFonts w:ascii="Courier New" w:eastAsia="Times New Roman" w:hAnsi="Courier New" w:cs="Courier New"/>
        </w:rPr>
      </w:pPr>
      <w:r w:rsidRPr="00C14FA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14FAA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C14FA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C14FAA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C14FAA">
        <w:rPr>
          <w:rFonts w:ascii="Courier New" w:eastAsia="Times New Roman" w:hAnsi="Courier New" w:cs="Courier New"/>
          <w:sz w:val="20"/>
          <w:szCs w:val="20"/>
        </w:rPr>
        <w:t xml:space="preserve"> | grep </w:t>
      </w:r>
      <w:proofErr w:type="spellStart"/>
      <w:r w:rsidRPr="00C14FAA">
        <w:rPr>
          <w:rFonts w:ascii="Courier New" w:eastAsia="Times New Roman" w:hAnsi="Courier New" w:cs="Courier New"/>
          <w:sz w:val="20"/>
          <w:szCs w:val="20"/>
        </w:rPr>
        <w:t>opscenter</w:t>
      </w:r>
      <w:proofErr w:type="spellEnd"/>
    </w:p>
    <w:p w14:paraId="61D0F670" w14:textId="0626B2C3" w:rsidR="00836556" w:rsidRPr="00C14FAA" w:rsidRDefault="00836556" w:rsidP="00C14FAA">
      <w:pPr>
        <w:shd w:val="clear" w:color="auto" w:fill="F5F5F5"/>
        <w:ind w:left="720"/>
        <w:rPr>
          <w:rFonts w:ascii="Courier New" w:eastAsia="Times New Roman" w:hAnsi="Courier New" w:cs="Courier New"/>
        </w:rPr>
      </w:pPr>
      <w:r w:rsidRPr="00C14FA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C14FAA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C14FAA">
        <w:rPr>
          <w:rFonts w:ascii="Courier New" w:eastAsia="Times New Roman" w:hAnsi="Courier New" w:cs="Courier New"/>
          <w:sz w:val="20"/>
          <w:szCs w:val="20"/>
        </w:rPr>
        <w:t xml:space="preserve"> kill pid</w:t>
      </w:r>
    </w:p>
    <w:p w14:paraId="6A2FCCD1" w14:textId="77777777" w:rsidR="00B53749" w:rsidRDefault="00B53749" w:rsidP="00B53749">
      <w:pPr>
        <w:pStyle w:val="Heading2"/>
      </w:pPr>
      <w:r>
        <w:t>References</w:t>
      </w:r>
    </w:p>
    <w:p w14:paraId="46D16224" w14:textId="388DD3B4" w:rsidR="00B53749" w:rsidRDefault="00B53749" w:rsidP="00B53749">
      <w:r>
        <w:t xml:space="preserve">For additional information about DataStax agents, refer to </w:t>
      </w:r>
      <w:r w:rsidR="00D17E36">
        <w:t>the DataStax</w:t>
      </w:r>
      <w:r>
        <w:t xml:space="preserve"> website: </w:t>
      </w:r>
      <w:hyperlink r:id="rId11" w:history="1">
        <w:r w:rsidRPr="00C41679">
          <w:rPr>
            <w:rStyle w:val="Hyperlink"/>
          </w:rPr>
          <w:t>http://docs.datastax.com/en/opscenter/5.2/</w:t>
        </w:r>
      </w:hyperlink>
      <w:r>
        <w:t>.</w:t>
      </w:r>
    </w:p>
    <w:p w14:paraId="5CE5BD1E" w14:textId="77777777" w:rsidR="00C4509C" w:rsidRPr="00B53749" w:rsidRDefault="00C4509C" w:rsidP="00B53749"/>
    <w:sectPr w:rsidR="00C4509C" w:rsidRPr="00B537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6A939" w14:textId="77777777" w:rsidR="007D4C1B" w:rsidRDefault="007D4C1B" w:rsidP="007D4C1B">
      <w:pPr>
        <w:spacing w:after="0" w:line="240" w:lineRule="auto"/>
      </w:pPr>
      <w:r>
        <w:separator/>
      </w:r>
    </w:p>
  </w:endnote>
  <w:endnote w:type="continuationSeparator" w:id="0">
    <w:p w14:paraId="08949CFF" w14:textId="77777777" w:rsidR="007D4C1B" w:rsidRDefault="007D4C1B" w:rsidP="007D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3284C" w14:textId="77777777" w:rsidR="007D4C1B" w:rsidRDefault="007D4C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61BDD" w14:textId="2937DB7C" w:rsidR="007D4C1B" w:rsidRDefault="00C52FA3">
    <w:pPr>
      <w:pStyle w:val="Footer"/>
    </w:pPr>
    <w:r>
      <w:t xml:space="preserve">Release </w:t>
    </w:r>
    <w:r>
      <w:t>1.x</w:t>
    </w:r>
    <w:bookmarkStart w:id="1" w:name="_GoBack"/>
    <w:bookmarkEnd w:id="1"/>
    <w:r w:rsidR="007D4C1B">
      <w:ptab w:relativeTo="margin" w:alignment="center" w:leader="none"/>
    </w:r>
    <w:r w:rsidR="007D4C1B">
      <w:ptab w:relativeTo="margin" w:alignment="right" w:leader="none"/>
    </w:r>
    <w:r w:rsidR="007D4C1B">
      <w:fldChar w:fldCharType="begin"/>
    </w:r>
    <w:r w:rsidR="007D4C1B">
      <w:instrText xml:space="preserve"> PAGE   \* MERGEFORMAT </w:instrText>
    </w:r>
    <w:r w:rsidR="007D4C1B">
      <w:fldChar w:fldCharType="separate"/>
    </w:r>
    <w:r>
      <w:rPr>
        <w:noProof/>
      </w:rPr>
      <w:t>2</w:t>
    </w:r>
    <w:r w:rsidR="007D4C1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36E99" w14:textId="77777777" w:rsidR="007D4C1B" w:rsidRDefault="007D4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28F13" w14:textId="77777777" w:rsidR="007D4C1B" w:rsidRDefault="007D4C1B" w:rsidP="007D4C1B">
      <w:pPr>
        <w:spacing w:after="0" w:line="240" w:lineRule="auto"/>
      </w:pPr>
      <w:r>
        <w:separator/>
      </w:r>
    </w:p>
  </w:footnote>
  <w:footnote w:type="continuationSeparator" w:id="0">
    <w:p w14:paraId="66B3E029" w14:textId="77777777" w:rsidR="007D4C1B" w:rsidRDefault="007D4C1B" w:rsidP="007D4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3E34A" w14:textId="77777777" w:rsidR="007D4C1B" w:rsidRDefault="007D4C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4B9DF" w14:textId="77777777" w:rsidR="007D4C1B" w:rsidRDefault="007D4C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332E7" w14:textId="77777777" w:rsidR="007D4C1B" w:rsidRDefault="007D4C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0A9"/>
    <w:multiLevelType w:val="hybridMultilevel"/>
    <w:tmpl w:val="17E06026"/>
    <w:lvl w:ilvl="0" w:tplc="F12014C4">
      <w:numFmt w:val="bullet"/>
      <w:lvlText w:val="—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723C"/>
    <w:multiLevelType w:val="hybridMultilevel"/>
    <w:tmpl w:val="67E41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E5BED"/>
    <w:multiLevelType w:val="hybridMultilevel"/>
    <w:tmpl w:val="A1F0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0D15"/>
    <w:multiLevelType w:val="hybridMultilevel"/>
    <w:tmpl w:val="0CA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8390A"/>
    <w:multiLevelType w:val="hybridMultilevel"/>
    <w:tmpl w:val="55D07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2753"/>
    <w:multiLevelType w:val="hybridMultilevel"/>
    <w:tmpl w:val="8A46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545"/>
    <w:multiLevelType w:val="hybridMultilevel"/>
    <w:tmpl w:val="76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D0859"/>
    <w:multiLevelType w:val="hybridMultilevel"/>
    <w:tmpl w:val="B9DC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65F4C"/>
    <w:multiLevelType w:val="hybridMultilevel"/>
    <w:tmpl w:val="55D07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7FA7"/>
    <w:multiLevelType w:val="hybridMultilevel"/>
    <w:tmpl w:val="007C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1EC7"/>
    <w:multiLevelType w:val="hybridMultilevel"/>
    <w:tmpl w:val="0200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94936"/>
    <w:multiLevelType w:val="hybridMultilevel"/>
    <w:tmpl w:val="BFF0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726C4"/>
    <w:multiLevelType w:val="hybridMultilevel"/>
    <w:tmpl w:val="5F50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D71BC"/>
    <w:multiLevelType w:val="hybridMultilevel"/>
    <w:tmpl w:val="0DA6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C2467"/>
    <w:multiLevelType w:val="hybridMultilevel"/>
    <w:tmpl w:val="664A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53BF2"/>
    <w:multiLevelType w:val="hybridMultilevel"/>
    <w:tmpl w:val="943E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D543A"/>
    <w:multiLevelType w:val="hybridMultilevel"/>
    <w:tmpl w:val="0E042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A3A7E"/>
    <w:multiLevelType w:val="hybridMultilevel"/>
    <w:tmpl w:val="87E020CC"/>
    <w:lvl w:ilvl="0" w:tplc="F12014C4">
      <w:numFmt w:val="bullet"/>
      <w:lvlText w:val="—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5"/>
  </w:num>
  <w:num w:numId="5">
    <w:abstractNumId w:val="16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  <w:num w:numId="13">
    <w:abstractNumId w:val="15"/>
  </w:num>
  <w:num w:numId="14">
    <w:abstractNumId w:val="12"/>
  </w:num>
  <w:num w:numId="15">
    <w:abstractNumId w:val="4"/>
  </w:num>
  <w:num w:numId="16">
    <w:abstractNumId w:val="8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DA"/>
    <w:rsid w:val="00084772"/>
    <w:rsid w:val="00166F6A"/>
    <w:rsid w:val="00173873"/>
    <w:rsid w:val="002253BF"/>
    <w:rsid w:val="00283FD3"/>
    <w:rsid w:val="004D5BE3"/>
    <w:rsid w:val="006665FA"/>
    <w:rsid w:val="006A4B76"/>
    <w:rsid w:val="00780CEA"/>
    <w:rsid w:val="007D4C1B"/>
    <w:rsid w:val="00836556"/>
    <w:rsid w:val="008F00DA"/>
    <w:rsid w:val="00975712"/>
    <w:rsid w:val="00A0083A"/>
    <w:rsid w:val="00B45DD2"/>
    <w:rsid w:val="00B53749"/>
    <w:rsid w:val="00C14FAA"/>
    <w:rsid w:val="00C4509C"/>
    <w:rsid w:val="00C52FA3"/>
    <w:rsid w:val="00CE7BFD"/>
    <w:rsid w:val="00D11576"/>
    <w:rsid w:val="00D17E36"/>
    <w:rsid w:val="00E15491"/>
    <w:rsid w:val="00EC312E"/>
    <w:rsid w:val="00F0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047"/>
  <w15:chartTrackingRefBased/>
  <w15:docId w15:val="{5BD4BE56-942A-42E1-8895-64D42871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49"/>
  </w:style>
  <w:style w:type="paragraph" w:styleId="Heading1">
    <w:name w:val="heading 1"/>
    <w:basedOn w:val="Normal"/>
    <w:next w:val="Normal"/>
    <w:link w:val="Heading1Char"/>
    <w:uiPriority w:val="9"/>
    <w:qFormat/>
    <w:rsid w:val="00084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00DA"/>
    <w:pPr>
      <w:spacing w:before="100" w:beforeAutospacing="1" w:after="100" w:afterAutospacing="1" w:line="240" w:lineRule="auto"/>
      <w:outlineLvl w:val="1"/>
    </w:pPr>
    <w:rPr>
      <w:rFonts w:ascii="Segoe UI Semilight" w:eastAsia="Times New Roman" w:hAnsi="Segoe UI Semilight" w:cs="Segoe UI Semilight"/>
      <w:color w:val="262626"/>
      <w:sz w:val="35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0DA"/>
    <w:rPr>
      <w:rFonts w:ascii="Segoe UI Semilight" w:eastAsia="Times New Roman" w:hAnsi="Segoe UI Semilight" w:cs="Segoe UI Semilight"/>
      <w:color w:val="262626"/>
      <w:sz w:val="35"/>
      <w:szCs w:val="35"/>
    </w:rPr>
  </w:style>
  <w:style w:type="character" w:styleId="Hyperlink">
    <w:name w:val="Hyperlink"/>
    <w:basedOn w:val="DefaultParagraphFont"/>
    <w:uiPriority w:val="99"/>
    <w:unhideWhenUsed/>
    <w:rsid w:val="008F00D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0D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38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87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5F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4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4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1B"/>
  </w:style>
  <w:style w:type="paragraph" w:styleId="Footer">
    <w:name w:val="footer"/>
    <w:basedOn w:val="Normal"/>
    <w:link w:val="FooterChar"/>
    <w:uiPriority w:val="99"/>
    <w:unhideWhenUsed/>
    <w:rsid w:val="007D4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cs.datastax.com/en/opscenter/5.2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83B4B6134334D82D2C00B53693CD8" ma:contentTypeVersion="6" ma:contentTypeDescription="Create a new document." ma:contentTypeScope="" ma:versionID="80cc97b0a5516c653e640fbb2d0ecda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c9cc3a6dcc5bf39f56c49cae08a97c1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F828A-4240-42E4-B0DE-E1C034F30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D07D6-1E43-4A7A-941E-5615580DC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88461-8ADF-4C56-9B73-174F7686114A}">
  <ds:schemaRefs>
    <ds:schemaRef ds:uri="http://schemas.microsoft.com/sharepoint/v3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sharepoint/v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7B4C80-03F9-4577-8B3B-520E6526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Jackie A [Harman Contractor for Sprint]</dc:creator>
  <cp:keywords/>
  <dc:description/>
  <cp:lastModifiedBy>Tucker, Jackie A [Harman Contractor for Sprint]</cp:lastModifiedBy>
  <cp:revision>19</cp:revision>
  <dcterms:created xsi:type="dcterms:W3CDTF">2017-04-05T16:54:00Z</dcterms:created>
  <dcterms:modified xsi:type="dcterms:W3CDTF">2017-06-20T20:54:00Z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0x0101009C383B4B6134334D82D2C00B53693CD8</vt:lpwstr>
  </property>
</Properties>
</file>