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88" w:rsidRPr="005F39BE" w:rsidRDefault="00FC5A88" w:rsidP="00FC5A88">
      <w:pPr>
        <w:ind w:left="-709"/>
        <w:rPr>
          <w:b/>
        </w:rPr>
      </w:pPr>
      <w:r w:rsidRPr="005F39BE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27537F" wp14:editId="2BBAF3C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73275" cy="3657600"/>
            <wp:effectExtent l="0" t="0" r="3175" b="0"/>
            <wp:wrapTight wrapText="bothSides">
              <wp:wrapPolygon edited="0">
                <wp:start x="0" y="0"/>
                <wp:lineTo x="0" y="21488"/>
                <wp:lineTo x="21435" y="21488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1-12_00-51-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638" cy="36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9BE">
        <w:rPr>
          <w:b/>
        </w:rPr>
        <w:t>Меню входа: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2"/>
        <w:gridCol w:w="2233"/>
        <w:gridCol w:w="2105"/>
        <w:gridCol w:w="2223"/>
        <w:gridCol w:w="2233"/>
        <w:gridCol w:w="1444"/>
        <w:gridCol w:w="884"/>
      </w:tblGrid>
      <w:tr w:rsidR="005F39BE" w:rsidTr="00FC5A88">
        <w:tc>
          <w:tcPr>
            <w:tcW w:w="1692" w:type="dxa"/>
          </w:tcPr>
          <w:p w:rsidR="00FC5A88" w:rsidRDefault="00FC5A88">
            <w:r>
              <w:t>Идентификатор</w:t>
            </w:r>
          </w:p>
        </w:tc>
        <w:tc>
          <w:tcPr>
            <w:tcW w:w="1554" w:type="dxa"/>
          </w:tcPr>
          <w:p w:rsidR="00FC5A88" w:rsidRDefault="00FC5A88">
            <w:r>
              <w:t>Описание</w:t>
            </w:r>
          </w:p>
        </w:tc>
        <w:tc>
          <w:tcPr>
            <w:tcW w:w="957" w:type="dxa"/>
          </w:tcPr>
          <w:p w:rsidR="00FC5A88" w:rsidRDefault="00FC5A88">
            <w:r>
              <w:t>Шаги</w:t>
            </w:r>
          </w:p>
        </w:tc>
        <w:tc>
          <w:tcPr>
            <w:tcW w:w="1258" w:type="dxa"/>
          </w:tcPr>
          <w:p w:rsidR="00FC5A88" w:rsidRDefault="00FC5A88">
            <w:r>
              <w:t>Входные данные</w:t>
            </w:r>
          </w:p>
        </w:tc>
        <w:tc>
          <w:tcPr>
            <w:tcW w:w="1533" w:type="dxa"/>
          </w:tcPr>
          <w:p w:rsidR="00FC5A88" w:rsidRDefault="00FC5A88">
            <w:r>
              <w:t>Ожидаемые результаты</w:t>
            </w:r>
          </w:p>
        </w:tc>
        <w:tc>
          <w:tcPr>
            <w:tcW w:w="1564" w:type="dxa"/>
          </w:tcPr>
          <w:p w:rsidR="00FC5A88" w:rsidRDefault="00FC5A88">
            <w:r>
              <w:t>Фактические результаты</w:t>
            </w:r>
          </w:p>
        </w:tc>
        <w:tc>
          <w:tcPr>
            <w:tcW w:w="1248" w:type="dxa"/>
          </w:tcPr>
          <w:p w:rsidR="00FC5A88" w:rsidRDefault="00FC5A88">
            <w:r>
              <w:t>Статус</w:t>
            </w:r>
          </w:p>
        </w:tc>
      </w:tr>
      <w:tr w:rsidR="005F39BE" w:rsidTr="00FC5A88">
        <w:tc>
          <w:tcPr>
            <w:tcW w:w="1692" w:type="dxa"/>
          </w:tcPr>
          <w:p w:rsidR="00FC5A88" w:rsidRDefault="00FC5A88">
            <w:r>
              <w:t>Е01</w:t>
            </w:r>
          </w:p>
        </w:tc>
        <w:tc>
          <w:tcPr>
            <w:tcW w:w="1554" w:type="dxa"/>
          </w:tcPr>
          <w:p w:rsidR="00FC5A88" w:rsidRDefault="00FC5A88">
            <w:r>
              <w:t>Вход для зарегистрированного пользователя</w:t>
            </w:r>
          </w:p>
        </w:tc>
        <w:tc>
          <w:tcPr>
            <w:tcW w:w="957" w:type="dxa"/>
          </w:tcPr>
          <w:p w:rsidR="00FC5A88" w:rsidRDefault="00650E3B" w:rsidP="00650E3B">
            <w:r>
              <w:t>1.</w:t>
            </w:r>
            <w:r w:rsidR="00FC5A88">
              <w:t xml:space="preserve">В поле </w:t>
            </w:r>
            <w:r w:rsidR="00FC5A88" w:rsidRPr="00650E3B">
              <w:rPr>
                <w:lang w:val="en-US"/>
              </w:rPr>
              <w:t>email</w:t>
            </w:r>
            <w:r w:rsidR="00FC5A88">
              <w:t xml:space="preserve">  пользователь вводит адрес электронной почты.</w:t>
            </w:r>
          </w:p>
          <w:p w:rsidR="00FC5A88" w:rsidRDefault="00650E3B" w:rsidP="00650E3B">
            <w:r>
              <w:t>2.</w:t>
            </w:r>
            <w:r w:rsidR="00FC5A88">
              <w:t xml:space="preserve">В поле </w:t>
            </w:r>
            <w:r w:rsidR="00FC5A88" w:rsidRPr="00650E3B">
              <w:rPr>
                <w:lang w:val="en-US"/>
              </w:rPr>
              <w:t>password</w:t>
            </w:r>
            <w:r w:rsidR="00FC5A88" w:rsidRPr="00FC5A88">
              <w:t xml:space="preserve"> </w:t>
            </w:r>
            <w:r w:rsidR="00FC5A88">
              <w:t>вводится пароль</w:t>
            </w:r>
          </w:p>
          <w:p w:rsidR="00FC5A88" w:rsidRDefault="00650E3B" w:rsidP="00650E3B">
            <w:r>
              <w:t xml:space="preserve">3.Нажать кнопку </w:t>
            </w:r>
            <w:r w:rsidRPr="00650E3B">
              <w:rPr>
                <w:lang w:val="en-US"/>
              </w:rPr>
              <w:t>LOG</w:t>
            </w:r>
            <w:r w:rsidRPr="00650E3B">
              <w:t xml:space="preserve"> </w:t>
            </w:r>
            <w:r w:rsidRPr="00650E3B">
              <w:rPr>
                <w:lang w:val="en-US"/>
              </w:rPr>
              <w:t>IN</w:t>
            </w:r>
          </w:p>
        </w:tc>
        <w:tc>
          <w:tcPr>
            <w:tcW w:w="1258" w:type="dxa"/>
          </w:tcPr>
          <w:p w:rsidR="00FC5A88" w:rsidRDefault="00650E3B" w:rsidP="00650E3B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7" w:history="1">
              <w:r w:rsidRPr="001F35AA">
                <w:rPr>
                  <w:rStyle w:val="a7"/>
                  <w:lang w:val="en-US"/>
                </w:rPr>
                <w:t>TestMail@mail.ru</w:t>
              </w:r>
            </w:hyperlink>
          </w:p>
          <w:p w:rsidR="00650E3B" w:rsidRPr="00650E3B" w:rsidRDefault="00650E3B" w:rsidP="00650E3B">
            <w:pPr>
              <w:rPr>
                <w:lang w:val="en-US"/>
              </w:rPr>
            </w:pPr>
            <w:r>
              <w:rPr>
                <w:lang w:val="en-US"/>
              </w:rPr>
              <w:t>Password: 123enter</w:t>
            </w:r>
          </w:p>
        </w:tc>
        <w:tc>
          <w:tcPr>
            <w:tcW w:w="1533" w:type="dxa"/>
          </w:tcPr>
          <w:p w:rsidR="00FC5A88" w:rsidRPr="00650E3B" w:rsidRDefault="00650E3B">
            <w:r>
              <w:t>Открывается Главное меню</w:t>
            </w:r>
          </w:p>
        </w:tc>
        <w:tc>
          <w:tcPr>
            <w:tcW w:w="1564" w:type="dxa"/>
          </w:tcPr>
          <w:p w:rsidR="00FC5A88" w:rsidRDefault="00FC5A88"/>
        </w:tc>
        <w:tc>
          <w:tcPr>
            <w:tcW w:w="1248" w:type="dxa"/>
          </w:tcPr>
          <w:p w:rsidR="00FC5A88" w:rsidRDefault="00FC5A88"/>
        </w:tc>
      </w:tr>
      <w:tr w:rsidR="005F39BE" w:rsidRPr="00650E3B" w:rsidTr="00FC5A88">
        <w:tc>
          <w:tcPr>
            <w:tcW w:w="1692" w:type="dxa"/>
          </w:tcPr>
          <w:p w:rsidR="00FC5A88" w:rsidRPr="00650E3B" w:rsidRDefault="00650E3B">
            <w:r>
              <w:rPr>
                <w:lang w:val="en-US"/>
              </w:rPr>
              <w:t>E</w:t>
            </w:r>
            <w:r>
              <w:t>02</w:t>
            </w:r>
          </w:p>
        </w:tc>
        <w:tc>
          <w:tcPr>
            <w:tcW w:w="1554" w:type="dxa"/>
          </w:tcPr>
          <w:p w:rsidR="00FC5A88" w:rsidRPr="00650E3B" w:rsidRDefault="00650E3B">
            <w:r>
              <w:t>Регистрация нового пользователя</w:t>
            </w:r>
          </w:p>
        </w:tc>
        <w:tc>
          <w:tcPr>
            <w:tcW w:w="957" w:type="dxa"/>
          </w:tcPr>
          <w:p w:rsidR="00FC5A88" w:rsidRDefault="00650E3B" w:rsidP="00650E3B">
            <w:pPr>
              <w:rPr>
                <w:lang w:val="en-US"/>
              </w:rPr>
            </w:pPr>
            <w:r>
              <w:t xml:space="preserve">1.Нажать на кнопку </w:t>
            </w:r>
            <w:r>
              <w:rPr>
                <w:lang w:val="en-US"/>
              </w:rPr>
              <w:t>REGISTER</w:t>
            </w:r>
          </w:p>
          <w:p w:rsidR="00650E3B" w:rsidRDefault="00650E3B" w:rsidP="00650E3B">
            <w:r w:rsidRPr="00650E3B">
              <w:t>2</w:t>
            </w:r>
            <w:r>
              <w:t>.</w:t>
            </w:r>
            <w:proofErr w:type="gramStart"/>
            <w:r>
              <w:t>В</w:t>
            </w:r>
            <w:proofErr w:type="gramEnd"/>
            <w:r>
              <w:t xml:space="preserve"> всплывшем окне в поле </w:t>
            </w:r>
            <w:r>
              <w:rPr>
                <w:lang w:val="en-US"/>
              </w:rPr>
              <w:t>email</w:t>
            </w:r>
            <w:r>
              <w:t xml:space="preserve"> ввести адрес электронной почты.</w:t>
            </w:r>
          </w:p>
          <w:p w:rsidR="00650E3B" w:rsidRDefault="00650E3B" w:rsidP="00650E3B">
            <w:r>
              <w:t>3.В</w:t>
            </w:r>
            <w:r w:rsidR="005F39BE">
              <w:t>о</w:t>
            </w:r>
            <w:r>
              <w:t xml:space="preserve"> всплывшем окне в поле </w:t>
            </w:r>
            <w:r>
              <w:rPr>
                <w:lang w:val="en-US"/>
              </w:rPr>
              <w:t>password</w:t>
            </w:r>
            <w:r w:rsidRPr="00650E3B">
              <w:t xml:space="preserve"> </w:t>
            </w:r>
            <w:r>
              <w:t>ввести пароль</w:t>
            </w:r>
          </w:p>
          <w:p w:rsidR="00650E3B" w:rsidRDefault="00650E3B" w:rsidP="00650E3B">
            <w:r>
              <w:t>4.В</w:t>
            </w:r>
            <w:r w:rsidR="005F39BE">
              <w:t>о</w:t>
            </w:r>
            <w:r>
              <w:t xml:space="preserve"> всплывшем окне в поле </w:t>
            </w:r>
            <w:r>
              <w:rPr>
                <w:lang w:val="en-US"/>
              </w:rPr>
              <w:t>repeat</w:t>
            </w:r>
            <w:r w:rsidRPr="00650E3B">
              <w:t xml:space="preserve"> </w:t>
            </w:r>
            <w:r>
              <w:rPr>
                <w:lang w:val="en-US"/>
              </w:rPr>
              <w:t>password</w:t>
            </w:r>
            <w:r w:rsidRPr="00650E3B">
              <w:t xml:space="preserve"> </w:t>
            </w:r>
            <w:r>
              <w:t>повторно ввести пароль</w:t>
            </w:r>
          </w:p>
          <w:p w:rsidR="00650E3B" w:rsidRDefault="005F39BE" w:rsidP="00650E3B">
            <w:r>
              <w:t>5.П</w:t>
            </w:r>
            <w:r w:rsidR="00650E3B">
              <w:t xml:space="preserve">осле появления на экране сообщения </w:t>
            </w:r>
            <w:r w:rsidR="00650E3B">
              <w:rPr>
                <w:lang w:val="en-US"/>
              </w:rPr>
              <w:t>Confirm</w:t>
            </w:r>
            <w:r w:rsidR="00650E3B" w:rsidRPr="00650E3B">
              <w:t xml:space="preserve"> </w:t>
            </w:r>
            <w:r w:rsidR="00650E3B">
              <w:rPr>
                <w:lang w:val="en-US"/>
              </w:rPr>
              <w:t>your</w:t>
            </w:r>
            <w:r w:rsidR="00650E3B" w:rsidRPr="00650E3B">
              <w:t xml:space="preserve"> </w:t>
            </w:r>
            <w:r w:rsidR="00650E3B">
              <w:rPr>
                <w:lang w:val="en-US"/>
              </w:rPr>
              <w:t>email</w:t>
            </w:r>
            <w:r w:rsidR="00650E3B">
              <w:t xml:space="preserve"> перейти в указанную при регистрации почту</w:t>
            </w:r>
            <w:r>
              <w:t>.</w:t>
            </w:r>
            <w:r w:rsidR="00650E3B">
              <w:t xml:space="preserve"> </w:t>
            </w:r>
            <w:r>
              <w:t>6.О</w:t>
            </w:r>
            <w:r w:rsidR="00650E3B">
              <w:t xml:space="preserve">ткрыть письмо от </w:t>
            </w:r>
            <w:hyperlink r:id="rId8" w:history="1">
              <w:r w:rsidR="00650E3B" w:rsidRPr="001F35AA">
                <w:rPr>
                  <w:rStyle w:val="a7"/>
                  <w:lang w:val="en-US"/>
                </w:rPr>
                <w:t>DartCorpIot</w:t>
              </w:r>
              <w:r w:rsidR="00650E3B" w:rsidRPr="001F35AA">
                <w:rPr>
                  <w:rStyle w:val="a7"/>
                </w:rPr>
                <w:t>@</w:t>
              </w:r>
              <w:r w:rsidR="00650E3B" w:rsidRPr="001F35AA">
                <w:rPr>
                  <w:rStyle w:val="a7"/>
                  <w:lang w:val="en-US"/>
                </w:rPr>
                <w:t>mail</w:t>
              </w:r>
              <w:r w:rsidR="00650E3B" w:rsidRPr="001F35AA">
                <w:rPr>
                  <w:rStyle w:val="a7"/>
                </w:rPr>
                <w:t>.</w:t>
              </w:r>
              <w:proofErr w:type="spellStart"/>
              <w:r w:rsidR="00650E3B" w:rsidRPr="001F35AA">
                <w:rPr>
                  <w:rStyle w:val="a7"/>
                  <w:lang w:val="en-US"/>
                </w:rPr>
                <w:t>ru</w:t>
              </w:r>
              <w:proofErr w:type="spellEnd"/>
            </w:hyperlink>
            <w:r w:rsidR="00650E3B" w:rsidRPr="00650E3B">
              <w:t xml:space="preserve"> </w:t>
            </w:r>
            <w:r>
              <w:t>7.П</w:t>
            </w:r>
            <w:r w:rsidR="00650E3B">
              <w:t>ерейти по ссылке, указанной в письме.</w:t>
            </w:r>
          </w:p>
          <w:p w:rsidR="00650E3B" w:rsidRPr="00650E3B" w:rsidRDefault="005F39BE" w:rsidP="00650E3B">
            <w:r>
              <w:t>8</w:t>
            </w:r>
            <w:r w:rsidR="00650E3B">
              <w:t xml:space="preserve">. Вернуться в приложение </w:t>
            </w:r>
          </w:p>
          <w:p w:rsidR="00650E3B" w:rsidRPr="00650E3B" w:rsidRDefault="00650E3B" w:rsidP="00650E3B"/>
        </w:tc>
        <w:tc>
          <w:tcPr>
            <w:tcW w:w="1258" w:type="dxa"/>
          </w:tcPr>
          <w:p w:rsidR="00650E3B" w:rsidRDefault="00650E3B" w:rsidP="00650E3B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9" w:history="1">
              <w:r w:rsidRPr="001F35AA">
                <w:rPr>
                  <w:rStyle w:val="a7"/>
                  <w:lang w:val="en-US"/>
                </w:rPr>
                <w:t>TestNewMail@mail.ru</w:t>
              </w:r>
            </w:hyperlink>
          </w:p>
          <w:p w:rsidR="00FC5A88" w:rsidRPr="00650E3B" w:rsidRDefault="00650E3B" w:rsidP="00650E3B">
            <w:pPr>
              <w:rPr>
                <w:lang w:val="en-US"/>
              </w:rPr>
            </w:pPr>
            <w:r>
              <w:rPr>
                <w:lang w:val="en-US"/>
              </w:rPr>
              <w:t>Password: 123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enter</w:t>
            </w:r>
          </w:p>
        </w:tc>
        <w:tc>
          <w:tcPr>
            <w:tcW w:w="1533" w:type="dxa"/>
          </w:tcPr>
          <w:p w:rsidR="00FC5A88" w:rsidRPr="00650E3B" w:rsidRDefault="00650E3B">
            <w:r>
              <w:t>Поле успешной регистрации доступен Вход для зарегистрированного пользователя</w:t>
            </w:r>
          </w:p>
        </w:tc>
        <w:tc>
          <w:tcPr>
            <w:tcW w:w="1564" w:type="dxa"/>
          </w:tcPr>
          <w:p w:rsidR="00FC5A88" w:rsidRPr="00650E3B" w:rsidRDefault="00FC5A88"/>
        </w:tc>
        <w:tc>
          <w:tcPr>
            <w:tcW w:w="1248" w:type="dxa"/>
          </w:tcPr>
          <w:p w:rsidR="00FC5A88" w:rsidRPr="00650E3B" w:rsidRDefault="00FC5A88"/>
        </w:tc>
      </w:tr>
      <w:tr w:rsidR="005F39BE" w:rsidRPr="00650E3B" w:rsidTr="00FC5A88">
        <w:tc>
          <w:tcPr>
            <w:tcW w:w="1692" w:type="dxa"/>
          </w:tcPr>
          <w:p w:rsidR="005F39BE" w:rsidRPr="005F39BE" w:rsidRDefault="005F39BE">
            <w:r>
              <w:rPr>
                <w:lang w:val="en-US"/>
              </w:rPr>
              <w:t>E</w:t>
            </w:r>
            <w:r>
              <w:t>03</w:t>
            </w:r>
          </w:p>
        </w:tc>
        <w:tc>
          <w:tcPr>
            <w:tcW w:w="1554" w:type="dxa"/>
          </w:tcPr>
          <w:p w:rsidR="005F39BE" w:rsidRDefault="005F39BE">
            <w:r>
              <w:t xml:space="preserve">Восстановление </w:t>
            </w:r>
            <w:r>
              <w:lastRenderedPageBreak/>
              <w:t>пароля</w:t>
            </w:r>
          </w:p>
        </w:tc>
        <w:tc>
          <w:tcPr>
            <w:tcW w:w="957" w:type="dxa"/>
          </w:tcPr>
          <w:p w:rsidR="005F39BE" w:rsidRDefault="005F39BE" w:rsidP="005F39BE">
            <w:r>
              <w:lastRenderedPageBreak/>
              <w:t xml:space="preserve">1.Нажать на поле </w:t>
            </w:r>
            <w:r>
              <w:rPr>
                <w:lang w:val="en-US"/>
              </w:rPr>
              <w:lastRenderedPageBreak/>
              <w:t>Forgot</w:t>
            </w:r>
            <w:r w:rsidRPr="005F39BE">
              <w:t xml:space="preserve"> </w:t>
            </w:r>
            <w:r>
              <w:rPr>
                <w:lang w:val="en-US"/>
              </w:rPr>
              <w:t>Password</w:t>
            </w:r>
            <w:r>
              <w:t xml:space="preserve">? </w:t>
            </w:r>
          </w:p>
          <w:p w:rsidR="005F39BE" w:rsidRDefault="005F39BE" w:rsidP="005F39BE">
            <w:r>
              <w:t>2.</w:t>
            </w:r>
            <w:r>
              <w:t>В</w:t>
            </w:r>
            <w:r>
              <w:t>о</w:t>
            </w:r>
            <w:r>
              <w:t xml:space="preserve"> всплывшем окне в поле </w:t>
            </w:r>
            <w:r>
              <w:rPr>
                <w:lang w:val="en-US"/>
              </w:rPr>
              <w:t>email</w:t>
            </w:r>
            <w:r>
              <w:t xml:space="preserve"> ввести адрес электронной почты.</w:t>
            </w:r>
          </w:p>
          <w:p w:rsidR="005F39BE" w:rsidRDefault="005F39BE" w:rsidP="005F39BE">
            <w:r>
              <w:t xml:space="preserve">3.После вывода сообщения </w:t>
            </w:r>
            <w:r>
              <w:rPr>
                <w:lang w:val="en-US"/>
              </w:rPr>
              <w:t>Check</w:t>
            </w:r>
            <w:r w:rsidRPr="005F39BE">
              <w:t xml:space="preserve"> </w:t>
            </w:r>
            <w:r>
              <w:rPr>
                <w:lang w:val="en-US"/>
              </w:rPr>
              <w:t>your</w:t>
            </w:r>
            <w:r w:rsidRPr="005F39BE">
              <w:t xml:space="preserve"> </w:t>
            </w:r>
            <w:r>
              <w:rPr>
                <w:lang w:val="en-US"/>
              </w:rPr>
              <w:t>email</w:t>
            </w:r>
            <w:r>
              <w:t xml:space="preserve"> перейти в указанную в шаге 2 почту.</w:t>
            </w:r>
          </w:p>
          <w:p w:rsidR="005F39BE" w:rsidRDefault="005F39BE" w:rsidP="005F39BE">
            <w:r>
              <w:t xml:space="preserve">4. </w:t>
            </w:r>
            <w:r>
              <w:t xml:space="preserve">Открыть письмо от </w:t>
            </w:r>
            <w:hyperlink r:id="rId10" w:history="1">
              <w:r w:rsidRPr="001F35AA">
                <w:rPr>
                  <w:rStyle w:val="a7"/>
                  <w:lang w:val="en-US"/>
                </w:rPr>
                <w:t>DartCorpIot</w:t>
              </w:r>
              <w:r w:rsidRPr="001F35AA">
                <w:rPr>
                  <w:rStyle w:val="a7"/>
                </w:rPr>
                <w:t>@</w:t>
              </w:r>
              <w:r w:rsidRPr="001F35AA">
                <w:rPr>
                  <w:rStyle w:val="a7"/>
                  <w:lang w:val="en-US"/>
                </w:rPr>
                <w:t>mail</w:t>
              </w:r>
              <w:r w:rsidRPr="001F35AA">
                <w:rPr>
                  <w:rStyle w:val="a7"/>
                </w:rPr>
                <w:t>.</w:t>
              </w:r>
              <w:proofErr w:type="spellStart"/>
              <w:r w:rsidRPr="001F35AA">
                <w:rPr>
                  <w:rStyle w:val="a7"/>
                  <w:lang w:val="en-US"/>
                </w:rPr>
                <w:t>ru</w:t>
              </w:r>
              <w:proofErr w:type="spellEnd"/>
            </w:hyperlink>
          </w:p>
          <w:p w:rsidR="005F39BE" w:rsidRPr="005F39BE" w:rsidRDefault="005F39BE" w:rsidP="005F39BE">
            <w:r>
              <w:t>5.Перейти по ссылке, указанной в письме.</w:t>
            </w:r>
          </w:p>
          <w:p w:rsidR="005F39BE" w:rsidRPr="005F39BE" w:rsidRDefault="005F39BE" w:rsidP="005F39BE"/>
        </w:tc>
        <w:tc>
          <w:tcPr>
            <w:tcW w:w="1258" w:type="dxa"/>
          </w:tcPr>
          <w:p w:rsidR="005F39BE" w:rsidRPr="005F39BE" w:rsidRDefault="005F39BE" w:rsidP="00650E3B">
            <w:r>
              <w:lastRenderedPageBreak/>
              <w:t xml:space="preserve">Открывается вкладка </w:t>
            </w:r>
            <w:r>
              <w:lastRenderedPageBreak/>
              <w:t>для ввода нового пароля</w:t>
            </w:r>
          </w:p>
        </w:tc>
        <w:tc>
          <w:tcPr>
            <w:tcW w:w="1533" w:type="dxa"/>
          </w:tcPr>
          <w:p w:rsidR="005F39BE" w:rsidRDefault="005F39BE" w:rsidP="005F39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Email: </w:t>
            </w:r>
            <w:hyperlink r:id="rId11" w:history="1">
              <w:r w:rsidRPr="001F35AA">
                <w:rPr>
                  <w:rStyle w:val="a7"/>
                  <w:lang w:val="en-US"/>
                </w:rPr>
                <w:t>TestMail@mail.ru</w:t>
              </w:r>
            </w:hyperlink>
          </w:p>
          <w:p w:rsidR="005F39BE" w:rsidRDefault="005F39BE"/>
        </w:tc>
        <w:tc>
          <w:tcPr>
            <w:tcW w:w="1564" w:type="dxa"/>
          </w:tcPr>
          <w:p w:rsidR="005F39BE" w:rsidRPr="00650E3B" w:rsidRDefault="005F39BE"/>
        </w:tc>
        <w:tc>
          <w:tcPr>
            <w:tcW w:w="1248" w:type="dxa"/>
          </w:tcPr>
          <w:p w:rsidR="005F39BE" w:rsidRPr="00650E3B" w:rsidRDefault="005F39BE"/>
        </w:tc>
      </w:tr>
    </w:tbl>
    <w:p w:rsidR="005F39BE" w:rsidRDefault="005F39BE" w:rsidP="005F39BE">
      <w:pPr>
        <w:ind w:left="-709"/>
      </w:pPr>
    </w:p>
    <w:p w:rsidR="005F39BE" w:rsidRDefault="005F39BE" w:rsidP="005F39BE">
      <w:pPr>
        <w:ind w:left="-709"/>
      </w:pPr>
    </w:p>
    <w:p w:rsidR="005F39BE" w:rsidRDefault="005F39BE" w:rsidP="005F39BE">
      <w:pPr>
        <w:ind w:left="-709"/>
      </w:pPr>
    </w:p>
    <w:p w:rsidR="005F39BE" w:rsidRDefault="005F39BE" w:rsidP="005F39BE">
      <w:pPr>
        <w:ind w:left="-709"/>
      </w:pPr>
    </w:p>
    <w:p w:rsidR="005F39BE" w:rsidRDefault="005F39BE" w:rsidP="005F39BE">
      <w:pPr>
        <w:ind w:left="-709"/>
      </w:pPr>
    </w:p>
    <w:p w:rsidR="005F39BE" w:rsidRPr="005F39BE" w:rsidRDefault="005F39BE" w:rsidP="005F39BE">
      <w:pPr>
        <w:ind w:left="-993"/>
        <w:rPr>
          <w:b/>
          <w:lang w:val="en-US"/>
        </w:rPr>
      </w:pPr>
      <w:r w:rsidRPr="005F39BE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F615213" wp14:editId="03968AE8">
            <wp:simplePos x="0" y="0"/>
            <wp:positionH relativeFrom="column">
              <wp:posOffset>-601980</wp:posOffset>
            </wp:positionH>
            <wp:positionV relativeFrom="paragraph">
              <wp:posOffset>197485</wp:posOffset>
            </wp:positionV>
            <wp:extent cx="2367915" cy="35147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1-12_01-17-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9BE">
        <w:rPr>
          <w:b/>
          <w:lang w:val="en-US"/>
        </w:rPr>
        <w:t>Main menu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499"/>
        <w:gridCol w:w="1355"/>
        <w:gridCol w:w="1992"/>
        <w:gridCol w:w="1564"/>
        <w:gridCol w:w="1248"/>
      </w:tblGrid>
      <w:tr w:rsidR="00A704BC" w:rsidTr="00A704BC">
        <w:tc>
          <w:tcPr>
            <w:tcW w:w="1526" w:type="dxa"/>
          </w:tcPr>
          <w:p w:rsidR="005F39BE" w:rsidRDefault="005F39BE" w:rsidP="00A704BC">
            <w:pPr>
              <w:ind w:left="-142" w:right="-104"/>
            </w:pPr>
            <w:r>
              <w:t>Идентификатор</w:t>
            </w:r>
          </w:p>
        </w:tc>
        <w:tc>
          <w:tcPr>
            <w:tcW w:w="1559" w:type="dxa"/>
          </w:tcPr>
          <w:p w:rsidR="005F39BE" w:rsidRDefault="005F39BE" w:rsidP="00A704BC">
            <w:r>
              <w:t>Описание</w:t>
            </w:r>
          </w:p>
        </w:tc>
        <w:tc>
          <w:tcPr>
            <w:tcW w:w="1499" w:type="dxa"/>
          </w:tcPr>
          <w:p w:rsidR="005F39BE" w:rsidRDefault="005F39BE" w:rsidP="00A704BC">
            <w:r>
              <w:t>Шаги</w:t>
            </w:r>
          </w:p>
        </w:tc>
        <w:tc>
          <w:tcPr>
            <w:tcW w:w="1355" w:type="dxa"/>
          </w:tcPr>
          <w:p w:rsidR="005F39BE" w:rsidRDefault="005F39BE" w:rsidP="00A704BC">
            <w:r>
              <w:t>Входные данные</w:t>
            </w:r>
          </w:p>
        </w:tc>
        <w:tc>
          <w:tcPr>
            <w:tcW w:w="1992" w:type="dxa"/>
          </w:tcPr>
          <w:p w:rsidR="005F39BE" w:rsidRDefault="005F39BE" w:rsidP="00A704BC">
            <w:r>
              <w:t>Ожидаемые результаты</w:t>
            </w:r>
          </w:p>
        </w:tc>
        <w:tc>
          <w:tcPr>
            <w:tcW w:w="1564" w:type="dxa"/>
          </w:tcPr>
          <w:p w:rsidR="005F39BE" w:rsidRDefault="005F39BE" w:rsidP="00A704BC">
            <w:r>
              <w:t>Фактические результаты</w:t>
            </w:r>
          </w:p>
        </w:tc>
        <w:tc>
          <w:tcPr>
            <w:tcW w:w="1248" w:type="dxa"/>
          </w:tcPr>
          <w:p w:rsidR="005F39BE" w:rsidRDefault="005F39BE" w:rsidP="00A704BC">
            <w:r>
              <w:t>Статус</w:t>
            </w:r>
          </w:p>
        </w:tc>
      </w:tr>
      <w:tr w:rsidR="00A704BC" w:rsidTr="00A704BC">
        <w:tc>
          <w:tcPr>
            <w:tcW w:w="1526" w:type="dxa"/>
          </w:tcPr>
          <w:p w:rsidR="005F39BE" w:rsidRPr="008345DF" w:rsidRDefault="008345DF" w:rsidP="00A704BC">
            <w:pPr>
              <w:rPr>
                <w:lang w:val="en-US"/>
              </w:rPr>
            </w:pPr>
            <w:r>
              <w:rPr>
                <w:lang w:val="en-US"/>
              </w:rPr>
              <w:t>M01</w:t>
            </w:r>
          </w:p>
        </w:tc>
        <w:tc>
          <w:tcPr>
            <w:tcW w:w="1559" w:type="dxa"/>
          </w:tcPr>
          <w:p w:rsidR="005F39BE" w:rsidRDefault="008345DF" w:rsidP="00A704BC">
            <w:r>
              <w:t>Включение робота-пылесоса</w:t>
            </w:r>
          </w:p>
        </w:tc>
        <w:tc>
          <w:tcPr>
            <w:tcW w:w="1499" w:type="dxa"/>
          </w:tcPr>
          <w:p w:rsidR="005F39BE" w:rsidRPr="008345DF" w:rsidRDefault="008345DF" w:rsidP="00A704BC">
            <w:pPr>
              <w:rPr>
                <w:lang w:val="en-US"/>
              </w:rPr>
            </w:pPr>
            <w:r>
              <w:t xml:space="preserve">1.Нажать на кнопку-слайдер </w:t>
            </w:r>
          </w:p>
        </w:tc>
        <w:tc>
          <w:tcPr>
            <w:tcW w:w="1355" w:type="dxa"/>
          </w:tcPr>
          <w:p w:rsidR="005F39BE" w:rsidRPr="008345DF" w:rsidRDefault="008345DF" w:rsidP="00A704BC">
            <w:r>
              <w:t xml:space="preserve">кнопка изначально находится в положении </w:t>
            </w:r>
            <w:r>
              <w:rPr>
                <w:lang w:val="en-US"/>
              </w:rPr>
              <w:t>OFF</w:t>
            </w:r>
            <w:r>
              <w:t>, серого цвета</w:t>
            </w:r>
          </w:p>
        </w:tc>
        <w:tc>
          <w:tcPr>
            <w:tcW w:w="1992" w:type="dxa"/>
          </w:tcPr>
          <w:p w:rsidR="005F39BE" w:rsidRDefault="008345DF" w:rsidP="00A704BC">
            <w:r>
              <w:t xml:space="preserve">Слайдер смещается влево, кнопка подсвечивается голубым цветом, надпись сменилась с </w:t>
            </w:r>
            <w:r>
              <w:rPr>
                <w:lang w:val="en-US"/>
              </w:rPr>
              <w:t>OFF</w:t>
            </w:r>
            <w:r w:rsidRPr="008345DF">
              <w:t xml:space="preserve"> </w:t>
            </w:r>
            <w:r>
              <w:t>на О</w:t>
            </w:r>
            <w:proofErr w:type="gramStart"/>
            <w:r>
              <w:rPr>
                <w:lang w:val="en-US"/>
              </w:rPr>
              <w:t>N</w:t>
            </w:r>
            <w:proofErr w:type="gramEnd"/>
            <w:r>
              <w:t>.</w:t>
            </w:r>
          </w:p>
          <w:p w:rsidR="008345DF" w:rsidRPr="008345DF" w:rsidRDefault="008345DF" w:rsidP="00A704BC">
            <w:r>
              <w:t>Пылесос начал уборку.</w:t>
            </w:r>
          </w:p>
        </w:tc>
        <w:tc>
          <w:tcPr>
            <w:tcW w:w="1564" w:type="dxa"/>
          </w:tcPr>
          <w:p w:rsidR="005F39BE" w:rsidRDefault="005F39BE" w:rsidP="00A704BC"/>
        </w:tc>
        <w:tc>
          <w:tcPr>
            <w:tcW w:w="1248" w:type="dxa"/>
          </w:tcPr>
          <w:p w:rsidR="005F39BE" w:rsidRDefault="005F39BE" w:rsidP="00A704BC"/>
        </w:tc>
      </w:tr>
      <w:tr w:rsidR="00A704BC" w:rsidRPr="00650E3B" w:rsidTr="00A704BC">
        <w:tc>
          <w:tcPr>
            <w:tcW w:w="1526" w:type="dxa"/>
          </w:tcPr>
          <w:p w:rsidR="005F39BE" w:rsidRPr="00650E3B" w:rsidRDefault="008345DF" w:rsidP="00A704BC">
            <w:r>
              <w:t>М02</w:t>
            </w:r>
          </w:p>
        </w:tc>
        <w:tc>
          <w:tcPr>
            <w:tcW w:w="1559" w:type="dxa"/>
          </w:tcPr>
          <w:p w:rsidR="005F39BE" w:rsidRPr="008345DF" w:rsidRDefault="008345DF" w:rsidP="00A704BC">
            <w:pPr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 xml:space="preserve">Find </w:t>
            </w:r>
            <w:r>
              <w:rPr>
                <w:lang w:val="en-US"/>
              </w:rPr>
              <w:lastRenderedPageBreak/>
              <w:t>robot</w:t>
            </w:r>
          </w:p>
        </w:tc>
        <w:tc>
          <w:tcPr>
            <w:tcW w:w="1499" w:type="dxa"/>
          </w:tcPr>
          <w:p w:rsidR="005F39BE" w:rsidRPr="008345DF" w:rsidRDefault="008345DF" w:rsidP="00A704BC">
            <w:r w:rsidRPr="008345DF">
              <w:lastRenderedPageBreak/>
              <w:t>1</w:t>
            </w:r>
            <w:r>
              <w:t xml:space="preserve">.Нажать на </w:t>
            </w:r>
            <w:r>
              <w:lastRenderedPageBreak/>
              <w:t xml:space="preserve">кнопку в виде круга с ободком (на рисунке </w:t>
            </w:r>
            <w:proofErr w:type="gramStart"/>
            <w:r>
              <w:t>подписана</w:t>
            </w:r>
            <w:proofErr w:type="gramEnd"/>
            <w:r>
              <w:t xml:space="preserve"> </w:t>
            </w:r>
            <w:r>
              <w:rPr>
                <w:lang w:val="en-US"/>
              </w:rPr>
              <w:t>Find</w:t>
            </w:r>
            <w:r w:rsidRPr="008345DF">
              <w:t xml:space="preserve"> </w:t>
            </w:r>
            <w:r>
              <w:rPr>
                <w:lang w:val="en-US"/>
              </w:rPr>
              <w:t>robot</w:t>
            </w:r>
            <w:r w:rsidRPr="008345DF">
              <w:t>)</w:t>
            </w:r>
          </w:p>
        </w:tc>
        <w:tc>
          <w:tcPr>
            <w:tcW w:w="1355" w:type="dxa"/>
          </w:tcPr>
          <w:p w:rsidR="005F39BE" w:rsidRPr="008345DF" w:rsidRDefault="008345DF" w:rsidP="00A704BC">
            <w:r>
              <w:lastRenderedPageBreak/>
              <w:t xml:space="preserve">Кнопка </w:t>
            </w:r>
            <w:r>
              <w:lastRenderedPageBreak/>
              <w:t>серого цвета</w:t>
            </w:r>
          </w:p>
        </w:tc>
        <w:tc>
          <w:tcPr>
            <w:tcW w:w="1992" w:type="dxa"/>
          </w:tcPr>
          <w:p w:rsidR="005F39BE" w:rsidRPr="00650E3B" w:rsidRDefault="008345DF" w:rsidP="00A704BC">
            <w:r>
              <w:lastRenderedPageBreak/>
              <w:t xml:space="preserve">Кнопка начинает </w:t>
            </w:r>
            <w:r>
              <w:lastRenderedPageBreak/>
              <w:t xml:space="preserve">мигать попеременно серым, голубым цветами, робот-пылесос издает сигнал </w:t>
            </w:r>
          </w:p>
        </w:tc>
        <w:tc>
          <w:tcPr>
            <w:tcW w:w="1564" w:type="dxa"/>
          </w:tcPr>
          <w:p w:rsidR="005F39BE" w:rsidRPr="00650E3B" w:rsidRDefault="005F39BE" w:rsidP="00A704BC"/>
        </w:tc>
        <w:tc>
          <w:tcPr>
            <w:tcW w:w="1248" w:type="dxa"/>
          </w:tcPr>
          <w:p w:rsidR="005F39BE" w:rsidRPr="00650E3B" w:rsidRDefault="005F39BE" w:rsidP="00A704BC"/>
        </w:tc>
      </w:tr>
      <w:tr w:rsidR="00565C1A" w:rsidRPr="00650E3B" w:rsidTr="00A704BC">
        <w:tc>
          <w:tcPr>
            <w:tcW w:w="1526" w:type="dxa"/>
          </w:tcPr>
          <w:p w:rsidR="005F39BE" w:rsidRPr="008345DF" w:rsidRDefault="008345DF" w:rsidP="00A704BC">
            <w:r>
              <w:lastRenderedPageBreak/>
              <w:t>М03</w:t>
            </w:r>
          </w:p>
        </w:tc>
        <w:tc>
          <w:tcPr>
            <w:tcW w:w="1559" w:type="dxa"/>
          </w:tcPr>
          <w:p w:rsidR="005F39BE" w:rsidRPr="008345DF" w:rsidRDefault="008345DF" w:rsidP="00A704BC">
            <w:pPr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Robot info</w:t>
            </w:r>
          </w:p>
        </w:tc>
        <w:tc>
          <w:tcPr>
            <w:tcW w:w="1499" w:type="dxa"/>
          </w:tcPr>
          <w:p w:rsidR="005F39BE" w:rsidRPr="00565C1A" w:rsidRDefault="00565C1A" w:rsidP="00A704BC">
            <w:r>
              <w:t xml:space="preserve">1.Нажать на кнопку в виде шестеренки (на рисунке </w:t>
            </w:r>
            <w:proofErr w:type="gramStart"/>
            <w:r>
              <w:t>подписана</w:t>
            </w:r>
            <w:proofErr w:type="gramEnd"/>
            <w:r>
              <w:t xml:space="preserve"> </w:t>
            </w:r>
            <w:r>
              <w:rPr>
                <w:lang w:val="en-US"/>
              </w:rPr>
              <w:t>robot</w:t>
            </w:r>
            <w:r w:rsidRPr="00565C1A">
              <w:t xml:space="preserve"> </w:t>
            </w:r>
            <w:r>
              <w:rPr>
                <w:lang w:val="en-US"/>
              </w:rPr>
              <w:t>info</w:t>
            </w:r>
            <w:r w:rsidRPr="00565C1A">
              <w:t>)</w:t>
            </w:r>
          </w:p>
        </w:tc>
        <w:tc>
          <w:tcPr>
            <w:tcW w:w="1355" w:type="dxa"/>
          </w:tcPr>
          <w:p w:rsidR="005F39BE" w:rsidRPr="00565C1A" w:rsidRDefault="00565C1A" w:rsidP="00A704BC">
            <w:r>
              <w:t>Шестеренка серого цвета</w:t>
            </w:r>
          </w:p>
        </w:tc>
        <w:tc>
          <w:tcPr>
            <w:tcW w:w="1992" w:type="dxa"/>
          </w:tcPr>
          <w:p w:rsidR="005F39BE" w:rsidRDefault="00565C1A" w:rsidP="00A704BC">
            <w:pPr>
              <w:rPr>
                <w:lang w:val="en-US"/>
              </w:rPr>
            </w:pPr>
            <w:r>
              <w:t xml:space="preserve">Кнопка меняет цвет </w:t>
            </w:r>
            <w:proofErr w:type="gramStart"/>
            <w:r>
              <w:t>на</w:t>
            </w:r>
            <w:proofErr w:type="gramEnd"/>
            <w:r>
              <w:t xml:space="preserve"> темно-серый. Открывается экран </w:t>
            </w:r>
            <w:r>
              <w:rPr>
                <w:lang w:val="en-US"/>
              </w:rPr>
              <w:t>robot info</w:t>
            </w:r>
          </w:p>
          <w:p w:rsidR="00565C1A" w:rsidRPr="00565C1A" w:rsidRDefault="00565C1A" w:rsidP="00A704B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53862C" wp14:editId="374F36E7">
                  <wp:extent cx="1056904" cy="179317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1-12_01-30-4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792" cy="179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</w:tcPr>
          <w:p w:rsidR="005F39BE" w:rsidRPr="00650E3B" w:rsidRDefault="005F39BE" w:rsidP="00A704BC"/>
        </w:tc>
        <w:tc>
          <w:tcPr>
            <w:tcW w:w="1248" w:type="dxa"/>
          </w:tcPr>
          <w:p w:rsidR="005F39BE" w:rsidRPr="00650E3B" w:rsidRDefault="005F39BE" w:rsidP="00A704BC"/>
        </w:tc>
      </w:tr>
      <w:tr w:rsidR="00565C1A" w:rsidRPr="00650E3B" w:rsidTr="00A704BC">
        <w:tc>
          <w:tcPr>
            <w:tcW w:w="1526" w:type="dxa"/>
          </w:tcPr>
          <w:p w:rsidR="00565C1A" w:rsidRPr="00565C1A" w:rsidRDefault="00565C1A" w:rsidP="00A704BC">
            <w:pPr>
              <w:rPr>
                <w:lang w:val="en-US"/>
              </w:rPr>
            </w:pPr>
            <w:r>
              <w:rPr>
                <w:lang w:val="en-US"/>
              </w:rPr>
              <w:t>M04</w:t>
            </w:r>
          </w:p>
        </w:tc>
        <w:tc>
          <w:tcPr>
            <w:tcW w:w="1559" w:type="dxa"/>
          </w:tcPr>
          <w:p w:rsidR="00565C1A" w:rsidRPr="00565C1A" w:rsidRDefault="00565C1A" w:rsidP="00A704BC">
            <w:pPr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Back home</w:t>
            </w:r>
          </w:p>
        </w:tc>
        <w:tc>
          <w:tcPr>
            <w:tcW w:w="1499" w:type="dxa"/>
          </w:tcPr>
          <w:p w:rsidR="00565C1A" w:rsidRPr="00565C1A" w:rsidRDefault="00565C1A" w:rsidP="00A704BC">
            <w:r w:rsidRPr="00565C1A">
              <w:t>1</w:t>
            </w:r>
            <w:r>
              <w:t xml:space="preserve">.Нажать на изображение домика (на рисунке </w:t>
            </w:r>
            <w:proofErr w:type="gramStart"/>
            <w:r>
              <w:t>подписан</w:t>
            </w:r>
            <w:proofErr w:type="gramEnd"/>
            <w:r>
              <w:t xml:space="preserve"> </w:t>
            </w:r>
            <w:r>
              <w:rPr>
                <w:lang w:val="en-US"/>
              </w:rPr>
              <w:t>back</w:t>
            </w:r>
            <w:r w:rsidRPr="00565C1A">
              <w:t xml:space="preserve"> </w:t>
            </w:r>
            <w:r>
              <w:rPr>
                <w:lang w:val="en-US"/>
              </w:rPr>
              <w:t>home</w:t>
            </w:r>
            <w:r w:rsidRPr="00565C1A">
              <w:t>)</w:t>
            </w:r>
          </w:p>
        </w:tc>
        <w:tc>
          <w:tcPr>
            <w:tcW w:w="1355" w:type="dxa"/>
          </w:tcPr>
          <w:p w:rsidR="00565C1A" w:rsidRPr="00565C1A" w:rsidRDefault="00565C1A" w:rsidP="00A704BC">
            <w:r>
              <w:t>Домик синего цвета</w:t>
            </w:r>
          </w:p>
        </w:tc>
        <w:tc>
          <w:tcPr>
            <w:tcW w:w="1992" w:type="dxa"/>
          </w:tcPr>
          <w:p w:rsidR="00565C1A" w:rsidRDefault="00565C1A" w:rsidP="00A704BC">
            <w:r>
              <w:t xml:space="preserve">Если в статусе у робота (на экране над изображением робота слева от уровня заряда) </w:t>
            </w:r>
            <w:r>
              <w:rPr>
                <w:lang w:val="en-US"/>
              </w:rPr>
              <w:t>charging</w:t>
            </w:r>
            <w:r w:rsidRPr="00565C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on</w:t>
            </w:r>
            <w:r w:rsidRPr="00565C1A">
              <w:t xml:space="preserve"> </w:t>
            </w:r>
            <w:r>
              <w:rPr>
                <w:lang w:val="en-US"/>
              </w:rPr>
              <w:t>station</w:t>
            </w:r>
            <w:r>
              <w:t xml:space="preserve"> после нажатия домика ничего не произойдет.</w:t>
            </w:r>
          </w:p>
          <w:p w:rsidR="00565C1A" w:rsidRDefault="00565C1A" w:rsidP="00A704BC"/>
          <w:p w:rsidR="00565C1A" w:rsidRDefault="00565C1A" w:rsidP="00A704BC">
            <w:r>
              <w:t xml:space="preserve">Если в статусе у робота (на экране над изображением робота слева от уровня заряда) </w:t>
            </w:r>
            <w:r>
              <w:rPr>
                <w:lang w:val="en-US"/>
              </w:rPr>
              <w:t>cleaning</w:t>
            </w:r>
            <w:r w:rsidRPr="00565C1A">
              <w:t xml:space="preserve"> </w:t>
            </w:r>
            <w:r>
              <w:t xml:space="preserve"> после нажатия домик </w:t>
            </w:r>
            <w:proofErr w:type="gramStart"/>
            <w:r>
              <w:lastRenderedPageBreak/>
              <w:t>начинает мигать попеременно синим</w:t>
            </w:r>
            <w:proofErr w:type="gramEnd"/>
            <w:r>
              <w:t>, голубым цветами, робот пылесос прекращает уборку и возвращается на станцию зарядки</w:t>
            </w:r>
            <w:r>
              <w:t>.</w:t>
            </w:r>
          </w:p>
          <w:p w:rsidR="00565C1A" w:rsidRPr="00565C1A" w:rsidRDefault="00565C1A" w:rsidP="00A704BC"/>
        </w:tc>
        <w:tc>
          <w:tcPr>
            <w:tcW w:w="1564" w:type="dxa"/>
          </w:tcPr>
          <w:p w:rsidR="00565C1A" w:rsidRPr="00650E3B" w:rsidRDefault="00565C1A" w:rsidP="00A704BC"/>
        </w:tc>
        <w:tc>
          <w:tcPr>
            <w:tcW w:w="1248" w:type="dxa"/>
          </w:tcPr>
          <w:p w:rsidR="00565C1A" w:rsidRPr="00650E3B" w:rsidRDefault="00565C1A" w:rsidP="00A704BC"/>
        </w:tc>
      </w:tr>
      <w:tr w:rsidR="00D06F86" w:rsidRPr="00D06F86" w:rsidTr="00A704BC">
        <w:tc>
          <w:tcPr>
            <w:tcW w:w="1526" w:type="dxa"/>
          </w:tcPr>
          <w:p w:rsidR="00D06F86" w:rsidRPr="00D06F86" w:rsidRDefault="00D06F86" w:rsidP="00A704BC">
            <w:r>
              <w:rPr>
                <w:lang w:val="en-US"/>
              </w:rPr>
              <w:lastRenderedPageBreak/>
              <w:t>M</w:t>
            </w:r>
            <w:r>
              <w:t>05</w:t>
            </w:r>
          </w:p>
        </w:tc>
        <w:tc>
          <w:tcPr>
            <w:tcW w:w="1559" w:type="dxa"/>
          </w:tcPr>
          <w:p w:rsidR="00D06F86" w:rsidRPr="00D06F86" w:rsidRDefault="00D06F86" w:rsidP="00A704BC">
            <w:pPr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Emergency clean</w:t>
            </w:r>
          </w:p>
        </w:tc>
        <w:tc>
          <w:tcPr>
            <w:tcW w:w="1499" w:type="dxa"/>
          </w:tcPr>
          <w:p w:rsidR="00D06F86" w:rsidRDefault="00D06F86" w:rsidP="00A704BC">
            <w:r>
              <w:rPr>
                <w:lang w:val="en-US"/>
              </w:rPr>
              <w:t>1</w:t>
            </w:r>
            <w:r w:rsidRPr="00D06F86">
              <w:rPr>
                <w:lang w:val="en-US"/>
              </w:rPr>
              <w:t>.</w:t>
            </w:r>
            <w:r>
              <w:t>Нажать</w:t>
            </w:r>
            <w:r w:rsidRPr="00D06F86">
              <w:rPr>
                <w:lang w:val="en-US"/>
              </w:rPr>
              <w:t xml:space="preserve"> </w:t>
            </w:r>
            <w:r>
              <w:t>на</w:t>
            </w:r>
            <w:r w:rsidRPr="00D06F86">
              <w:rPr>
                <w:lang w:val="en-US"/>
              </w:rPr>
              <w:t xml:space="preserve"> </w:t>
            </w:r>
            <w:r>
              <w:t>кнопку</w:t>
            </w:r>
            <w:r w:rsidRPr="00D06F86">
              <w:rPr>
                <w:lang w:val="en-US"/>
              </w:rPr>
              <w:t xml:space="preserve"> </w:t>
            </w:r>
            <w:r>
              <w:rPr>
                <w:lang w:val="en-US"/>
              </w:rPr>
              <w:t>emergency clean.</w:t>
            </w:r>
          </w:p>
          <w:p w:rsidR="00D06F86" w:rsidRPr="00D06F86" w:rsidRDefault="00D06F86" w:rsidP="00A704BC">
            <w:r w:rsidRPr="00D06F86">
              <w:t xml:space="preserve">2. </w:t>
            </w:r>
            <w:r>
              <w:t>В</w:t>
            </w:r>
            <w:r w:rsidRPr="00D06F86">
              <w:t xml:space="preserve"> </w:t>
            </w:r>
            <w:r>
              <w:t>выпавшем</w:t>
            </w:r>
            <w:r w:rsidRPr="00D06F86">
              <w:t xml:space="preserve"> </w:t>
            </w:r>
            <w:r>
              <w:t>меню</w:t>
            </w:r>
            <w:r w:rsidRPr="00D06F86">
              <w:t xml:space="preserve"> </w:t>
            </w:r>
            <w:r>
              <w:rPr>
                <w:lang w:val="en-US"/>
              </w:rPr>
              <w:t>choice</w:t>
            </w:r>
            <w:r w:rsidRPr="00D06F86">
              <w:t xml:space="preserve"> </w:t>
            </w:r>
            <w:r>
              <w:rPr>
                <w:lang w:val="en-US"/>
              </w:rPr>
              <w:t>location</w:t>
            </w:r>
            <w:r w:rsidRPr="00D06F86">
              <w:t xml:space="preserve"> </w:t>
            </w:r>
            <w:r>
              <w:t>обвести на схеме комнаты область для уборки</w:t>
            </w:r>
          </w:p>
        </w:tc>
        <w:tc>
          <w:tcPr>
            <w:tcW w:w="1355" w:type="dxa"/>
          </w:tcPr>
          <w:p w:rsidR="00D06F86" w:rsidRPr="00D06F86" w:rsidRDefault="00D06F86" w:rsidP="00A704BC">
            <w:pPr>
              <w:rPr>
                <w:lang w:val="en-US"/>
              </w:rPr>
            </w:pPr>
            <w:r>
              <w:t>Копка</w:t>
            </w:r>
            <w:r w:rsidRPr="00D06F8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emergency clean </w:t>
            </w:r>
            <w:r>
              <w:t>синего</w:t>
            </w:r>
            <w:r w:rsidRPr="00D06F86">
              <w:rPr>
                <w:lang w:val="en-US"/>
              </w:rPr>
              <w:t xml:space="preserve"> </w:t>
            </w:r>
            <w:r>
              <w:t>цвета</w:t>
            </w:r>
          </w:p>
        </w:tc>
        <w:tc>
          <w:tcPr>
            <w:tcW w:w="1992" w:type="dxa"/>
          </w:tcPr>
          <w:p w:rsidR="00D06F86" w:rsidRDefault="00D06F86" w:rsidP="00A704BC">
            <w:r>
              <w:t xml:space="preserve">Кнопка </w:t>
            </w:r>
            <w:r>
              <w:rPr>
                <w:lang w:val="en-US"/>
              </w:rPr>
              <w:t>emergency</w:t>
            </w:r>
            <w:r w:rsidRPr="00D06F86">
              <w:t xml:space="preserve"> </w:t>
            </w:r>
            <w:r>
              <w:rPr>
                <w:lang w:val="en-US"/>
              </w:rPr>
              <w:t>clean</w:t>
            </w:r>
            <w:r w:rsidRPr="00D06F86">
              <w:t xml:space="preserve"> </w:t>
            </w:r>
            <w:r>
              <w:t xml:space="preserve">меняет цвет </w:t>
            </w:r>
            <w:proofErr w:type="gramStart"/>
            <w:r>
              <w:t>на</w:t>
            </w:r>
            <w:proofErr w:type="gramEnd"/>
            <w:r>
              <w:t xml:space="preserve"> голубой. Открывается меню </w:t>
            </w:r>
            <w:r>
              <w:rPr>
                <w:lang w:val="en-US"/>
              </w:rPr>
              <w:t>choice</w:t>
            </w:r>
            <w:r w:rsidRPr="00D06F86">
              <w:t xml:space="preserve"> </w:t>
            </w:r>
            <w:r>
              <w:rPr>
                <w:lang w:val="en-US"/>
              </w:rPr>
              <w:t>location</w:t>
            </w:r>
          </w:p>
          <w:p w:rsidR="00D06F86" w:rsidRDefault="00D06F86" w:rsidP="00A704BC">
            <w:r>
              <w:rPr>
                <w:noProof/>
                <w:lang w:eastAsia="ru-RU"/>
              </w:rPr>
              <w:drawing>
                <wp:inline distT="0" distB="0" distL="0" distR="0" wp14:anchorId="74FA0B90" wp14:editId="379A96BD">
                  <wp:extent cx="1128156" cy="220089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1-12_01-45-5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093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6F86" w:rsidRDefault="00D06F86" w:rsidP="00A704BC">
            <w:r>
              <w:t>После выбора области уборки робот-пылесос едет убирать выбранную локацию (длительность уборки 30 минут).</w:t>
            </w:r>
          </w:p>
          <w:p w:rsidR="00D06F86" w:rsidRPr="00D06F86" w:rsidRDefault="00D06F86" w:rsidP="00A704BC">
            <w:r>
              <w:t>По окончании операции возвращается на станцию зарядки.</w:t>
            </w:r>
          </w:p>
        </w:tc>
        <w:tc>
          <w:tcPr>
            <w:tcW w:w="1564" w:type="dxa"/>
          </w:tcPr>
          <w:p w:rsidR="00D06F86" w:rsidRPr="00D06F86" w:rsidRDefault="00D06F86" w:rsidP="00A704BC"/>
        </w:tc>
        <w:tc>
          <w:tcPr>
            <w:tcW w:w="1248" w:type="dxa"/>
          </w:tcPr>
          <w:p w:rsidR="00D06F86" w:rsidRPr="00D06F86" w:rsidRDefault="00D06F86" w:rsidP="00A704BC"/>
        </w:tc>
      </w:tr>
      <w:tr w:rsidR="00D06F86" w:rsidRPr="00D06F86" w:rsidTr="00A704BC">
        <w:tc>
          <w:tcPr>
            <w:tcW w:w="1526" w:type="dxa"/>
          </w:tcPr>
          <w:p w:rsidR="00D06F86" w:rsidRPr="00D06F86" w:rsidRDefault="00D06F86" w:rsidP="00A704BC">
            <w:r>
              <w:t>М06</w:t>
            </w:r>
          </w:p>
        </w:tc>
        <w:tc>
          <w:tcPr>
            <w:tcW w:w="1559" w:type="dxa"/>
          </w:tcPr>
          <w:p w:rsidR="00D06F86" w:rsidRPr="00D06F86" w:rsidRDefault="00D06F86" w:rsidP="00A704BC">
            <w:r>
              <w:t xml:space="preserve">Переход в </w:t>
            </w:r>
            <w:r>
              <w:lastRenderedPageBreak/>
              <w:t xml:space="preserve">меню 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</w:tc>
        <w:tc>
          <w:tcPr>
            <w:tcW w:w="1499" w:type="dxa"/>
          </w:tcPr>
          <w:p w:rsidR="00D06F86" w:rsidRPr="00D06F86" w:rsidRDefault="00D06F86" w:rsidP="00A704BC">
            <w:r>
              <w:rPr>
                <w:lang w:val="en-US"/>
              </w:rPr>
              <w:lastRenderedPageBreak/>
              <w:t>1.</w:t>
            </w:r>
            <w:r>
              <w:t xml:space="preserve">Нажать на </w:t>
            </w:r>
            <w:r>
              <w:lastRenderedPageBreak/>
              <w:t xml:space="preserve">кнопку 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</w:tc>
        <w:tc>
          <w:tcPr>
            <w:tcW w:w="1355" w:type="dxa"/>
          </w:tcPr>
          <w:p w:rsidR="00D06F86" w:rsidRPr="00D06F86" w:rsidRDefault="00D06F86" w:rsidP="00A704BC">
            <w:r>
              <w:lastRenderedPageBreak/>
              <w:t xml:space="preserve">Кнопка </w:t>
            </w:r>
            <w:proofErr w:type="spellStart"/>
            <w:r>
              <w:rPr>
                <w:lang w:val="en-US"/>
              </w:rPr>
              <w:lastRenderedPageBreak/>
              <w:t>Shedule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синего цвета</w:t>
            </w:r>
          </w:p>
        </w:tc>
        <w:tc>
          <w:tcPr>
            <w:tcW w:w="1992" w:type="dxa"/>
          </w:tcPr>
          <w:p w:rsidR="00D06F86" w:rsidRDefault="00D06F86" w:rsidP="00A704BC">
            <w:r>
              <w:lastRenderedPageBreak/>
              <w:t xml:space="preserve">Кнопка 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  <w:r w:rsidRPr="00D06F86">
              <w:t xml:space="preserve"> </w:t>
            </w:r>
            <w:r>
              <w:lastRenderedPageBreak/>
              <w:t xml:space="preserve">меняет цвет </w:t>
            </w:r>
            <w:proofErr w:type="gramStart"/>
            <w:r>
              <w:t>на</w:t>
            </w:r>
            <w:proofErr w:type="gramEnd"/>
            <w:r>
              <w:t xml:space="preserve"> голубой. Открывается меню 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  <w:p w:rsidR="00A704BC" w:rsidRPr="00A704BC" w:rsidRDefault="00A704BC" w:rsidP="00A704BC">
            <w:r>
              <w:rPr>
                <w:noProof/>
                <w:lang w:eastAsia="ru-RU"/>
              </w:rPr>
              <w:drawing>
                <wp:inline distT="0" distB="0" distL="0" distR="0" wp14:anchorId="40959B37" wp14:editId="46705C8E">
                  <wp:extent cx="1056904" cy="198438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1-12_01-52-4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6" cy="198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6F86" w:rsidRPr="00D06F86" w:rsidRDefault="00D06F86" w:rsidP="00A704BC"/>
        </w:tc>
        <w:tc>
          <w:tcPr>
            <w:tcW w:w="1564" w:type="dxa"/>
          </w:tcPr>
          <w:p w:rsidR="00D06F86" w:rsidRPr="00D06F86" w:rsidRDefault="00D06F86" w:rsidP="00A704BC"/>
        </w:tc>
        <w:tc>
          <w:tcPr>
            <w:tcW w:w="1248" w:type="dxa"/>
          </w:tcPr>
          <w:p w:rsidR="00D06F86" w:rsidRPr="00D06F86" w:rsidRDefault="00D06F86" w:rsidP="00A704BC"/>
        </w:tc>
      </w:tr>
    </w:tbl>
    <w:p w:rsidR="00A704BC" w:rsidRDefault="00A704BC" w:rsidP="005F39BE">
      <w:pPr>
        <w:ind w:left="-709"/>
      </w:pPr>
      <w:r>
        <w:lastRenderedPageBreak/>
        <w:br w:type="textWrapping" w:clear="all"/>
      </w:r>
      <w:bookmarkStart w:id="0" w:name="_GoBack"/>
      <w:bookmarkEnd w:id="0"/>
    </w:p>
    <w:sectPr w:rsidR="00A704BC" w:rsidSect="00A704BC">
      <w:pgSz w:w="16838" w:h="11906" w:orient="landscape"/>
      <w:pgMar w:top="284" w:right="395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2F0"/>
    <w:multiLevelType w:val="hybridMultilevel"/>
    <w:tmpl w:val="1378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33B0B"/>
    <w:multiLevelType w:val="hybridMultilevel"/>
    <w:tmpl w:val="C8EE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94E98"/>
    <w:multiLevelType w:val="hybridMultilevel"/>
    <w:tmpl w:val="DEC27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70604"/>
    <w:multiLevelType w:val="hybridMultilevel"/>
    <w:tmpl w:val="832A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85"/>
    <w:rsid w:val="000C5C85"/>
    <w:rsid w:val="00565C1A"/>
    <w:rsid w:val="005F39BE"/>
    <w:rsid w:val="00650E3B"/>
    <w:rsid w:val="008345DF"/>
    <w:rsid w:val="00A704BC"/>
    <w:rsid w:val="00BD25C1"/>
    <w:rsid w:val="00CC2650"/>
    <w:rsid w:val="00D06F86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A8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C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5A8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50E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A8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C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5A8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50E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tCorpIot@mail.ru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mailto:TestMail@mail.ru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TestMail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DartCorpIot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NewMail@mail.r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Masher</dc:creator>
  <cp:keywords/>
  <dc:description/>
  <cp:lastModifiedBy>Masher</cp:lastModifiedBy>
  <cp:revision>3</cp:revision>
  <dcterms:created xsi:type="dcterms:W3CDTF">2023-01-11T21:50:00Z</dcterms:created>
  <dcterms:modified xsi:type="dcterms:W3CDTF">2023-01-11T22:59:00Z</dcterms:modified>
</cp:coreProperties>
</file>