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ngelog---v0.90"/>
    <w:p>
      <w:pPr>
        <w:pStyle w:val="Heading1"/>
      </w:pPr>
      <w:r>
        <w:t xml:space="preserve">Changelog - v0.90</w:t>
      </w:r>
    </w:p>
    <w:p>
      <w:pPr>
        <w:pStyle w:val="FirstParagraph"/>
      </w:pPr>
      <w:r>
        <w:t xml:space="preserve">Generated on: 2026-08-11</w:t>
      </w:r>
    </w:p>
    <w:p>
      <w:pPr>
        <w:pStyle w:val="BodyText"/>
      </w:pPr>
      <w:r>
        <w:t xml:space="preserve">Compare: v0.85 -&gt; v0.90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3</w:t>
      </w:r>
    </w:p>
    <w:p>
      <w:pPr>
        <w:pStyle w:val="Compact"/>
        <w:numPr>
          <w:ilvl w:val="0"/>
          <w:numId w:val="1001"/>
        </w:numPr>
      </w:pPr>
      <w:r>
        <w:t xml:space="preserve">Modified components: 21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B4XDaisyAura.bas</w:t>
      </w:r>
    </w:p>
    <w:p>
      <w:pPr>
        <w:pStyle w:val="Compact"/>
        <w:numPr>
          <w:ilvl w:val="0"/>
          <w:numId w:val="1002"/>
        </w:numPr>
      </w:pPr>
      <w:r>
        <w:t xml:space="preserve">B4XDaisyPDFView.bas</w:t>
      </w:r>
    </w:p>
    <w:p>
      <w:pPr>
        <w:pStyle w:val="Compact"/>
        <w:numPr>
          <w:ilvl w:val="0"/>
          <w:numId w:val="1002"/>
        </w:numPr>
      </w:pPr>
      <w:r>
        <w:t xml:space="preserve">B4XDaisyTagSphere.bas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B4XDaisyAnimation.bas</w:t>
      </w:r>
    </w:p>
    <w:p>
      <w:pPr>
        <w:pStyle w:val="Compact"/>
        <w:numPr>
          <w:ilvl w:val="0"/>
          <w:numId w:val="1003"/>
        </w:numPr>
      </w:pPr>
      <w:r>
        <w:t xml:space="preserve">B4XDaisyAvatar.bas</w:t>
      </w:r>
    </w:p>
    <w:p>
      <w:pPr>
        <w:pStyle w:val="Compact"/>
        <w:numPr>
          <w:ilvl w:val="0"/>
          <w:numId w:val="1003"/>
        </w:numPr>
      </w:pPr>
      <w:r>
        <w:t xml:space="preserve">B4XDaisyCard.bas</w:t>
      </w:r>
    </w:p>
    <w:p>
      <w:pPr>
        <w:pStyle w:val="Compact"/>
        <w:numPr>
          <w:ilvl w:val="0"/>
          <w:numId w:val="1003"/>
        </w:numPr>
      </w:pPr>
      <w:r>
        <w:t xml:space="preserve">B4XDaisyCarousel.bas</w:t>
      </w:r>
    </w:p>
    <w:p>
      <w:pPr>
        <w:pStyle w:val="Compact"/>
        <w:numPr>
          <w:ilvl w:val="0"/>
          <w:numId w:val="1003"/>
        </w:numPr>
      </w:pPr>
      <w:r>
        <w:t xml:space="preserve">B4XDaisyCheckbox.bas</w:t>
      </w:r>
    </w:p>
    <w:p>
      <w:pPr>
        <w:pStyle w:val="Compact"/>
        <w:numPr>
          <w:ilvl w:val="0"/>
          <w:numId w:val="1003"/>
        </w:numPr>
      </w:pPr>
      <w:r>
        <w:t xml:space="preserve">B4XDaisyColorWheel.bas</w:t>
      </w:r>
    </w:p>
    <w:p>
      <w:pPr>
        <w:pStyle w:val="Compact"/>
        <w:numPr>
          <w:ilvl w:val="0"/>
          <w:numId w:val="1003"/>
        </w:numPr>
      </w:pPr>
      <w:r>
        <w:t xml:space="preserve">B4XDaisyDashboard.bas</w:t>
      </w:r>
    </w:p>
    <w:p>
      <w:pPr>
        <w:pStyle w:val="Compact"/>
        <w:numPr>
          <w:ilvl w:val="0"/>
          <w:numId w:val="1003"/>
        </w:numPr>
      </w:pPr>
      <w:r>
        <w:t xml:space="preserve">B4XDaisyDiff.bas</w:t>
      </w:r>
    </w:p>
    <w:p>
      <w:pPr>
        <w:pStyle w:val="Compact"/>
        <w:numPr>
          <w:ilvl w:val="0"/>
          <w:numId w:val="1003"/>
        </w:numPr>
      </w:pPr>
      <w:r>
        <w:t xml:space="preserve">B4XDaisyEnjoyHint.bas</w:t>
      </w:r>
    </w:p>
    <w:p>
      <w:pPr>
        <w:pStyle w:val="Compact"/>
        <w:numPr>
          <w:ilvl w:val="0"/>
          <w:numId w:val="1003"/>
        </w:numPr>
      </w:pPr>
      <w:r>
        <w:t xml:space="preserve">B4XDaisyHover3d.bas</w:t>
      </w:r>
    </w:p>
    <w:p>
      <w:pPr>
        <w:pStyle w:val="Compact"/>
        <w:numPr>
          <w:ilvl w:val="0"/>
          <w:numId w:val="1003"/>
        </w:numPr>
      </w:pPr>
      <w:r>
        <w:t xml:space="preserve">B4XDaisyInfoCard.bas</w:t>
      </w:r>
    </w:p>
    <w:p>
      <w:pPr>
        <w:pStyle w:val="Compact"/>
        <w:numPr>
          <w:ilvl w:val="0"/>
          <w:numId w:val="1003"/>
        </w:numPr>
      </w:pPr>
      <w:r>
        <w:t xml:space="preserve">B4XDaisyInput.bas</w:t>
      </w:r>
    </w:p>
    <w:p>
      <w:pPr>
        <w:pStyle w:val="Compact"/>
        <w:numPr>
          <w:ilvl w:val="0"/>
          <w:numId w:val="1003"/>
        </w:numPr>
      </w:pPr>
      <w:r>
        <w:t xml:space="preserve">B4XDaisyLoading.bas</w:t>
      </w:r>
    </w:p>
    <w:p>
      <w:pPr>
        <w:pStyle w:val="Compact"/>
        <w:numPr>
          <w:ilvl w:val="0"/>
          <w:numId w:val="1003"/>
        </w:numPr>
      </w:pPr>
      <w:r>
        <w:t xml:space="preserve">B4XDaisyRange.bas</w:t>
      </w:r>
    </w:p>
    <w:p>
      <w:pPr>
        <w:pStyle w:val="Compact"/>
        <w:numPr>
          <w:ilvl w:val="0"/>
          <w:numId w:val="1003"/>
        </w:numPr>
      </w:pPr>
      <w:r>
        <w:t xml:space="preserve">B4XDaisySheetModal.bas</w:t>
      </w:r>
    </w:p>
    <w:p>
      <w:pPr>
        <w:pStyle w:val="Compact"/>
        <w:numPr>
          <w:ilvl w:val="0"/>
          <w:numId w:val="1003"/>
        </w:numPr>
      </w:pPr>
      <w:r>
        <w:t xml:space="preserve">B4XDaisySignaturePad.bas</w:t>
      </w:r>
    </w:p>
    <w:p>
      <w:pPr>
        <w:pStyle w:val="Compact"/>
        <w:numPr>
          <w:ilvl w:val="0"/>
          <w:numId w:val="1003"/>
        </w:numPr>
      </w:pPr>
      <w:r>
        <w:t xml:space="preserve">B4XDaisyStatItem.bas</w:t>
      </w:r>
    </w:p>
    <w:p>
      <w:pPr>
        <w:pStyle w:val="Compact"/>
        <w:numPr>
          <w:ilvl w:val="0"/>
          <w:numId w:val="1003"/>
        </w:numPr>
      </w:pPr>
      <w:r>
        <w:t xml:space="preserve">B4XDaisySvgIcon.bas</w:t>
      </w:r>
    </w:p>
    <w:p>
      <w:pPr>
        <w:pStyle w:val="Compact"/>
        <w:numPr>
          <w:ilvl w:val="0"/>
          <w:numId w:val="1003"/>
        </w:numPr>
      </w:pPr>
      <w:r>
        <w:t xml:space="preserve">B4XDaisySweetAlert.bas</w:t>
      </w:r>
    </w:p>
    <w:p>
      <w:pPr>
        <w:pStyle w:val="Compact"/>
        <w:numPr>
          <w:ilvl w:val="0"/>
          <w:numId w:val="1003"/>
        </w:numPr>
      </w:pPr>
      <w:r>
        <w:t xml:space="preserve">B4XDaisyToggle.bas</w:t>
      </w:r>
    </w:p>
    <w:p>
      <w:pPr>
        <w:pStyle w:val="Compact"/>
        <w:numPr>
          <w:ilvl w:val="0"/>
          <w:numId w:val="1003"/>
        </w:numPr>
      </w:pPr>
      <w:r>
        <w:t xml:space="preserve">B4XDaisyVariants.bas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Start w:id="13" w:name="resources-used-in-b4xlib"/>
    <w:p>
      <w:pPr>
        <w:pStyle w:val="Heading2"/>
      </w:pPr>
      <w:r>
        <w:t xml:space="preserve">Resources used in B4XLib</w:t>
      </w:r>
    </w:p>
    <w:p>
      <w:pPr>
        <w:pStyle w:val="Compact"/>
        <w:numPr>
          <w:ilvl w:val="0"/>
          <w:numId w:val="1005"/>
        </w:numPr>
      </w:pPr>
      <w:r>
        <w:t xml:space="preserve">angles-left-solid.svg</w:t>
      </w:r>
    </w:p>
    <w:p>
      <w:pPr>
        <w:pStyle w:val="Compact"/>
        <w:numPr>
          <w:ilvl w:val="0"/>
          <w:numId w:val="1005"/>
        </w:numPr>
      </w:pPr>
      <w:r>
        <w:t xml:space="preserve">angles-right-solid.svg</w:t>
      </w:r>
    </w:p>
    <w:p>
      <w:pPr>
        <w:pStyle w:val="Compact"/>
        <w:numPr>
          <w:ilvl w:val="0"/>
          <w:numId w:val="1005"/>
        </w:numPr>
      </w:pPr>
      <w:r>
        <w:t xml:space="preserve">bars-solid.svg</w:t>
      </w:r>
    </w:p>
    <w:p>
      <w:pPr>
        <w:pStyle w:val="Compact"/>
        <w:numPr>
          <w:ilvl w:val="0"/>
          <w:numId w:val="1005"/>
        </w:numPr>
      </w:pPr>
      <w:r>
        <w:t xml:space="preserve">Casino_Hand.ttf</w:t>
      </w:r>
    </w:p>
    <w:p>
      <w:pPr>
        <w:pStyle w:val="Compact"/>
        <w:numPr>
          <w:ilvl w:val="0"/>
          <w:numId w:val="1005"/>
        </w:numPr>
      </w:pPr>
      <w:r>
        <w:t xml:space="preserve">check-solid.svg</w:t>
      </w:r>
    </w:p>
    <w:p>
      <w:pPr>
        <w:pStyle w:val="Compact"/>
        <w:numPr>
          <w:ilvl w:val="0"/>
          <w:numId w:val="1005"/>
        </w:numPr>
      </w:pPr>
      <w:r>
        <w:t xml:space="preserve">chevron-left-solid.svg</w:t>
      </w:r>
    </w:p>
    <w:p>
      <w:pPr>
        <w:pStyle w:val="Compact"/>
        <w:numPr>
          <w:ilvl w:val="0"/>
          <w:numId w:val="1005"/>
        </w:numPr>
      </w:pPr>
      <w:r>
        <w:t xml:space="preserve">chevron-right-solid.svg</w:t>
      </w:r>
    </w:p>
    <w:p>
      <w:pPr>
        <w:pStyle w:val="Compact"/>
        <w:numPr>
          <w:ilvl w:val="0"/>
          <w:numId w:val="1005"/>
        </w:numPr>
      </w:pPr>
      <w:r>
        <w:t xml:space="preserve">circle-info-solid.svg</w:t>
      </w:r>
    </w:p>
    <w:p>
      <w:pPr>
        <w:pStyle w:val="Compact"/>
        <w:numPr>
          <w:ilvl w:val="0"/>
          <w:numId w:val="1005"/>
        </w:numPr>
      </w:pPr>
      <w:r>
        <w:t xml:space="preserve">circle-question-regular.svg</w:t>
      </w:r>
    </w:p>
    <w:p>
      <w:pPr>
        <w:pStyle w:val="Compact"/>
        <w:numPr>
          <w:ilvl w:val="0"/>
          <w:numId w:val="1005"/>
        </w:numPr>
      </w:pPr>
      <w:r>
        <w:t xml:space="preserve">circle-xmark-solid.svg</w:t>
      </w:r>
    </w:p>
    <w:p>
      <w:pPr>
        <w:pStyle w:val="Compact"/>
        <w:numPr>
          <w:ilvl w:val="0"/>
          <w:numId w:val="1005"/>
        </w:numPr>
      </w:pPr>
      <w:r>
        <w:t xml:space="preserve">close.svg</w:t>
      </w:r>
    </w:p>
    <w:p>
      <w:pPr>
        <w:pStyle w:val="Compact"/>
        <w:numPr>
          <w:ilvl w:val="0"/>
          <w:numId w:val="1005"/>
        </w:numPr>
      </w:pPr>
      <w:r>
        <w:t xml:space="preserve">eye-slash-solid.svg</w:t>
      </w:r>
    </w:p>
    <w:p>
      <w:pPr>
        <w:pStyle w:val="Compact"/>
        <w:numPr>
          <w:ilvl w:val="0"/>
          <w:numId w:val="1005"/>
        </w:numPr>
      </w:pPr>
      <w:r>
        <w:t xml:space="preserve">eye-solid.svg</w:t>
      </w:r>
    </w:p>
    <w:p>
      <w:pPr>
        <w:pStyle w:val="Compact"/>
        <w:numPr>
          <w:ilvl w:val="0"/>
          <w:numId w:val="1005"/>
        </w:numPr>
      </w:pPr>
      <w:r>
        <w:t xml:space="preserve">magnifying-glass-solid.svg</w:t>
      </w:r>
    </w:p>
    <w:p>
      <w:pPr>
        <w:pStyle w:val="Compact"/>
        <w:numPr>
          <w:ilvl w:val="0"/>
          <w:numId w:val="1005"/>
        </w:numPr>
      </w:pPr>
      <w:r>
        <w:t xml:space="preserve">mashymain.jpg</w:t>
      </w:r>
    </w:p>
    <w:p>
      <w:pPr>
        <w:pStyle w:val="Compact"/>
        <w:numPr>
          <w:ilvl w:val="0"/>
          <w:numId w:val="1005"/>
        </w:numPr>
      </w:pPr>
      <w:r>
        <w:t xml:space="preserve">minus-solid.svg</w:t>
      </w:r>
    </w:p>
    <w:p>
      <w:pPr>
        <w:pStyle w:val="Compact"/>
        <w:numPr>
          <w:ilvl w:val="0"/>
          <w:numId w:val="1005"/>
        </w:numPr>
      </w:pPr>
      <w:r>
        <w:t xml:space="preserve">palette-solid-full.svg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photo-1560717789-0ac7c58ac90a-blur.webp</w:t>
      </w:r>
    </w:p>
    <w:p>
      <w:pPr>
        <w:pStyle w:val="Compact"/>
        <w:numPr>
          <w:ilvl w:val="0"/>
          <w:numId w:val="1005"/>
        </w:numPr>
      </w:pPr>
      <w:r>
        <w:t xml:space="preserve">plus-solid.svg</w:t>
      </w:r>
    </w:p>
    <w:p>
      <w:pPr>
        <w:pStyle w:val="Compact"/>
        <w:numPr>
          <w:ilvl w:val="0"/>
          <w:numId w:val="1005"/>
        </w:numPr>
      </w:pPr>
      <w:r>
        <w:t xml:space="preserve">triangle-exclamation-solid.svg</w:t>
      </w:r>
    </w:p>
    <w:p>
      <w:pPr>
        <w:pStyle w:val="Compact"/>
        <w:numPr>
          <w:ilvl w:val="0"/>
          <w:numId w:val="1005"/>
        </w:numPr>
      </w:pPr>
      <w:r>
        <w:t xml:space="preserve">user-solid.svg</w:t>
      </w:r>
    </w:p>
    <w:p>
      <w:pPr>
        <w:pStyle w:val="Compact"/>
        <w:numPr>
          <w:ilvl w:val="0"/>
          <w:numId w:val="1005"/>
        </w:numPr>
      </w:pPr>
      <w:r>
        <w:t xml:space="preserve">xmark-solid.svg</w:t>
      </w:r>
    </w:p>
    <w:p>
      <w:pPr>
        <w:pStyle w:val="Compact"/>
        <w:numPr>
          <w:ilvl w:val="0"/>
          <w:numId w:val="1005"/>
        </w:numPr>
      </w:pPr>
      <w:r>
        <w:t xml:space="preserve">x-solid-full.svg</w:t>
      </w:r>
    </w:p>
    <w:bookmarkEnd w:id="13"/>
    <w:bookmarkStart w:id="14" w:name="X0c241fd7128df0e44c778d77b4e16a45a709885"/>
    <w:p>
      <w:pPr>
        <w:pStyle w:val="Heading2"/>
      </w:pPr>
      <w:r>
        <w:t xml:space="preserve">Libraries used - Thank you so much to creators of these libraries</w:t>
      </w:r>
    </w:p>
    <w:p>
      <w:pPr>
        <w:pStyle w:val="Compact"/>
        <w:numPr>
          <w:ilvl w:val="0"/>
          <w:numId w:val="1006"/>
        </w:numPr>
      </w:pPr>
      <w:r>
        <w:t xml:space="preserve">ac_leafletview</w:t>
      </w:r>
    </w:p>
    <w:p>
      <w:pPr>
        <w:pStyle w:val="Compact"/>
        <w:numPr>
          <w:ilvl w:val="0"/>
          <w:numId w:val="1006"/>
        </w:numPr>
      </w:pPr>
      <w:r>
        <w:t xml:space="preserve">b4xpages</w:t>
      </w:r>
    </w:p>
    <w:p>
      <w:pPr>
        <w:pStyle w:val="Compact"/>
        <w:numPr>
          <w:ilvl w:val="0"/>
          <w:numId w:val="1006"/>
        </w:numPr>
      </w:pPr>
      <w:r>
        <w:t xml:space="preserve">bitmapcreator</w:t>
      </w:r>
    </w:p>
    <w:p>
      <w:pPr>
        <w:pStyle w:val="Compact"/>
        <w:numPr>
          <w:ilvl w:val="0"/>
          <w:numId w:val="1006"/>
        </w:numPr>
      </w:pPr>
      <w:r>
        <w:t xml:space="preserve">bitmapcreatoreffectsext</w:t>
      </w:r>
    </w:p>
    <w:p>
      <w:pPr>
        <w:pStyle w:val="Compact"/>
        <w:numPr>
          <w:ilvl w:val="0"/>
          <w:numId w:val="1006"/>
        </w:numPr>
      </w:pPr>
      <w:r>
        <w:t xml:space="preserve">contentresolver</w:t>
      </w:r>
    </w:p>
    <w:p>
      <w:pPr>
        <w:pStyle w:val="Compact"/>
        <w:numPr>
          <w:ilvl w:val="0"/>
          <w:numId w:val="1006"/>
        </w:numPr>
      </w:pPr>
      <w:r>
        <w:t xml:space="preserve">core</w:t>
      </w:r>
    </w:p>
    <w:p>
      <w:pPr>
        <w:pStyle w:val="Compact"/>
        <w:numPr>
          <w:ilvl w:val="0"/>
          <w:numId w:val="1006"/>
        </w:numPr>
      </w:pPr>
      <w:r>
        <w:t xml:space="preserve">fileprovider</w:t>
      </w:r>
    </w:p>
    <w:p>
      <w:pPr>
        <w:pStyle w:val="Compact"/>
        <w:numPr>
          <w:ilvl w:val="0"/>
          <w:numId w:val="1006"/>
        </w:numPr>
      </w:pPr>
      <w:r>
        <w:t xml:space="preserve">fusedlocationprovider</w:t>
      </w:r>
    </w:p>
    <w:p>
      <w:pPr>
        <w:pStyle w:val="Compact"/>
        <w:numPr>
          <w:ilvl w:val="0"/>
          <w:numId w:val="1006"/>
        </w:numPr>
      </w:pPr>
      <w:r>
        <w:t xml:space="preserve">geocoder</w:t>
      </w:r>
    </w:p>
    <w:p>
      <w:pPr>
        <w:pStyle w:val="Compact"/>
        <w:numPr>
          <w:ilvl w:val="0"/>
          <w:numId w:val="1006"/>
        </w:numPr>
      </w:pPr>
      <w:r>
        <w:t xml:space="preserve">gps</w:t>
      </w:r>
    </w:p>
    <w:p>
      <w:pPr>
        <w:pStyle w:val="Compact"/>
        <w:numPr>
          <w:ilvl w:val="0"/>
          <w:numId w:val="1006"/>
        </w:numPr>
      </w:pPr>
      <w:r>
        <w:t xml:space="preserve">ime</w:t>
      </w:r>
    </w:p>
    <w:p>
      <w:pPr>
        <w:pStyle w:val="Compact"/>
        <w:numPr>
          <w:ilvl w:val="0"/>
          <w:numId w:val="1006"/>
        </w:numPr>
      </w:pPr>
      <w:r>
        <w:t xml:space="preserve">javaobject</w:t>
      </w:r>
    </w:p>
    <w:p>
      <w:pPr>
        <w:pStyle w:val="Compact"/>
        <w:numPr>
          <w:ilvl w:val="0"/>
          <w:numId w:val="1006"/>
        </w:numPr>
      </w:pPr>
      <w:r>
        <w:t xml:space="preserve">json</w:t>
      </w:r>
    </w:p>
    <w:p>
      <w:pPr>
        <w:pStyle w:val="Compact"/>
        <w:numPr>
          <w:ilvl w:val="0"/>
          <w:numId w:val="1006"/>
        </w:numPr>
      </w:pPr>
      <w:r>
        <w:t xml:space="preserve">mediachooser</w:t>
      </w:r>
    </w:p>
    <w:p>
      <w:pPr>
        <w:pStyle w:val="Compact"/>
        <w:numPr>
          <w:ilvl w:val="0"/>
          <w:numId w:val="1006"/>
        </w:numPr>
      </w:pPr>
      <w:r>
        <w:t xml:space="preserve">okhttp</w:t>
      </w:r>
    </w:p>
    <w:p>
      <w:pPr>
        <w:pStyle w:val="Compact"/>
        <w:numPr>
          <w:ilvl w:val="0"/>
          <w:numId w:val="1006"/>
        </w:numPr>
      </w:pPr>
      <w:r>
        <w:t xml:space="preserve">okhttputils2</w:t>
      </w:r>
    </w:p>
    <w:p>
      <w:pPr>
        <w:pStyle w:val="Compact"/>
        <w:numPr>
          <w:ilvl w:val="0"/>
          <w:numId w:val="1006"/>
        </w:numPr>
      </w:pPr>
      <w:r>
        <w:t xml:space="preserve">pdfium</w:t>
      </w:r>
    </w:p>
    <w:p>
      <w:pPr>
        <w:pStyle w:val="Compact"/>
        <w:numPr>
          <w:ilvl w:val="0"/>
          <w:numId w:val="1006"/>
        </w:numPr>
      </w:pPr>
      <w:r>
        <w:t xml:space="preserve">reflection</w:t>
      </w:r>
    </w:p>
    <w:p>
      <w:pPr>
        <w:pStyle w:val="Compact"/>
        <w:numPr>
          <w:ilvl w:val="0"/>
          <w:numId w:val="1006"/>
        </w:numPr>
      </w:pPr>
      <w:r>
        <w:t xml:space="preserve">runtimepermissions</w:t>
      </w:r>
    </w:p>
    <w:p>
      <w:pPr>
        <w:pStyle w:val="Compact"/>
        <w:numPr>
          <w:ilvl w:val="0"/>
          <w:numId w:val="1006"/>
        </w:numPr>
      </w:pPr>
      <w:r>
        <w:t xml:space="preserve">shinebutton</w:t>
      </w:r>
    </w:p>
    <w:p>
      <w:pPr>
        <w:pStyle w:val="Compact"/>
        <w:numPr>
          <w:ilvl w:val="0"/>
          <w:numId w:val="1006"/>
        </w:numPr>
      </w:pPr>
      <w:r>
        <w:t xml:space="preserve">simplemediamanager</w:t>
      </w:r>
    </w:p>
    <w:p>
      <w:pPr>
        <w:pStyle w:val="Compact"/>
        <w:numPr>
          <w:ilvl w:val="0"/>
          <w:numId w:val="1006"/>
        </w:numPr>
      </w:pPr>
      <w:r>
        <w:t xml:space="preserve">sql</w:t>
      </w:r>
    </w:p>
    <w:p>
      <w:pPr>
        <w:pStyle w:val="Compact"/>
        <w:numPr>
          <w:ilvl w:val="0"/>
          <w:numId w:val="1006"/>
        </w:numPr>
      </w:pPr>
      <w:r>
        <w:t xml:space="preserve">stringutils</w:t>
      </w:r>
    </w:p>
    <w:p>
      <w:pPr>
        <w:pStyle w:val="Compact"/>
        <w:numPr>
          <w:ilvl w:val="0"/>
          <w:numId w:val="1006"/>
        </w:numPr>
      </w:pPr>
      <w:r>
        <w:t xml:space="preserve">xcustomlistview</w:t>
      </w:r>
    </w:p>
    <w:p>
      <w:pPr>
        <w:pStyle w:val="Compact"/>
        <w:numPr>
          <w:ilvl w:val="0"/>
          <w:numId w:val="1006"/>
        </w:numPr>
      </w:pPr>
      <w:r>
        <w:t xml:space="preserve">xui</w:t>
      </w:r>
    </w:p>
    <w:p>
      <w:pPr>
        <w:pStyle w:val="Compact"/>
        <w:numPr>
          <w:ilvl w:val="0"/>
          <w:numId w:val="1006"/>
        </w:numPr>
      </w:pPr>
      <w:r>
        <w:t xml:space="preserve">xui views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2026-08-11T12:58:43Z</dcterms:created>
  <dcterms:modified xsi:type="dcterms:W3CDTF">2026-08-11T12:58:43Z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