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500C" w14:textId="7D36DB0E" w:rsidR="00981F61" w:rsidRDefault="00D22F36">
      <w:r>
        <w:t xml:space="preserve">Would like to assess the effect of spraying molasses as an emergency </w:t>
      </w:r>
      <w:proofErr w:type="spellStart"/>
      <w:r>
        <w:t>osmoprotectant</w:t>
      </w:r>
      <w:proofErr w:type="spellEnd"/>
    </w:p>
    <w:p w14:paraId="5CADF5F3" w14:textId="47AD66EB" w:rsidR="00D22F36" w:rsidRDefault="00D22F36">
      <w:r>
        <w:t>Need to determine the effect of a NIS on the uptake and efficacy of S-ABA</w:t>
      </w:r>
    </w:p>
    <w:p w14:paraId="6252182A" w14:textId="77777777" w:rsidR="00D22F36" w:rsidRDefault="00D22F36">
      <w:bookmarkStart w:id="0" w:name="_GoBack"/>
      <w:bookmarkEnd w:id="0"/>
    </w:p>
    <w:sectPr w:rsidR="00D2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25FA"/>
    <w:rsid w:val="00456FB5"/>
    <w:rsid w:val="005A7BDC"/>
    <w:rsid w:val="008F13AA"/>
    <w:rsid w:val="00D22F36"/>
    <w:rsid w:val="00D33A40"/>
    <w:rsid w:val="00D425FA"/>
    <w:rsid w:val="00D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136"/>
  <w15:chartTrackingRefBased/>
  <w15:docId w15:val="{CF5D4018-C73A-4034-A420-210AAFB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Meyering, Bryce</dc:creator>
  <cp:keywords/>
  <dc:description/>
  <cp:lastModifiedBy>Meyering, Bryce</cp:lastModifiedBy>
  <cp:revision>2</cp:revision>
  <dcterms:created xsi:type="dcterms:W3CDTF">2018-03-27T17:58:00Z</dcterms:created>
  <dcterms:modified xsi:type="dcterms:W3CDTF">2018-03-27T17:59:00Z</dcterms:modified>
</cp:coreProperties>
</file>