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741BC4ED" w14:textId="685EBBD2" w:rsidR="00B45FB1" w:rsidRPr="00B95F98" w:rsidRDefault="00B95F98" w:rsidP="00B45FB1">
      <w:pPr>
        <w:pStyle w:val="papertitle"/>
        <w:spacing w:before="5pt" w:beforeAutospacing="1" w:after="5pt" w:afterAutospacing="1"/>
        <w:rPr>
          <w:kern w:val="48"/>
        </w:rPr>
      </w:pPr>
      <w:r w:rsidRPr="00B95F98">
        <w:rPr>
          <w:kern w:val="48"/>
        </w:rPr>
        <w:t>Early Detection of Parkinson’s Disease Using Machine Learning Model</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44ED2FF1" w:rsidR="00BD670B" w:rsidRDefault="003827F2" w:rsidP="00BD670B">
      <w:pPr>
        <w:pStyle w:val="Author"/>
        <w:spacing w:before="5pt" w:beforeAutospacing="1"/>
        <w:rPr>
          <w:sz w:val="18"/>
          <w:szCs w:val="18"/>
        </w:rPr>
      </w:pPr>
      <w:r w:rsidRPr="003827F2">
        <w:rPr>
          <w:sz w:val="18"/>
          <w:szCs w:val="18"/>
        </w:rPr>
        <w:t>Bishwaprotap Ray</w:t>
      </w:r>
      <w:r w:rsidR="001A3B3D" w:rsidRPr="00F847A6">
        <w:rPr>
          <w:sz w:val="18"/>
          <w:szCs w:val="18"/>
        </w:rPr>
        <w:br/>
      </w:r>
      <w:bookmarkStart w:id="0" w:name="_Hlk197634803"/>
      <w:r w:rsidR="00B100AE">
        <w:rPr>
          <w:i/>
          <w:sz w:val="18"/>
          <w:szCs w:val="18"/>
        </w:rPr>
        <w:t>Department of Computer Science &amp;  Engineering</w:t>
      </w:r>
      <w:bookmarkEnd w:id="0"/>
      <w:r w:rsidR="00D72D06" w:rsidRPr="00F847A6">
        <w:rPr>
          <w:sz w:val="18"/>
          <w:szCs w:val="18"/>
        </w:rPr>
        <w:br/>
      </w:r>
      <w:bookmarkStart w:id="1" w:name="_Hlk197634835"/>
      <w:r w:rsidR="00B100AE" w:rsidRPr="00B100AE">
        <w:rPr>
          <w:i/>
          <w:sz w:val="18"/>
          <w:szCs w:val="18"/>
        </w:rPr>
        <w:t>International University of Business Agriculture and University</w:t>
      </w:r>
      <w:r w:rsidR="00417BE7">
        <w:rPr>
          <w:i/>
          <w:sz w:val="18"/>
          <w:szCs w:val="18"/>
        </w:rPr>
        <w:t>(IUBAT)</w:t>
      </w:r>
      <w:bookmarkEnd w:id="1"/>
      <w:r w:rsidR="001A3B3D" w:rsidRPr="00F847A6">
        <w:rPr>
          <w:i/>
          <w:sz w:val="18"/>
          <w:szCs w:val="18"/>
        </w:rPr>
        <w:br/>
      </w:r>
      <w:r w:rsidR="00B100AE">
        <w:rPr>
          <w:sz w:val="18"/>
          <w:szCs w:val="18"/>
        </w:rPr>
        <w:t>Dhaka</w:t>
      </w:r>
      <w:r w:rsidR="009303D9" w:rsidRPr="00F847A6">
        <w:rPr>
          <w:sz w:val="18"/>
          <w:szCs w:val="18"/>
        </w:rPr>
        <w:t xml:space="preserve">, </w:t>
      </w:r>
      <w:r w:rsidR="00B100AE">
        <w:rPr>
          <w:sz w:val="18"/>
          <w:szCs w:val="18"/>
        </w:rPr>
        <w:t>Bangladesh</w:t>
      </w:r>
      <w:r w:rsidR="001A3B3D" w:rsidRPr="00F847A6">
        <w:rPr>
          <w:sz w:val="18"/>
          <w:szCs w:val="18"/>
        </w:rPr>
        <w:br/>
      </w:r>
      <w:r w:rsidR="00417BE7">
        <w:rPr>
          <w:sz w:val="18"/>
          <w:szCs w:val="18"/>
        </w:rPr>
        <w:t>baburay214@gmail.com</w:t>
      </w:r>
    </w:p>
    <w:p w14:paraId="1FCCE042" w14:textId="4A4D587E" w:rsidR="001A3B3D" w:rsidRPr="00F847A6" w:rsidRDefault="00DF554E" w:rsidP="007B6DDA">
      <w:pPr>
        <w:pStyle w:val="Author"/>
        <w:spacing w:before="5pt" w:beforeAutospacing="1"/>
        <w:rPr>
          <w:sz w:val="18"/>
          <w:szCs w:val="18"/>
        </w:rPr>
      </w:pPr>
      <w:r w:rsidRPr="00F847A6">
        <w:rPr>
          <w:sz w:val="18"/>
          <w:szCs w:val="18"/>
        </w:rPr>
        <w:t xml:space="preserve"> </w:t>
      </w:r>
      <w:r w:rsidRPr="009C1D87">
        <w:rPr>
          <w:sz w:val="18"/>
          <w:szCs w:val="18"/>
        </w:rPr>
        <w:t>Mashrafe Uddin Tarafder</w:t>
      </w:r>
      <w:r>
        <w:rPr>
          <w:sz w:val="18"/>
          <w:szCs w:val="18"/>
        </w:rPr>
        <w:t xml:space="preserve"> </w:t>
      </w:r>
      <w:r w:rsidR="00447BB9">
        <w:rPr>
          <w:sz w:val="18"/>
          <w:szCs w:val="18"/>
        </w:rPr>
        <w:br/>
      </w:r>
      <w:r w:rsidR="00417BE7" w:rsidRPr="00417BE7">
        <w:rPr>
          <w:i/>
          <w:sz w:val="18"/>
          <w:szCs w:val="18"/>
        </w:rPr>
        <w:t>Department of Computer Science &amp;  Engineering</w:t>
      </w:r>
      <w:r w:rsidR="00447BB9" w:rsidRPr="00F847A6">
        <w:rPr>
          <w:sz w:val="18"/>
          <w:szCs w:val="18"/>
        </w:rPr>
        <w:br/>
      </w:r>
      <w:bookmarkStart w:id="2" w:name="_Hlk199108357"/>
      <w:r w:rsidR="00417BE7" w:rsidRPr="00417BE7">
        <w:rPr>
          <w:i/>
          <w:sz w:val="18"/>
          <w:szCs w:val="18"/>
        </w:rPr>
        <w:t>International University of Business Agriculture and University(IUBAT</w:t>
      </w:r>
      <w:r w:rsidR="00417BE7" w:rsidRPr="00F847A6">
        <w:rPr>
          <w:i/>
          <w:sz w:val="18"/>
          <w:szCs w:val="18"/>
        </w:rPr>
        <w:t>)</w:t>
      </w:r>
      <w:bookmarkEnd w:id="2"/>
      <w:r w:rsidR="00447BB9" w:rsidRPr="00F847A6">
        <w:rPr>
          <w:i/>
          <w:sz w:val="18"/>
          <w:szCs w:val="18"/>
        </w:rPr>
        <w:br/>
      </w:r>
      <w:r w:rsidR="00417BE7">
        <w:rPr>
          <w:sz w:val="18"/>
          <w:szCs w:val="18"/>
        </w:rPr>
        <w:t>Dhaka</w:t>
      </w:r>
      <w:r w:rsidR="00417BE7" w:rsidRPr="00F847A6">
        <w:rPr>
          <w:sz w:val="18"/>
          <w:szCs w:val="18"/>
        </w:rPr>
        <w:t xml:space="preserve">, </w:t>
      </w:r>
      <w:r w:rsidR="00417BE7">
        <w:rPr>
          <w:sz w:val="18"/>
          <w:szCs w:val="18"/>
        </w:rPr>
        <w:t>Bangladesh</w:t>
      </w:r>
      <w:r w:rsidR="00447BB9" w:rsidRPr="00F847A6">
        <w:rPr>
          <w:sz w:val="18"/>
          <w:szCs w:val="18"/>
        </w:rPr>
        <w:br/>
      </w:r>
      <w:r w:rsidRPr="002C49F2">
        <w:rPr>
          <w:sz w:val="18"/>
          <w:szCs w:val="18"/>
        </w:rPr>
        <w:t xml:space="preserve">mashrafeiubat@gmail.com </w:t>
      </w:r>
      <w:r w:rsidR="00BD670B">
        <w:rPr>
          <w:sz w:val="18"/>
          <w:szCs w:val="18"/>
        </w:rPr>
        <w:br w:type="column"/>
      </w:r>
      <w:r w:rsidR="001A3B3D" w:rsidRPr="00F847A6">
        <w:rPr>
          <w:sz w:val="18"/>
          <w:szCs w:val="18"/>
        </w:rPr>
        <w:t xml:space="preserve"> </w:t>
      </w:r>
      <w:r w:rsidR="00417BE7" w:rsidRPr="00417BE7">
        <w:rPr>
          <w:sz w:val="18"/>
          <w:szCs w:val="18"/>
        </w:rPr>
        <w:t>Md.Mostain Billa Ibna Haque</w:t>
      </w:r>
      <w:r w:rsidR="001A3B3D" w:rsidRPr="00F847A6">
        <w:rPr>
          <w:sz w:val="18"/>
          <w:szCs w:val="18"/>
        </w:rPr>
        <w:br/>
      </w:r>
      <w:r w:rsidR="00417BE7" w:rsidRPr="00417BE7">
        <w:rPr>
          <w:i/>
          <w:sz w:val="18"/>
          <w:szCs w:val="18"/>
        </w:rPr>
        <w:t>Department of Computer Science &amp;  Engineering</w:t>
      </w:r>
      <w:r w:rsidR="001A3B3D" w:rsidRPr="00F847A6">
        <w:rPr>
          <w:sz w:val="18"/>
          <w:szCs w:val="18"/>
        </w:rPr>
        <w:br/>
      </w:r>
      <w:r w:rsidR="00417BE7" w:rsidRPr="00417BE7">
        <w:rPr>
          <w:i/>
          <w:sz w:val="18"/>
          <w:szCs w:val="18"/>
        </w:rPr>
        <w:t>International University of Business Agriculture and University(IUBAT</w:t>
      </w:r>
      <w:r w:rsidR="001A3B3D" w:rsidRPr="00F847A6">
        <w:rPr>
          <w:i/>
          <w:sz w:val="18"/>
          <w:szCs w:val="18"/>
        </w:rPr>
        <w:t>)</w:t>
      </w:r>
      <w:r w:rsidR="001A3B3D" w:rsidRPr="00F847A6">
        <w:rPr>
          <w:i/>
          <w:sz w:val="18"/>
          <w:szCs w:val="18"/>
        </w:rPr>
        <w:br/>
      </w:r>
      <w:r w:rsidR="00417BE7">
        <w:rPr>
          <w:sz w:val="18"/>
          <w:szCs w:val="18"/>
        </w:rPr>
        <w:t>Dhaka</w:t>
      </w:r>
      <w:r w:rsidR="00417BE7" w:rsidRPr="00F847A6">
        <w:rPr>
          <w:sz w:val="18"/>
          <w:szCs w:val="18"/>
        </w:rPr>
        <w:t xml:space="preserve">, </w:t>
      </w:r>
      <w:r w:rsidR="00417BE7">
        <w:rPr>
          <w:sz w:val="18"/>
          <w:szCs w:val="18"/>
        </w:rPr>
        <w:t>Bangladesh</w:t>
      </w:r>
      <w:r w:rsidR="001A3B3D" w:rsidRPr="00F847A6">
        <w:rPr>
          <w:sz w:val="18"/>
          <w:szCs w:val="18"/>
        </w:rPr>
        <w:br/>
      </w:r>
      <w:r w:rsidR="00417BE7" w:rsidRPr="00417BE7">
        <w:rPr>
          <w:sz w:val="18"/>
          <w:szCs w:val="18"/>
        </w:rPr>
        <w:t>billahibnahaquemustaine@gmail. com</w:t>
      </w:r>
    </w:p>
    <w:p w14:paraId="11C3FF66" w14:textId="709570B7" w:rsidR="001A3B3D" w:rsidRPr="00F847A6" w:rsidRDefault="00447BB9" w:rsidP="00447BB9">
      <w:pPr>
        <w:pStyle w:val="Author"/>
        <w:spacing w:before="5pt" w:beforeAutospacing="1"/>
        <w:rPr>
          <w:sz w:val="18"/>
          <w:szCs w:val="18"/>
        </w:rPr>
      </w:pPr>
      <w:bookmarkStart w:id="3" w:name="_Hlk201527425"/>
      <w:r w:rsidRPr="00F847A6">
        <w:rPr>
          <w:sz w:val="18"/>
          <w:szCs w:val="18"/>
        </w:rPr>
        <w:t xml:space="preserve"> </w:t>
      </w:r>
      <w:r w:rsidR="00DF554E" w:rsidRPr="009C1D87">
        <w:rPr>
          <w:sz w:val="18"/>
          <w:szCs w:val="18"/>
        </w:rPr>
        <w:t>Tasnimul</w:t>
      </w:r>
      <w:r w:rsidR="008F7C41">
        <w:rPr>
          <w:sz w:val="18"/>
          <w:szCs w:val="18"/>
        </w:rPr>
        <w:t xml:space="preserve"> </w:t>
      </w:r>
      <w:r w:rsidR="00DF554E" w:rsidRPr="009C1D87">
        <w:rPr>
          <w:sz w:val="18"/>
          <w:szCs w:val="18"/>
        </w:rPr>
        <w:t>Intazam Asif</w:t>
      </w:r>
      <w:r w:rsidR="00DF554E">
        <w:rPr>
          <w:sz w:val="18"/>
          <w:szCs w:val="18"/>
        </w:rPr>
        <w:t xml:space="preserve"> </w:t>
      </w:r>
      <w:r w:rsidRPr="00F847A6">
        <w:rPr>
          <w:sz w:val="18"/>
          <w:szCs w:val="18"/>
        </w:rPr>
        <w:br/>
      </w:r>
      <w:r w:rsidR="002C49F2" w:rsidRPr="002C49F2">
        <w:rPr>
          <w:i/>
          <w:sz w:val="18"/>
          <w:szCs w:val="18"/>
        </w:rPr>
        <w:t>Department of Computer Science &amp;  Engineering</w:t>
      </w:r>
      <w:r w:rsidRPr="00F847A6">
        <w:rPr>
          <w:sz w:val="18"/>
          <w:szCs w:val="18"/>
        </w:rPr>
        <w:br/>
      </w:r>
      <w:r w:rsidR="002C49F2" w:rsidRPr="002C49F2">
        <w:rPr>
          <w:i/>
          <w:sz w:val="18"/>
          <w:szCs w:val="18"/>
        </w:rPr>
        <w:t>International University of Business Agriculture and University(IUBAT)</w:t>
      </w:r>
      <w:r w:rsidRPr="00F847A6">
        <w:rPr>
          <w:i/>
          <w:sz w:val="18"/>
          <w:szCs w:val="18"/>
        </w:rPr>
        <w:br/>
      </w:r>
      <w:r w:rsidR="002C49F2" w:rsidRPr="002C49F2">
        <w:rPr>
          <w:sz w:val="18"/>
          <w:szCs w:val="18"/>
        </w:rPr>
        <w:t>Dhaka, Bangladesh</w:t>
      </w:r>
      <w:r w:rsidRPr="00F847A6">
        <w:rPr>
          <w:sz w:val="18"/>
          <w:szCs w:val="18"/>
        </w:rPr>
        <w:br/>
      </w:r>
      <w:r w:rsidR="00DF554E" w:rsidRPr="009C1D87">
        <w:rPr>
          <w:sz w:val="18"/>
          <w:szCs w:val="18"/>
        </w:rPr>
        <w:t>intazam2896@gmail.com</w:t>
      </w:r>
      <w:r w:rsidR="00DF554E">
        <w:rPr>
          <w:sz w:val="18"/>
          <w:szCs w:val="18"/>
        </w:rPr>
        <w:t xml:space="preserve"> </w:t>
      </w:r>
      <w:bookmarkEnd w:id="3"/>
      <w:r w:rsidR="00BD670B">
        <w:rPr>
          <w:sz w:val="18"/>
          <w:szCs w:val="18"/>
        </w:rPr>
        <w:br w:type="column"/>
      </w:r>
      <w:r w:rsidR="00417BE7" w:rsidRPr="00417BE7">
        <w:rPr>
          <w:sz w:val="18"/>
          <w:szCs w:val="18"/>
        </w:rPr>
        <w:t>Ferdaus Anam Jibon</w:t>
      </w:r>
      <w:r w:rsidR="001A3B3D" w:rsidRPr="00F847A6">
        <w:rPr>
          <w:sz w:val="18"/>
          <w:szCs w:val="18"/>
        </w:rPr>
        <w:br/>
      </w:r>
      <w:r w:rsidR="00CB13B6" w:rsidRPr="00CB13B6">
        <w:rPr>
          <w:i/>
          <w:sz w:val="18"/>
          <w:szCs w:val="18"/>
        </w:rPr>
        <w:t>Associate Professor</w:t>
      </w:r>
      <w:r w:rsidR="00CB13B6">
        <w:rPr>
          <w:i/>
          <w:sz w:val="18"/>
          <w:szCs w:val="18"/>
        </w:rPr>
        <w:t xml:space="preserve">, </w:t>
      </w:r>
      <w:r w:rsidR="00417BE7" w:rsidRPr="00417BE7">
        <w:rPr>
          <w:i/>
          <w:sz w:val="18"/>
          <w:szCs w:val="18"/>
        </w:rPr>
        <w:t>Department of Computer Science &amp;  Engineering</w:t>
      </w:r>
      <w:r w:rsidR="001A3B3D" w:rsidRPr="00F847A6">
        <w:rPr>
          <w:sz w:val="18"/>
          <w:szCs w:val="18"/>
        </w:rPr>
        <w:br/>
      </w:r>
      <w:r w:rsidR="00417BE7" w:rsidRPr="00417BE7">
        <w:rPr>
          <w:i/>
          <w:sz w:val="18"/>
          <w:szCs w:val="18"/>
        </w:rPr>
        <w:t>International University of Business Agriculture and University(IUBAT</w:t>
      </w:r>
      <w:r w:rsidR="00417BE7" w:rsidRPr="00F847A6">
        <w:rPr>
          <w:i/>
          <w:sz w:val="18"/>
          <w:szCs w:val="18"/>
        </w:rPr>
        <w:t>)</w:t>
      </w:r>
      <w:r w:rsidR="001A3B3D" w:rsidRPr="00F847A6">
        <w:rPr>
          <w:i/>
          <w:sz w:val="18"/>
          <w:szCs w:val="18"/>
        </w:rPr>
        <w:br/>
      </w:r>
      <w:r w:rsidR="00417BE7">
        <w:rPr>
          <w:sz w:val="18"/>
          <w:szCs w:val="18"/>
        </w:rPr>
        <w:t>Dhaka</w:t>
      </w:r>
      <w:r w:rsidR="00417BE7" w:rsidRPr="00F847A6">
        <w:rPr>
          <w:sz w:val="18"/>
          <w:szCs w:val="18"/>
        </w:rPr>
        <w:t xml:space="preserve">, </w:t>
      </w:r>
      <w:r w:rsidR="00417BE7">
        <w:rPr>
          <w:sz w:val="18"/>
          <w:szCs w:val="18"/>
        </w:rPr>
        <w:t>Bangladesh</w:t>
      </w:r>
      <w:r w:rsidR="001A3B3D" w:rsidRPr="00F847A6">
        <w:rPr>
          <w:sz w:val="18"/>
          <w:szCs w:val="18"/>
        </w:rPr>
        <w:br/>
      </w:r>
      <w:r w:rsidR="00E83A0C" w:rsidRPr="00E83A0C">
        <w:rPr>
          <w:sz w:val="18"/>
          <w:szCs w:val="18"/>
        </w:rPr>
        <w:t>jiboncse07@gmail.com</w:t>
      </w:r>
    </w:p>
    <w:p w14:paraId="0316535E" w14:textId="77777777" w:rsidR="009F1D79" w:rsidRDefault="009F1D79" w:rsidP="00851685">
      <w:pPr>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9DB2C06" w14:textId="7C16463E" w:rsidR="00196220" w:rsidRPr="00196220" w:rsidRDefault="009303D9" w:rsidP="00751D41">
      <w:pPr>
        <w:pStyle w:val="Abstract"/>
      </w:pPr>
      <w:r>
        <w:rPr>
          <w:i/>
          <w:iCs/>
        </w:rPr>
        <w:t>Abstract</w:t>
      </w:r>
      <w:r>
        <w:t>—</w:t>
      </w:r>
      <w:r w:rsidR="00196220" w:rsidRPr="00196220">
        <w:t xml:space="preserve"> </w:t>
      </w:r>
      <w:r w:rsidR="008B385E">
        <w:t>Parkinson’s disease (pd)</w:t>
      </w:r>
      <w:r w:rsidR="000D72DD" w:rsidRPr="000D72DD">
        <w:t xml:space="preserve"> is a persistent and progressing </w:t>
      </w:r>
      <w:r w:rsidR="008B385E">
        <w:t>neurological</w:t>
      </w:r>
      <w:r w:rsidR="000D72DD" w:rsidRPr="000D72DD">
        <w:t xml:space="preserve"> </w:t>
      </w:r>
      <w:r w:rsidR="008B385E" w:rsidRPr="008B385E">
        <w:t xml:space="preserve">dysfunction </w:t>
      </w:r>
      <w:r w:rsidR="008B385E">
        <w:t xml:space="preserve">of brain which requires </w:t>
      </w:r>
      <w:r w:rsidR="000D72DD" w:rsidRPr="000D72DD">
        <w:t>to be identified early to make the patient outcome better and begin the curing therapies early. The study is aimed at coming up with a</w:t>
      </w:r>
      <w:r w:rsidR="008B385E">
        <w:t>n AI model that can analyze</w:t>
      </w:r>
      <w:r w:rsidR="000D72DD" w:rsidRPr="000D72DD">
        <w:t xml:space="preserve"> early stage Parkinson</w:t>
      </w:r>
      <w:r w:rsidR="000D72DD">
        <w:t>’s</w:t>
      </w:r>
      <w:r w:rsidR="000D72DD" w:rsidRPr="000D72DD">
        <w:t xml:space="preserve"> disease using biomedical voice.</w:t>
      </w:r>
      <w:r w:rsidR="001463F2" w:rsidRPr="001463F2">
        <w:t xml:space="preserve"> Seven types of AI algorithms were used to make perfect model which were Support vector machine (svm), naïve bayes, Xgboost, Logistic regression, Decision tree, Random forest and k-nearest-neighbors (knn)</w:t>
      </w:r>
      <w:r w:rsidR="00B32E53" w:rsidRPr="000D72DD">
        <w:t>.</w:t>
      </w:r>
      <w:r w:rsidR="00B32E53" w:rsidRPr="00677F1C">
        <w:t xml:space="preserve"> The</w:t>
      </w:r>
      <w:r w:rsidR="00677F1C" w:rsidRPr="00677F1C">
        <w:t xml:space="preserve"> datasets used in this study was preprocessed and balanced and </w:t>
      </w:r>
      <w:r w:rsidR="00B32E53" w:rsidRPr="00677F1C">
        <w:t>its</w:t>
      </w:r>
      <w:r w:rsidR="00677F1C" w:rsidRPr="00677F1C">
        <w:t xml:space="preserve"> selection was done </w:t>
      </w:r>
      <w:r w:rsidR="000D72DD" w:rsidRPr="000D72DD">
        <w:t>statistically and with the help of pair plots and correlation heatmap, where it was observed to have critical characteristics. Some of the metrices</w:t>
      </w:r>
      <w:r w:rsidR="00677F1C" w:rsidRPr="00677F1C">
        <w:t xml:space="preserve"> like roc-auc, confusion, precision, </w:t>
      </w:r>
      <w:r w:rsidR="00B32E53" w:rsidRPr="00677F1C">
        <w:t>accuracy,</w:t>
      </w:r>
      <w:r w:rsidR="00677F1C" w:rsidRPr="00677F1C">
        <w:t xml:space="preserve"> recall and f-1 score</w:t>
      </w:r>
      <w:r w:rsidR="000D72DD" w:rsidRPr="000D72DD">
        <w:t xml:space="preserve"> matrices were utilized in making the assessment and to explain the results. Xgboost was best followed by random forest, they were quite close and then knn and svm. This study indicates that within the context of </w:t>
      </w:r>
      <w:r w:rsidR="000D72DD">
        <w:t>PD</w:t>
      </w:r>
      <w:r w:rsidR="000D72DD" w:rsidRPr="000D72DD">
        <w:t xml:space="preserve"> pre-diagnosis ensemble-based models and distance-based models outperform the conventional ones.</w:t>
      </w:r>
    </w:p>
    <w:p w14:paraId="58B10678" w14:textId="464AE65F" w:rsidR="009303D9" w:rsidRPr="004D72B5" w:rsidRDefault="004D72B5" w:rsidP="00972203">
      <w:pPr>
        <w:pStyle w:val="Keywords"/>
      </w:pPr>
      <w:r w:rsidRPr="004D72B5">
        <w:t>Keywords—</w:t>
      </w:r>
      <w:r w:rsidR="00196220" w:rsidRPr="00196220">
        <w:rPr>
          <w:b w:val="0"/>
          <w:bCs w:val="0"/>
          <w:i w:val="0"/>
          <w:sz w:val="20"/>
          <w:szCs w:val="20"/>
        </w:rPr>
        <w:t xml:space="preserve"> </w:t>
      </w:r>
      <w:r w:rsidR="00677F1C">
        <w:t>E</w:t>
      </w:r>
      <w:r w:rsidR="00677F1C" w:rsidRPr="00196220">
        <w:t>arly detection</w:t>
      </w:r>
      <w:r w:rsidR="00677F1C">
        <w:t>, p</w:t>
      </w:r>
      <w:r w:rsidR="00196220" w:rsidRPr="00196220">
        <w:t xml:space="preserve">arkinson’s disease, classification models, </w:t>
      </w:r>
      <w:r w:rsidR="00677F1C">
        <w:t>neurological</w:t>
      </w:r>
      <w:r w:rsidR="00196220" w:rsidRPr="00196220">
        <w:t xml:space="preserve"> diagnosis, XGBoost</w:t>
      </w:r>
      <w:proofErr w:type="gramStart"/>
      <w:r w:rsidR="00196220" w:rsidRPr="00196220">
        <w:t xml:space="preserve">, </w:t>
      </w:r>
      <w:r w:rsidR="00677F1C" w:rsidRPr="00196220">
        <w:t>,</w:t>
      </w:r>
      <w:proofErr w:type="gramEnd"/>
      <w:r w:rsidR="00677F1C" w:rsidRPr="00196220">
        <w:t xml:space="preserve"> machine learning </w:t>
      </w:r>
      <w:r w:rsidR="00677F1C">
        <w:t>,</w:t>
      </w:r>
      <w:r w:rsidR="00196220" w:rsidRPr="00196220">
        <w:t>voice biomarkers.</w:t>
      </w:r>
    </w:p>
    <w:p w14:paraId="1A521F3C" w14:textId="0620E332" w:rsidR="009303D9" w:rsidRPr="008F7C41" w:rsidRDefault="008F7C41" w:rsidP="006B6B66">
      <w:pPr>
        <w:pStyle w:val="Heading1"/>
      </w:pPr>
      <w:r>
        <w:t>i</w:t>
      </w:r>
      <w:r w:rsidR="009303D9" w:rsidRPr="008F7C41">
        <w:t>ntroduction</w:t>
      </w:r>
    </w:p>
    <w:p w14:paraId="1FDB8538" w14:textId="5C33C225" w:rsidR="00DF554E" w:rsidRPr="00DF554E" w:rsidRDefault="008F7C41" w:rsidP="00DF554E">
      <w:pPr>
        <w:pStyle w:val="BodyText"/>
        <w:rPr>
          <w:lang w:val="en-US"/>
        </w:rPr>
      </w:pPr>
      <w:bookmarkStart w:id="4" w:name="_Hlk197627648"/>
      <w:r w:rsidRPr="008F7C41">
        <w:rPr>
          <w:lang w:val="en-US"/>
        </w:rPr>
        <w:t>Parkinson's disease (pd) is an advanced neural disorder by which a person gets weakened and stops him or her from moving and acting in a regular manner</w:t>
      </w:r>
      <w:r w:rsidR="00DF554E" w:rsidRPr="00DF554E">
        <w:rPr>
          <w:lang w:val="en-US"/>
        </w:rPr>
        <w:t>. It slowly erodes motor control to the point of beginning with symptoms such as tremors in the hands and stiff muscles, as well as an evident slowness of movement, or bradykinesia. The symptoms could be subtle and are easily mistaken to merely be growing old, yet due to this, several patients fail to get timely diagnosis and proper therapeutic solution. With the disease progression, everyday activities progressively gain in complexity, which significantly affects the autonomy of a patient and his or her well-being in general.</w:t>
      </w:r>
    </w:p>
    <w:p w14:paraId="4392897D" w14:textId="77777777" w:rsidR="00DF554E" w:rsidRPr="00DF554E" w:rsidRDefault="00DF554E" w:rsidP="00DF554E">
      <w:pPr>
        <w:pStyle w:val="BodyText"/>
        <w:rPr>
          <w:lang w:val="en-US"/>
        </w:rPr>
      </w:pPr>
      <w:r w:rsidRPr="00DF554E">
        <w:rPr>
          <w:lang w:val="en-US"/>
        </w:rPr>
        <w:t xml:space="preserve">As the world moves towards the aged population quickly, the population of persons with Parkinson's is rising at an alarming manner. Meanwhile, other sources of Parkinson such as environmental factors which include exposure to pesticides, toxins, and industrial chemicals have also been blamed to cause more cases of Parkinson. Nevertheless, this is one of the main problems of the disease management, even though it is a growing concern in terms of public health. The condition may be unclear and inconsistent in the early stages, a situation that </w:t>
      </w:r>
      <w:r w:rsidRPr="00DF554E">
        <w:rPr>
          <w:lang w:val="en-US"/>
        </w:rPr>
        <w:t>normally leads to late treatment due to confusion of the symptoms by the patient. Although clinical examinations, as well as neuroimaging methods, are available, early identification may be complicated and costly in PD. To conduct higher performance diagnosis, associations have a variety of specialist tools, which are inaccessible to every person, especially in rural or underserved areas. There is a need to apply expert interpretation most of the time when explaining the results.</w:t>
      </w:r>
    </w:p>
    <w:p w14:paraId="67B15993" w14:textId="77777777" w:rsidR="00DF554E" w:rsidRPr="00DF554E" w:rsidRDefault="00DF554E" w:rsidP="00DF554E">
      <w:pPr>
        <w:pStyle w:val="BodyText"/>
        <w:rPr>
          <w:lang w:val="en-US"/>
        </w:rPr>
      </w:pPr>
      <w:r w:rsidRPr="00DF554E">
        <w:rPr>
          <w:lang w:val="en-US"/>
        </w:rPr>
        <w:t>This is where the modern technology, i.e. machine learning (ML) can be of immeasurable help. Over the past few years, the ML has revolutionized a number of disciplines providing clever and information-rich solutions to a wide range of tasks that are far out of reach to people. These methods are applied to medical diagnosis, and by doing so, the prospect will be seen of diagnosing illnesses such as Parkinson's in a less expensive, less time consuming and non-invasive method. Rather than basing decisions on physical symptoms or a brain scan alone, ML can use vast amounts of biomedical data to find minor signs that Parkinson's is present, even before it can be seen.</w:t>
      </w:r>
    </w:p>
    <w:p w14:paraId="19C63C17" w14:textId="31DD0F7A" w:rsidR="00DF554E" w:rsidRPr="00DF554E" w:rsidRDefault="00DF554E" w:rsidP="00DF554E">
      <w:pPr>
        <w:pStyle w:val="BodyText"/>
        <w:rPr>
          <w:lang w:val="en-US"/>
        </w:rPr>
      </w:pPr>
      <w:r w:rsidRPr="00DF554E">
        <w:rPr>
          <w:lang w:val="en-US"/>
        </w:rPr>
        <w:t xml:space="preserve">In this study we explore </w:t>
      </w:r>
      <w:r w:rsidR="008F7C41">
        <w:rPr>
          <w:lang w:val="en-US"/>
        </w:rPr>
        <w:t xml:space="preserve">the </w:t>
      </w:r>
      <w:r w:rsidR="00B32E53">
        <w:rPr>
          <w:lang w:val="en-US"/>
        </w:rPr>
        <w:t>notion</w:t>
      </w:r>
      <w:r w:rsidRPr="00DF554E">
        <w:rPr>
          <w:lang w:val="en-US"/>
        </w:rPr>
        <w:t xml:space="preserve"> of how </w:t>
      </w:r>
      <w:r w:rsidR="00B32E53">
        <w:rPr>
          <w:lang w:val="en-US"/>
        </w:rPr>
        <w:t>artificial intelligence</w:t>
      </w:r>
      <w:r w:rsidRPr="00DF554E">
        <w:rPr>
          <w:lang w:val="en-US"/>
        </w:rPr>
        <w:t xml:space="preserve"> can be </w:t>
      </w:r>
      <w:r w:rsidR="00B32E53">
        <w:rPr>
          <w:lang w:val="en-US"/>
        </w:rPr>
        <w:t>implemented in order</w:t>
      </w:r>
      <w:r w:rsidRPr="00DF554E">
        <w:rPr>
          <w:lang w:val="en-US"/>
        </w:rPr>
        <w:t xml:space="preserve"> to</w:t>
      </w:r>
      <w:r w:rsidR="00B32E53">
        <w:rPr>
          <w:lang w:val="en-US"/>
        </w:rPr>
        <w:t xml:space="preserve"> enhance</w:t>
      </w:r>
      <w:r w:rsidRPr="00DF554E">
        <w:rPr>
          <w:lang w:val="en-US"/>
        </w:rPr>
        <w:t xml:space="preserve"> </w:t>
      </w:r>
      <w:r w:rsidR="001463F2">
        <w:rPr>
          <w:lang w:val="en-US"/>
        </w:rPr>
        <w:t>pre</w:t>
      </w:r>
      <w:r w:rsidR="001463F2" w:rsidRPr="00DF554E">
        <w:rPr>
          <w:lang w:val="en-US"/>
        </w:rPr>
        <w:t>-diagnoses</w:t>
      </w:r>
      <w:r w:rsidRPr="00DF554E">
        <w:rPr>
          <w:lang w:val="en-US"/>
        </w:rPr>
        <w:t xml:space="preserve"> of Parkinson's syndrome. Particularly, we are comparing the same seven well-known algorithms in ML, such as </w:t>
      </w:r>
      <w:r w:rsidR="001463F2" w:rsidRPr="001463F2">
        <w:rPr>
          <w:lang w:val="en-US"/>
        </w:rPr>
        <w:t>Support vector machine (svm), naïve bayes, Xgboost, Logistic regression, Decision tree, Random forest and k-nearest-neighbors (knn)</w:t>
      </w:r>
      <w:r w:rsidRPr="00DF554E">
        <w:rPr>
          <w:lang w:val="en-US"/>
        </w:rPr>
        <w:t xml:space="preserve">. </w:t>
      </w:r>
      <w:r w:rsidR="001463F2">
        <w:rPr>
          <w:lang w:val="en-US"/>
        </w:rPr>
        <w:t xml:space="preserve">All of the models mentioned were trained and tested on </w:t>
      </w:r>
      <w:r w:rsidRPr="00DF554E">
        <w:rPr>
          <w:lang w:val="en-US"/>
        </w:rPr>
        <w:t xml:space="preserve">a strong biomedical dataset comprising different voice measurements- because praising alterations to the voice are one of the early symptoms of PD. </w:t>
      </w:r>
      <w:r w:rsidR="001463F2">
        <w:rPr>
          <w:lang w:val="en-US"/>
        </w:rPr>
        <w:t xml:space="preserve">Multiple </w:t>
      </w:r>
      <w:proofErr w:type="spellStart"/>
      <w:r w:rsidR="001463F2">
        <w:rPr>
          <w:lang w:val="en-US"/>
        </w:rPr>
        <w:t>toola</w:t>
      </w:r>
      <w:proofErr w:type="spellEnd"/>
      <w:r w:rsidR="001463F2">
        <w:rPr>
          <w:lang w:val="en-US"/>
        </w:rPr>
        <w:t xml:space="preserve"> for pre-processing were</w:t>
      </w:r>
      <w:r w:rsidRPr="00DF554E">
        <w:rPr>
          <w:lang w:val="en-US"/>
        </w:rPr>
        <w:t xml:space="preserve"> used </w:t>
      </w:r>
      <w:r w:rsidR="001463F2">
        <w:rPr>
          <w:lang w:val="en-US"/>
        </w:rPr>
        <w:t>for</w:t>
      </w:r>
      <w:r w:rsidRPr="00DF554E">
        <w:rPr>
          <w:lang w:val="en-US"/>
        </w:rPr>
        <w:t xml:space="preserve"> mak</w:t>
      </w:r>
      <w:r w:rsidR="001463F2">
        <w:rPr>
          <w:lang w:val="en-US"/>
        </w:rPr>
        <w:t xml:space="preserve">ing </w:t>
      </w:r>
      <w:r w:rsidRPr="00DF554E">
        <w:rPr>
          <w:lang w:val="en-US"/>
        </w:rPr>
        <w:t xml:space="preserve">the models as perfect and certain as possible. These involve the use of feature engineering to bring out the most pertinent data points, alteration of the hyperparameters to optimize model parameters and normalization in maintaining the consistency of data. Such standard measures of performance of </w:t>
      </w:r>
      <w:r w:rsidR="001463F2">
        <w:rPr>
          <w:lang w:val="en-US"/>
        </w:rPr>
        <w:t xml:space="preserve">the </w:t>
      </w:r>
      <w:proofErr w:type="gramStart"/>
      <w:r w:rsidR="001463F2">
        <w:rPr>
          <w:lang w:val="en-US"/>
        </w:rPr>
        <w:t xml:space="preserve">models </w:t>
      </w:r>
      <w:r w:rsidRPr="00DF554E">
        <w:rPr>
          <w:lang w:val="en-US"/>
        </w:rPr>
        <w:t xml:space="preserve"> as</w:t>
      </w:r>
      <w:proofErr w:type="gramEnd"/>
      <w:r w:rsidRPr="00DF554E">
        <w:rPr>
          <w:lang w:val="en-US"/>
        </w:rPr>
        <w:t xml:space="preserve"> </w:t>
      </w:r>
      <w:r w:rsidR="001463F2" w:rsidRPr="00677F1C">
        <w:t>roc-auc, confusion, precision, accuracy, recall and f-1 score</w:t>
      </w:r>
      <w:r w:rsidR="001463F2" w:rsidRPr="000D72DD">
        <w:t xml:space="preserve"> </w:t>
      </w:r>
      <w:r w:rsidRPr="00DF554E">
        <w:rPr>
          <w:lang w:val="en-US"/>
        </w:rPr>
        <w:t>are carefully assessed. Such measures prevent us only with the appreciation of the level of performance of each model, but how accurate, generalizable, and reliable they are in practice.</w:t>
      </w:r>
    </w:p>
    <w:p w14:paraId="64FBF01B" w14:textId="3288CF58" w:rsidR="00DF554E" w:rsidRPr="00DF554E" w:rsidRDefault="001463F2" w:rsidP="00DF554E">
      <w:pPr>
        <w:pStyle w:val="BodyText"/>
        <w:rPr>
          <w:lang w:val="en-US"/>
        </w:rPr>
      </w:pPr>
      <w:r>
        <w:rPr>
          <w:lang w:val="en-US"/>
        </w:rPr>
        <w:t>The core concept of this research is to</w:t>
      </w:r>
      <w:r w:rsidR="00DF554E" w:rsidRPr="00DF554E">
        <w:rPr>
          <w:lang w:val="en-US"/>
        </w:rPr>
        <w:t xml:space="preserve"> demonstrate </w:t>
      </w:r>
      <w:r>
        <w:rPr>
          <w:lang w:val="en-US"/>
        </w:rPr>
        <w:t xml:space="preserve">an </w:t>
      </w:r>
      <w:r w:rsidR="00DF554E" w:rsidRPr="00DF554E">
        <w:rPr>
          <w:lang w:val="en-US"/>
        </w:rPr>
        <w:t xml:space="preserve">algorithm that may be effectively used as an assistant when diagnosing the patient by medical workers. Such an effective </w:t>
      </w:r>
      <w:r w:rsidR="00DF554E" w:rsidRPr="00DF554E">
        <w:rPr>
          <w:lang w:val="en-US"/>
        </w:rPr>
        <w:lastRenderedPageBreak/>
        <w:t xml:space="preserve">ML model would assist in the detecting the first symptoms of Parkinson disease more effectively than the conventional ones and the overall standings of the patient would have more potential of getting the disease treated early and their quality of life would be improved. The </w:t>
      </w:r>
      <w:r>
        <w:rPr>
          <w:lang w:val="en-US"/>
        </w:rPr>
        <w:t>current study</w:t>
      </w:r>
      <w:r w:rsidR="00DF554E" w:rsidRPr="00DF554E">
        <w:rPr>
          <w:lang w:val="en-US"/>
        </w:rPr>
        <w:t xml:space="preserve"> not </w:t>
      </w:r>
      <w:r w:rsidR="00702466">
        <w:rPr>
          <w:lang w:val="en-US"/>
        </w:rPr>
        <w:t>only</w:t>
      </w:r>
      <w:r w:rsidR="00DF554E" w:rsidRPr="00DF554E">
        <w:rPr>
          <w:lang w:val="en-US"/>
        </w:rPr>
        <w:t xml:space="preserve"> identifies the technical </w:t>
      </w:r>
      <w:r w:rsidR="00702466">
        <w:rPr>
          <w:lang w:val="en-US"/>
        </w:rPr>
        <w:t>achievement</w:t>
      </w:r>
      <w:r w:rsidR="00DF554E" w:rsidRPr="00DF554E">
        <w:rPr>
          <w:lang w:val="en-US"/>
        </w:rPr>
        <w:t xml:space="preserve"> of </w:t>
      </w:r>
      <w:r w:rsidR="00702466">
        <w:rPr>
          <w:lang w:val="en-US"/>
        </w:rPr>
        <w:t>these algorithms which was implemented</w:t>
      </w:r>
      <w:r w:rsidR="00DF554E" w:rsidRPr="00DF554E">
        <w:rPr>
          <w:lang w:val="en-US"/>
        </w:rPr>
        <w:t xml:space="preserve"> but also </w:t>
      </w:r>
      <w:r w:rsidR="00836180">
        <w:rPr>
          <w:lang w:val="en-US"/>
        </w:rPr>
        <w:t>gets summed up to the incremental body</w:t>
      </w:r>
      <w:r w:rsidR="00DF554E" w:rsidRPr="00DF554E">
        <w:rPr>
          <w:lang w:val="en-US"/>
        </w:rPr>
        <w:t xml:space="preserve"> knowledge</w:t>
      </w:r>
      <w:r w:rsidR="00836180">
        <w:rPr>
          <w:lang w:val="en-US"/>
        </w:rPr>
        <w:t>, specially,</w:t>
      </w:r>
      <w:r w:rsidR="00DF554E" w:rsidRPr="00DF554E">
        <w:rPr>
          <w:lang w:val="en-US"/>
        </w:rPr>
        <w:t xml:space="preserve"> in </w:t>
      </w:r>
      <w:r w:rsidR="00836180">
        <w:rPr>
          <w:lang w:val="en-US"/>
        </w:rPr>
        <w:t>case</w:t>
      </w:r>
      <w:r w:rsidR="00DF554E" w:rsidRPr="00DF554E">
        <w:rPr>
          <w:lang w:val="en-US"/>
        </w:rPr>
        <w:t xml:space="preserve"> of integrating artificial intelligence in real-life healthcare practices that are beneficial.</w:t>
      </w:r>
    </w:p>
    <w:bookmarkEnd w:id="4"/>
    <w:p w14:paraId="4524A8EE" w14:textId="495005E9" w:rsidR="00196220" w:rsidRDefault="00B45FB1" w:rsidP="00B45FB1">
      <w:pPr>
        <w:pStyle w:val="Heading1"/>
      </w:pPr>
      <w:r w:rsidRPr="00B45FB1">
        <w:t>Literature Review</w:t>
      </w:r>
    </w:p>
    <w:p w14:paraId="24FBFC07" w14:textId="5BC72A97" w:rsidR="008C2A3C" w:rsidRPr="00E73390" w:rsidRDefault="009717D2" w:rsidP="00196220">
      <w:pPr>
        <w:pStyle w:val="BodyText"/>
        <w:rPr>
          <w:lang w:val="en-US"/>
        </w:rPr>
      </w:pPr>
      <w:r>
        <w:rPr>
          <w:lang w:val="en-US"/>
        </w:rPr>
        <w:t xml:space="preserve">Early forecast of parkinson’s </w:t>
      </w:r>
      <w:r w:rsidR="00DB3E65">
        <w:rPr>
          <w:lang w:val="en-US"/>
        </w:rPr>
        <w:t>disease,</w:t>
      </w:r>
      <w:r w:rsidR="008B4F88" w:rsidRPr="008B4F88">
        <w:t xml:space="preserve"> a neurological disease, i</w:t>
      </w:r>
      <w:r>
        <w:rPr>
          <w:lang w:val="en-US"/>
        </w:rPr>
        <w:t>t’</w:t>
      </w:r>
      <w:r w:rsidR="008B4F88" w:rsidRPr="008B4F88">
        <w:t xml:space="preserve">s different as </w:t>
      </w:r>
      <w:r w:rsidR="00DB3E65" w:rsidRPr="008B4F88">
        <w:t>its</w:t>
      </w:r>
      <w:r w:rsidR="008B4F88" w:rsidRPr="008B4F88">
        <w:t xml:space="preserve"> symptoms has quite resemblance of </w:t>
      </w:r>
      <w:r w:rsidR="00DB3E65" w:rsidRPr="008B4F88">
        <w:t>age-related</w:t>
      </w:r>
      <w:r w:rsidR="008B4F88" w:rsidRPr="008B4F88">
        <w:t xml:space="preserve"> disorders. </w:t>
      </w:r>
      <w:r w:rsidR="00DB3E65">
        <w:rPr>
          <w:lang w:val="en-US"/>
        </w:rPr>
        <w:t>Recently,</w:t>
      </w:r>
      <w:r w:rsidR="00DB3E65" w:rsidRPr="008B4F88">
        <w:t xml:space="preserve"> its</w:t>
      </w:r>
      <w:r w:rsidR="008B4F88" w:rsidRPr="008B4F88">
        <w:t xml:space="preserve"> proved that </w:t>
      </w:r>
      <w:r w:rsidR="00E73390">
        <w:rPr>
          <w:lang w:val="en-US"/>
        </w:rPr>
        <w:t>machine learning systems</w:t>
      </w:r>
      <w:r w:rsidR="008B4F88" w:rsidRPr="008B4F88">
        <w:t xml:space="preserve"> will </w:t>
      </w:r>
      <w:r w:rsidR="00E73390">
        <w:rPr>
          <w:lang w:val="en-US"/>
        </w:rPr>
        <w:t>have a huge contribution in detecting pd also classifying it.</w:t>
      </w:r>
    </w:p>
    <w:p w14:paraId="46B949DA" w14:textId="068824CB" w:rsidR="00196220" w:rsidRDefault="001732AC" w:rsidP="00196220">
      <w:pPr>
        <w:pStyle w:val="BodyText"/>
      </w:pPr>
      <w:r w:rsidRPr="001732AC">
        <w:rPr>
          <w:rStyle w:val="cf01"/>
          <w:rFonts w:ascii="Times New Roman" w:hAnsi="Times New Roman"/>
          <w:color w:val="000000" w:themeColor="text1"/>
          <w:sz w:val="20"/>
          <w:szCs w:val="20"/>
        </w:rPr>
        <w:t xml:space="preserve">Govindu and Palwe [1] experimented with various types of machine learning algorithms with biological and vocal data and was able to show exceptional accuracy with their model. On the other hand, Radha et al. [2] applied neural network model and support vector machines (svm) to find the dissimilarities between </w:t>
      </w:r>
      <w:r w:rsidR="00E73390">
        <w:rPr>
          <w:rStyle w:val="cf01"/>
          <w:rFonts w:ascii="Times New Roman" w:hAnsi="Times New Roman"/>
          <w:color w:val="000000" w:themeColor="text1"/>
          <w:sz w:val="20"/>
          <w:szCs w:val="20"/>
          <w:lang w:val="en-US"/>
        </w:rPr>
        <w:t xml:space="preserve">two types of people, first who are healthy and second who are effected by pd, </w:t>
      </w:r>
      <w:r w:rsidRPr="001732AC">
        <w:rPr>
          <w:rStyle w:val="cf01"/>
          <w:rFonts w:ascii="Times New Roman" w:hAnsi="Times New Roman"/>
          <w:color w:val="000000" w:themeColor="text1"/>
          <w:sz w:val="20"/>
          <w:szCs w:val="20"/>
        </w:rPr>
        <w:t>she used voice samples as data.The results they provided showed how much accurate ml models are in biomedical sector</w:t>
      </w:r>
      <w:r w:rsidR="008C2A3C">
        <w:t>.</w:t>
      </w:r>
    </w:p>
    <w:p w14:paraId="796F43F0" w14:textId="44018FB4" w:rsidR="008C2A3C" w:rsidRDefault="009A3D8D" w:rsidP="00B45FB1">
      <w:pPr>
        <w:pStyle w:val="BodyText"/>
      </w:pPr>
      <w:r w:rsidRPr="009A3D8D">
        <w:t xml:space="preserve">Zhang et al. [5] showed in their studies that hybrid </w:t>
      </w:r>
      <w:r w:rsidR="00E73390">
        <w:rPr>
          <w:lang w:val="en-US"/>
        </w:rPr>
        <w:t xml:space="preserve">AI </w:t>
      </w:r>
      <w:r w:rsidRPr="009A3D8D">
        <w:t xml:space="preserve">models </w:t>
      </w:r>
      <w:r w:rsidR="00E73390">
        <w:rPr>
          <w:lang w:val="en-US"/>
        </w:rPr>
        <w:t>have a huge contribution</w:t>
      </w:r>
      <w:r w:rsidRPr="009A3D8D">
        <w:t xml:space="preserve"> in </w:t>
      </w:r>
      <w:r w:rsidR="00E73390">
        <w:rPr>
          <w:lang w:val="en-US"/>
        </w:rPr>
        <w:t>attribute selection</w:t>
      </w:r>
      <w:r w:rsidRPr="009A3D8D">
        <w:t xml:space="preserve"> and </w:t>
      </w:r>
      <w:r w:rsidR="00E73390">
        <w:rPr>
          <w:lang w:val="en-US"/>
        </w:rPr>
        <w:t>categorization</w:t>
      </w:r>
      <w:r w:rsidRPr="009A3D8D">
        <w:t xml:space="preserve"> of pd using the biological parameters with the help of deep learning. Several </w:t>
      </w:r>
      <w:r w:rsidR="003F3738">
        <w:rPr>
          <w:lang w:val="en-US"/>
        </w:rPr>
        <w:t>classifiers</w:t>
      </w:r>
      <w:r w:rsidRPr="009A3D8D">
        <w:t xml:space="preserve"> like</w:t>
      </w:r>
      <w:r w:rsidR="003F3738">
        <w:rPr>
          <w:lang w:val="en-US"/>
        </w:rPr>
        <w:t xml:space="preserve"> </w:t>
      </w:r>
      <w:r w:rsidR="003F3738" w:rsidRPr="009A3D8D">
        <w:t>random forest</w:t>
      </w:r>
      <w:r w:rsidR="003F3738">
        <w:rPr>
          <w:lang w:val="en-US"/>
        </w:rPr>
        <w:t xml:space="preserve"> and Knn</w:t>
      </w:r>
      <w:r w:rsidR="003F3738" w:rsidRPr="009A3D8D">
        <w:t xml:space="preserve"> </w:t>
      </w:r>
      <w:r w:rsidR="00DB3E65" w:rsidRPr="009A3D8D">
        <w:t>a decision</w:t>
      </w:r>
      <w:r w:rsidR="003F3738" w:rsidRPr="009A3D8D">
        <w:t xml:space="preserve"> trees </w:t>
      </w:r>
      <w:r w:rsidRPr="009A3D8D">
        <w:t xml:space="preserve">were analyzed by Bourouhou et al. [6] and </w:t>
      </w:r>
      <w:r w:rsidR="009B7D30">
        <w:t xml:space="preserve">proved </w:t>
      </w:r>
      <w:r w:rsidRPr="009A3D8D">
        <w:t xml:space="preserve">the </w:t>
      </w:r>
      <w:r w:rsidR="009B7D30">
        <w:t xml:space="preserve">differences </w:t>
      </w:r>
      <w:r w:rsidRPr="009A3D8D">
        <w:t xml:space="preserve">between each model </w:t>
      </w:r>
      <w:r w:rsidR="00882FCC">
        <w:t xml:space="preserve">predicated on </w:t>
      </w:r>
      <w:r w:rsidRPr="009A3D8D">
        <w:t xml:space="preserve">readability and </w:t>
      </w:r>
      <w:r w:rsidR="00882FCC">
        <w:t>vulnerability</w:t>
      </w:r>
      <w:r w:rsidR="008C2A3C">
        <w:t>.</w:t>
      </w:r>
    </w:p>
    <w:p w14:paraId="22EB39CC" w14:textId="1A1D2F48" w:rsidR="00196220" w:rsidRDefault="004D4F74" w:rsidP="00B45FB1">
      <w:pPr>
        <w:pStyle w:val="BodyText"/>
      </w:pPr>
      <w:r w:rsidRPr="004D4F74">
        <w:t>Challa et al. [7] presented an better ml model with feature selection  that enhanced the model's accuracy for pd prediction. On the other hand, Shyamala and Navamani [8] constructed a model that is effective for early detection of pd in medical sectors by combining different classifiers with scope reduction</w:t>
      </w:r>
      <w:r w:rsidR="008C2A3C">
        <w:t>.</w:t>
      </w:r>
    </w:p>
    <w:p w14:paraId="0298CA40" w14:textId="37E4EC30" w:rsidR="00196220" w:rsidRDefault="000A0B74" w:rsidP="00196220">
      <w:pPr>
        <w:pStyle w:val="BodyText"/>
      </w:pPr>
      <w:r w:rsidRPr="000A0B74">
        <w:t>The strength of this models has been studied various times. Templeton et al. [16] used time-series and labeling features for the detection of pd at an earlier stage. Makarious et al. [15] constructed a multi-module technique by adding clinical, genetic and voice information to enhance the diagnostics accuracy and the model gets more reliable. Mei et al. [12] found that the SVM and random forest classifiers were the best for voice-based PD detection after reviewing more than 100 ML articles with a PD focus</w:t>
      </w:r>
      <w:r w:rsidR="008C2A3C">
        <w:t>.</w:t>
      </w:r>
    </w:p>
    <w:p w14:paraId="3A93BDCF" w14:textId="1A6F03B0" w:rsidR="00196220" w:rsidRDefault="002329AC" w:rsidP="00196220">
      <w:pPr>
        <w:pStyle w:val="BodyText"/>
      </w:pPr>
      <w:r w:rsidRPr="002329AC">
        <w:t>Alshammri et al. [13] and Renuka and Rakshana [14]  both of them constructed an model with signal features using naive bayes, logistics regression and ensemble learners and proved the importance of speech qualities like jitter and shimer.Tadse [19] experimented classifiers on processed datasets and mentioned about their higher sensi</w:t>
      </w:r>
      <w:r>
        <w:rPr>
          <w:lang w:val="en-US"/>
        </w:rPr>
        <w:t>ti</w:t>
      </w:r>
      <w:r w:rsidRPr="002329AC">
        <w:t>vity in their studies and Sharma and Mishra [18] emphasized about the normalization and feature transformation for developing a better ml model</w:t>
      </w:r>
      <w:r w:rsidR="008C2A3C">
        <w:t>.</w:t>
      </w:r>
    </w:p>
    <w:p w14:paraId="754D2855" w14:textId="2BE3824E" w:rsidR="008C2A3C" w:rsidRDefault="002329AC" w:rsidP="00196220">
      <w:pPr>
        <w:pStyle w:val="BodyText"/>
      </w:pPr>
      <w:r w:rsidRPr="002329AC">
        <w:t>Breakthroughs [3] and Shabab [4] showed necessary basic insights about illness prediction using ml models and confirmed that comparison of concepts are also applied for pd, though they were not a part of core pd studies</w:t>
      </w:r>
      <w:r w:rsidR="008C2A3C">
        <w:t xml:space="preserve">. In order to promote cross-domain applications in dementia detection, Nandan et al. [9] </w:t>
      </w:r>
      <w:r w:rsidR="00882FCC">
        <w:t>moreover,</w:t>
      </w:r>
      <w:r w:rsidR="009B7D30">
        <w:t xml:space="preserve"> </w:t>
      </w:r>
      <w:r w:rsidR="00882FCC">
        <w:t xml:space="preserve">linked </w:t>
      </w:r>
      <w:r w:rsidR="008C2A3C">
        <w:t xml:space="preserve">machine learning techniques </w:t>
      </w:r>
      <w:r w:rsidR="009B7D30">
        <w:t xml:space="preserve">throughout </w:t>
      </w:r>
      <w:r w:rsidR="00882FCC">
        <w:t xml:space="preserve">degenerative </w:t>
      </w:r>
      <w:r w:rsidR="009B7D30">
        <w:t>diseases</w:t>
      </w:r>
      <w:r w:rsidR="008C2A3C">
        <w:t>.</w:t>
      </w:r>
    </w:p>
    <w:p w14:paraId="11C8E2FD" w14:textId="2B1351DE" w:rsidR="00196220" w:rsidRDefault="003F3738" w:rsidP="00196220">
      <w:pPr>
        <w:pStyle w:val="BodyText"/>
      </w:pPr>
      <w:r>
        <w:rPr>
          <w:lang w:val="en-US"/>
        </w:rPr>
        <w:t xml:space="preserve">A local classification technique was developed by </w:t>
      </w:r>
      <w:r w:rsidRPr="00E531ED">
        <w:t xml:space="preserve">Du et al. [17] </w:t>
      </w:r>
      <w:r>
        <w:rPr>
          <w:lang w:val="en-US"/>
        </w:rPr>
        <w:t>and</w:t>
      </w:r>
      <w:r w:rsidR="0005646C" w:rsidRPr="0005646C">
        <w:t xml:space="preserve"> </w:t>
      </w:r>
      <w:r w:rsidRPr="0005646C">
        <w:t>its</w:t>
      </w:r>
      <w:r w:rsidR="0005646C" w:rsidRPr="0005646C">
        <w:t xml:space="preserve"> improved precision significantly.</w:t>
      </w:r>
      <w:r w:rsidR="008C2A3C">
        <w:t xml:space="preserve"> </w:t>
      </w:r>
      <w:r w:rsidR="00E531ED" w:rsidRPr="00E531ED">
        <w:t>Du et al. [17] invented a new boundary based local classifying technique for Parkinson's disease that increased the precision.</w:t>
      </w:r>
      <w:r w:rsidR="009B7D30" w:rsidRPr="009B7D30">
        <w:t xml:space="preserve"> </w:t>
      </w:r>
      <w:r w:rsidR="009B7D30" w:rsidRPr="00E531ED">
        <w:t>Gupta</w:t>
      </w:r>
      <w:r w:rsidR="00E531ED" w:rsidRPr="00E531ED">
        <w:t xml:space="preserve"> and </w:t>
      </w:r>
      <w:r w:rsidR="009B7D30" w:rsidRPr="00E531ED">
        <w:t>Awatramani</w:t>
      </w:r>
      <w:r w:rsidR="00E531ED" w:rsidRPr="00E531ED">
        <w:t xml:space="preserve"> [10] and Tiwari et al. [11] combined neural networks and tree-based techniques to </w:t>
      </w:r>
      <w:r w:rsidR="009B7D30">
        <w:t xml:space="preserve">settle </w:t>
      </w:r>
      <w:r w:rsidR="00E531ED" w:rsidRPr="00E531ED">
        <w:t xml:space="preserve">the class </w:t>
      </w:r>
      <w:r w:rsidR="009B7D30">
        <w:t xml:space="preserve">unbalanced </w:t>
      </w:r>
      <w:r w:rsidR="00E531ED" w:rsidRPr="00E531ED">
        <w:t xml:space="preserve">issue and </w:t>
      </w:r>
      <w:r w:rsidR="009B7D30">
        <w:t xml:space="preserve">rise </w:t>
      </w:r>
      <w:r w:rsidR="00E531ED" w:rsidRPr="00E531ED">
        <w:t xml:space="preserve">the models </w:t>
      </w:r>
      <w:r w:rsidR="009B7D30">
        <w:t xml:space="preserve">elaborating </w:t>
      </w:r>
      <w:r w:rsidR="00E531ED" w:rsidRPr="00E531ED">
        <w:t>skill</w:t>
      </w:r>
      <w:r w:rsidR="008C2A3C">
        <w:t>.</w:t>
      </w:r>
    </w:p>
    <w:p w14:paraId="406906AF" w14:textId="7931B076" w:rsidR="00196220" w:rsidRPr="00196220" w:rsidRDefault="006E5EE7" w:rsidP="00196220">
      <w:pPr>
        <w:pStyle w:val="BodyText"/>
      </w:pPr>
      <w:r w:rsidRPr="006E5EE7">
        <w:t>All together these studies proves that machine learning models has enormous potential for earlier detection of Parkinson's disease. Some components such as ensemble modeling, signal analysis and better feature selection plays an significant role for enhancing prediction dependency and increasing prediction reliability</w:t>
      </w:r>
      <w:r w:rsidR="008C2A3C">
        <w:t>.</w:t>
      </w:r>
    </w:p>
    <w:p w14:paraId="335FED73" w14:textId="284CF457" w:rsidR="00196220" w:rsidRDefault="00196220" w:rsidP="00196220">
      <w:pPr>
        <w:pStyle w:val="Heading1"/>
      </w:pPr>
      <w:bookmarkStart w:id="5" w:name="_Hlk197627729"/>
      <w:r w:rsidRPr="00221976">
        <w:t>Methodology</w:t>
      </w:r>
      <w:bookmarkEnd w:id="5"/>
    </w:p>
    <w:p w14:paraId="051BDE85" w14:textId="02CFB8BC" w:rsidR="008C2A3C" w:rsidRDefault="006E5EE7" w:rsidP="00196220">
      <w:pPr>
        <w:pStyle w:val="BodyText"/>
      </w:pPr>
      <w:r w:rsidRPr="006E5EE7">
        <w:t xml:space="preserve">The </w:t>
      </w:r>
      <w:r w:rsidR="003F3738">
        <w:rPr>
          <w:lang w:val="en-US"/>
        </w:rPr>
        <w:t>main theme of this research</w:t>
      </w:r>
      <w:r w:rsidRPr="006E5EE7">
        <w:t xml:space="preserve"> is to </w:t>
      </w:r>
      <w:r w:rsidR="001035F7">
        <w:t xml:space="preserve">construct </w:t>
      </w:r>
      <w:r w:rsidRPr="006E5EE7">
        <w:t>a</w:t>
      </w:r>
      <w:r w:rsidR="003F3738">
        <w:rPr>
          <w:lang w:val="en-US"/>
        </w:rPr>
        <w:t xml:space="preserve">n AI </w:t>
      </w:r>
      <w:r w:rsidRPr="006E5EE7">
        <w:t xml:space="preserve">based system for </w:t>
      </w:r>
      <w:r w:rsidR="003F3738">
        <w:rPr>
          <w:lang w:val="en-US"/>
        </w:rPr>
        <w:t>pre-</w:t>
      </w:r>
      <w:r w:rsidRPr="006E5EE7">
        <w:t xml:space="preserve">detection of </w:t>
      </w:r>
      <w:r w:rsidR="00DB3E65" w:rsidRPr="006E5EE7">
        <w:t>parkinson’s</w:t>
      </w:r>
      <w:r w:rsidRPr="006E5EE7">
        <w:t xml:space="preserve"> disease by </w:t>
      </w:r>
      <w:r w:rsidR="003F3738">
        <w:rPr>
          <w:lang w:val="en-US"/>
        </w:rPr>
        <w:t>implementing</w:t>
      </w:r>
      <w:r w:rsidRPr="006E5EE7">
        <w:t xml:space="preserve"> </w:t>
      </w:r>
      <w:r w:rsidR="001035F7">
        <w:t xml:space="preserve">organisms </w:t>
      </w:r>
      <w:r w:rsidRPr="006E5EE7">
        <w:t xml:space="preserve">speech </w:t>
      </w:r>
      <w:r w:rsidR="001035F7">
        <w:t>traits</w:t>
      </w:r>
      <w:r w:rsidRPr="006E5EE7">
        <w:t>.</w:t>
      </w:r>
      <w:r w:rsidR="001035F7">
        <w:t xml:space="preserve"> </w:t>
      </w:r>
      <w:r w:rsidRPr="006E5EE7">
        <w:t xml:space="preserve">We applied models like </w:t>
      </w:r>
      <w:r w:rsidR="00DB3E65" w:rsidRPr="001463F2">
        <w:rPr>
          <w:lang w:val="en-US"/>
        </w:rPr>
        <w:t>Support vector machine (svm), naïve bayes, Xgboost, Logistic regression, Decision tree, Random forest and k-nearest-neighbors (knn)</w:t>
      </w:r>
      <w:r w:rsidR="00DB3E65" w:rsidRPr="00DF554E">
        <w:rPr>
          <w:lang w:val="en-US"/>
        </w:rPr>
        <w:t xml:space="preserve">. </w:t>
      </w:r>
      <w:r w:rsidRPr="006E5EE7">
        <w:t xml:space="preserve"> which will provide accurate and well explained data support and properly manage clinical data sets</w:t>
      </w:r>
      <w:r w:rsidR="008C2A3C">
        <w:t>.</w:t>
      </w:r>
    </w:p>
    <w:p w14:paraId="5716DF26" w14:textId="7FD4B695" w:rsidR="00196220" w:rsidRDefault="000A0B74" w:rsidP="00196220">
      <w:pPr>
        <w:pStyle w:val="BodyText"/>
      </w:pPr>
      <w:r>
        <w:rPr>
          <w:lang w:val="en-US"/>
        </w:rPr>
        <w:t xml:space="preserve">This technology differentiates between </w:t>
      </w:r>
      <w:proofErr w:type="gramStart"/>
      <w:r>
        <w:rPr>
          <w:lang w:val="en-US"/>
        </w:rPr>
        <w:t>an</w:t>
      </w:r>
      <w:proofErr w:type="gramEnd"/>
      <w:r>
        <w:rPr>
          <w:lang w:val="en-US"/>
        </w:rPr>
        <w:t xml:space="preserve"> healthy patient whether he </w:t>
      </w:r>
      <w:r w:rsidR="00DB3E65">
        <w:rPr>
          <w:lang w:val="en-US"/>
        </w:rPr>
        <w:t>is effected or not</w:t>
      </w:r>
      <w:r w:rsidR="008C2A3C">
        <w:t xml:space="preserve">. </w:t>
      </w:r>
      <w:r w:rsidR="00DB3E65">
        <w:rPr>
          <w:lang w:val="en-US"/>
        </w:rPr>
        <w:t>Which</w:t>
      </w:r>
      <w:r w:rsidR="006E5EE7" w:rsidRPr="006E5EE7">
        <w:t xml:space="preserve"> </w:t>
      </w:r>
      <w:r w:rsidR="00DB3E65">
        <w:rPr>
          <w:lang w:val="en-US"/>
        </w:rPr>
        <w:t>model is better was</w:t>
      </w:r>
      <w:r w:rsidR="006E5EE7" w:rsidRPr="006E5EE7">
        <w:t xml:space="preserve"> measured on the basis of multiple factors as such </w:t>
      </w:r>
      <w:r w:rsidR="00DB3E65" w:rsidRPr="00677F1C">
        <w:t>roc-auc, confusion, precision, accuracy, recall and f-1 score</w:t>
      </w:r>
      <w:r w:rsidR="008C2A3C">
        <w:t xml:space="preserve">. </w:t>
      </w:r>
      <w:r w:rsidR="006E5EE7" w:rsidRPr="006E5EE7">
        <w:t>This multi factor measurement assures both clinical verification and performance dependency</w:t>
      </w:r>
      <w:r w:rsidR="008C2A3C">
        <w:t>. Giving medical professionals a dependable, scalable, and interpretable tool to help with timely diagnosis is the goal.</w:t>
      </w:r>
    </w:p>
    <w:p w14:paraId="26CB2336" w14:textId="10C6A857" w:rsidR="00196220" w:rsidRDefault="0083280B" w:rsidP="00196220">
      <w:pPr>
        <w:pStyle w:val="BodyText"/>
        <w:ind w:firstLine="0pt"/>
      </w:pPr>
      <w:r>
        <w:rPr>
          <w:noProof/>
        </w:rPr>
        <w:drawing>
          <wp:inline distT="0" distB="0" distL="0" distR="0" wp14:anchorId="3034C1C9" wp14:editId="07FD7D98">
            <wp:extent cx="3007995" cy="1942947"/>
            <wp:effectExtent l="0" t="0" r="1905" b="635"/>
            <wp:docPr id="799598036" name="Picture 1" descr="A diagram of a training tes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99598036" name="Picture 1" descr="A diagram of a training te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8579" cy="1982080"/>
                    </a:xfrm>
                    <a:prstGeom prst="rect">
                      <a:avLst/>
                    </a:prstGeom>
                  </pic:spPr>
                </pic:pic>
              </a:graphicData>
            </a:graphic>
          </wp:inline>
        </w:drawing>
      </w:r>
    </w:p>
    <w:p w14:paraId="4E02F6D4" w14:textId="3D95A45C" w:rsidR="00196220" w:rsidRDefault="00196220" w:rsidP="0083280B">
      <w:pPr>
        <w:pStyle w:val="figurecaption"/>
        <w:jc w:val="center"/>
      </w:pPr>
      <w:r w:rsidRPr="00196220">
        <w:t>Model Building Procedure</w:t>
      </w:r>
    </w:p>
    <w:p w14:paraId="08263C05" w14:textId="465D9C4F" w:rsidR="00196220" w:rsidRDefault="00F04C38" w:rsidP="00196220">
      <w:pPr>
        <w:pStyle w:val="BodyText"/>
      </w:pPr>
      <w:r w:rsidRPr="00F04C38">
        <w:t xml:space="preserve">Fig. 1 shows the whole pipeline of the </w:t>
      </w:r>
      <w:r w:rsidR="00982AD2" w:rsidRPr="00F04C38">
        <w:t>Parkinson’s</w:t>
      </w:r>
      <w:r w:rsidRPr="00F04C38">
        <w:t xml:space="preserve"> disease prediction system with data collection, processing, model training and evaluation. It actually depicts how much unprocessed and unorganized the data are before being processed by the machine learning algorithm</w:t>
      </w:r>
      <w:r w:rsidR="008C2A3C">
        <w:t>.</w:t>
      </w:r>
    </w:p>
    <w:p w14:paraId="1C3DD0B1" w14:textId="2A0BF640" w:rsidR="00196220" w:rsidRDefault="009917AA" w:rsidP="009917AA">
      <w:pPr>
        <w:pStyle w:val="Heading2"/>
      </w:pPr>
      <w:r w:rsidRPr="009917AA">
        <w:t>Data Collection</w:t>
      </w:r>
    </w:p>
    <w:p w14:paraId="7214CA39" w14:textId="25DEFB6C" w:rsidR="009917AA" w:rsidRDefault="008C2A3C" w:rsidP="009917AA">
      <w:pPr>
        <w:pStyle w:val="BodyText"/>
      </w:pPr>
      <w:r>
        <w:t xml:space="preserve">This study used a clinical dataset that was originally obtained from Kaggle and included biomedical voice </w:t>
      </w:r>
      <w:r w:rsidR="00DB3E65">
        <w:t>measures.</w:t>
      </w:r>
      <w:r w:rsidR="00DB3E65" w:rsidRPr="00F04C38">
        <w:rPr>
          <w:lang w:val="en-US"/>
        </w:rPr>
        <w:t xml:space="preserve"> As</w:t>
      </w:r>
      <w:r w:rsidR="00F04C38" w:rsidRPr="00F04C38">
        <w:rPr>
          <w:lang w:val="en-US"/>
        </w:rPr>
        <w:t xml:space="preserve"> the dataset has a </w:t>
      </w:r>
      <w:proofErr w:type="gramStart"/>
      <w:r w:rsidR="00F04C38" w:rsidRPr="00F04C38">
        <w:rPr>
          <w:lang w:val="en-US"/>
        </w:rPr>
        <w:t>strong clinical characteristics</w:t>
      </w:r>
      <w:proofErr w:type="gramEnd"/>
      <w:r w:rsidR="00F04C38" w:rsidRPr="00F04C38">
        <w:rPr>
          <w:lang w:val="en-US"/>
        </w:rPr>
        <w:t xml:space="preserve"> related to parkinson's disease, so it becomes very helpful for predictive modeling</w:t>
      </w:r>
      <w:r>
        <w:t xml:space="preserve">. These characteristics include jitter, shimmer, harmonic-to-noise ratios, and a number of nonlinear dynamic metrics that are known to capture the irregularities in vocal folds frequently seen in </w:t>
      </w:r>
      <w:r w:rsidR="00823D4A">
        <w:t xml:space="preserve">PD patients, including </w:t>
      </w:r>
      <w:r w:rsidR="002464F5">
        <w:rPr>
          <w:lang w:val="en-US"/>
        </w:rPr>
        <w:t>r</w:t>
      </w:r>
      <w:proofErr w:type="spellStart"/>
      <w:r w:rsidR="002464F5">
        <w:t>ecurrence</w:t>
      </w:r>
      <w:proofErr w:type="spellEnd"/>
      <w:r w:rsidR="002464F5">
        <w:t xml:space="preserve"> </w:t>
      </w:r>
      <w:r w:rsidR="002464F5">
        <w:rPr>
          <w:lang w:val="en-US"/>
        </w:rPr>
        <w:t>p</w:t>
      </w:r>
      <w:proofErr w:type="spellStart"/>
      <w:r w:rsidR="002464F5">
        <w:t>eriod</w:t>
      </w:r>
      <w:proofErr w:type="spellEnd"/>
      <w:r w:rsidR="002464F5">
        <w:t xml:space="preserve"> </w:t>
      </w:r>
      <w:r w:rsidR="002464F5">
        <w:rPr>
          <w:lang w:val="en-US"/>
        </w:rPr>
        <w:t>d</w:t>
      </w:r>
      <w:proofErr w:type="spellStart"/>
      <w:r w:rsidR="002464F5">
        <w:t>ensity</w:t>
      </w:r>
      <w:proofErr w:type="spellEnd"/>
      <w:r w:rsidR="002464F5">
        <w:t xml:space="preserve"> Entropy (RPDE)</w:t>
      </w:r>
      <w:r w:rsidR="002464F5">
        <w:rPr>
          <w:lang w:val="en-US"/>
        </w:rPr>
        <w:t xml:space="preserve"> and </w:t>
      </w:r>
      <w:r w:rsidR="00DB3E65">
        <w:rPr>
          <w:lang w:val="en-US"/>
        </w:rPr>
        <w:t>d</w:t>
      </w:r>
      <w:proofErr w:type="spellStart"/>
      <w:r w:rsidR="00823D4A">
        <w:t>etrended</w:t>
      </w:r>
      <w:proofErr w:type="spellEnd"/>
      <w:r w:rsidR="00823D4A">
        <w:t xml:space="preserve"> </w:t>
      </w:r>
      <w:r w:rsidR="00DB3E65">
        <w:rPr>
          <w:lang w:val="en-US"/>
        </w:rPr>
        <w:t>f</w:t>
      </w:r>
      <w:proofErr w:type="spellStart"/>
      <w:r w:rsidR="00823D4A">
        <w:t>luctuation</w:t>
      </w:r>
      <w:proofErr w:type="spellEnd"/>
      <w:r w:rsidR="00823D4A">
        <w:t xml:space="preserve"> </w:t>
      </w:r>
      <w:r w:rsidR="00DB3E65">
        <w:rPr>
          <w:lang w:val="en-US"/>
        </w:rPr>
        <w:t>a</w:t>
      </w:r>
      <w:r w:rsidR="00823D4A">
        <w:t>nalysis (DFA)</w:t>
      </w:r>
      <w:r w:rsidR="002464F5">
        <w:rPr>
          <w:lang w:val="en-US"/>
        </w:rPr>
        <w:t>.</w:t>
      </w:r>
      <w:r w:rsidR="00823D4A">
        <w:t xml:space="preserve"> </w:t>
      </w:r>
    </w:p>
    <w:p w14:paraId="0A7BC92E" w14:textId="69B65BC4" w:rsidR="00196220" w:rsidRPr="005B520E" w:rsidRDefault="002464F5" w:rsidP="009917AA">
      <w:pPr>
        <w:pStyle w:val="BodyText"/>
      </w:pPr>
      <w:r w:rsidRPr="002464F5">
        <w:lastRenderedPageBreak/>
        <w:t>Every event recorded found data set depicts whether the symptoms of PD are present or not thus ensuring the guided learning of our system</w:t>
      </w:r>
      <w:r w:rsidR="000A0B74" w:rsidRPr="000A0B74">
        <w:t xml:space="preserve">. De-identifying the data guarantees patient privacy. Previous studies and research has proved that the accuracy of dataset's is very helpful for identifying motor-related parameters through voice analysis and it's used or pd diagnosis generally. The audio or vocal features are one of the most crucial characteristic that is needed while developing a strong, reliable </w:t>
      </w:r>
      <w:r>
        <w:rPr>
          <w:lang w:val="en-US"/>
        </w:rPr>
        <w:t>AI</w:t>
      </w:r>
      <w:r w:rsidR="000A0B74" w:rsidRPr="000A0B74">
        <w:t xml:space="preserve"> model </w:t>
      </w:r>
      <w:r>
        <w:rPr>
          <w:lang w:val="en-US"/>
        </w:rPr>
        <w:t>in order to</w:t>
      </w:r>
      <w:r w:rsidR="000A0B74" w:rsidRPr="000A0B74">
        <w:t xml:space="preserve"> distinguish </w:t>
      </w:r>
      <w:r>
        <w:rPr>
          <w:lang w:val="en-US"/>
        </w:rPr>
        <w:t>pd</w:t>
      </w:r>
      <w:r w:rsidR="000A0B74" w:rsidRPr="000A0B74">
        <w:t xml:space="preserve"> early</w:t>
      </w:r>
      <w:r w:rsidR="008C2A3C">
        <w:t>.</w:t>
      </w:r>
    </w:p>
    <w:p w14:paraId="155821C8" w14:textId="77777777" w:rsidR="009917AA" w:rsidRPr="005B520E" w:rsidRDefault="009917AA" w:rsidP="009917AA">
      <w:pPr>
        <w:pStyle w:val="Heading2"/>
      </w:pPr>
      <w:r w:rsidRPr="002919D4">
        <w:t>Data Description</w:t>
      </w:r>
    </w:p>
    <w:p w14:paraId="7F4BD6E3" w14:textId="5CDE0AAD" w:rsidR="009917AA" w:rsidRDefault="002464F5" w:rsidP="009917AA">
      <w:pPr>
        <w:pStyle w:val="BodyText"/>
      </w:pPr>
      <w:r>
        <w:rPr>
          <w:lang w:val="en-US"/>
        </w:rPr>
        <w:t xml:space="preserve">We </w:t>
      </w:r>
      <w:r w:rsidR="00441473" w:rsidRPr="00441473">
        <w:t xml:space="preserve">used </w:t>
      </w:r>
      <w:r>
        <w:rPr>
          <w:lang w:val="en-US"/>
        </w:rPr>
        <w:t xml:space="preserve">a dataset </w:t>
      </w:r>
      <w:r w:rsidR="00441473" w:rsidRPr="00441473">
        <w:t>in our research</w:t>
      </w:r>
      <w:r>
        <w:rPr>
          <w:lang w:val="en-US"/>
        </w:rPr>
        <w:t xml:space="preserve"> which</w:t>
      </w:r>
      <w:r w:rsidR="00441473" w:rsidRPr="00441473">
        <w:t xml:space="preserve"> has 23 features and 1,195 instances that were all taken natural voice </w:t>
      </w:r>
      <w:r w:rsidR="00441473" w:rsidRPr="00441473">
        <w:t>measurements which is used for parkinson's disease (pd</w:t>
      </w:r>
      <w:proofErr w:type="gramStart"/>
      <w:r w:rsidR="00441473" w:rsidRPr="00441473">
        <w:t>).These</w:t>
      </w:r>
      <w:proofErr w:type="gramEnd"/>
      <w:r w:rsidR="00441473" w:rsidRPr="00441473">
        <w:t xml:space="preserve"> characteristics contains vocal parameters are necessary for </w:t>
      </w:r>
      <w:r w:rsidRPr="00441473">
        <w:t>recognizing</w:t>
      </w:r>
      <w:r w:rsidR="00441473" w:rsidRPr="00441473">
        <w:t xml:space="preserve"> voice abnormalities suggesting </w:t>
      </w:r>
      <w:r>
        <w:rPr>
          <w:lang w:val="en-US"/>
        </w:rPr>
        <w:t>whether</w:t>
      </w:r>
      <w:r w:rsidR="00441473" w:rsidRPr="00441473">
        <w:t xml:space="preserve"> the patient </w:t>
      </w:r>
      <w:r>
        <w:rPr>
          <w:lang w:val="en-US"/>
        </w:rPr>
        <w:t>is effected</w:t>
      </w:r>
      <w:r w:rsidR="00441473" w:rsidRPr="00441473">
        <w:t xml:space="preserve"> such as</w:t>
      </w:r>
      <w:r>
        <w:rPr>
          <w:lang w:val="en-US"/>
        </w:rPr>
        <w:t xml:space="preserve"> </w:t>
      </w:r>
      <w:r w:rsidR="00441473" w:rsidRPr="00441473">
        <w:t>harmonics-to-noise ratio</w:t>
      </w:r>
      <w:r>
        <w:rPr>
          <w:lang w:val="en-US"/>
        </w:rPr>
        <w:t>,</w:t>
      </w:r>
      <w:r w:rsidRPr="00441473">
        <w:t xml:space="preserve"> shimmer</w:t>
      </w:r>
      <w:r>
        <w:rPr>
          <w:lang w:val="en-US"/>
        </w:rPr>
        <w:t xml:space="preserve"> and</w:t>
      </w:r>
      <w:r w:rsidRPr="002464F5">
        <w:t xml:space="preserve"> </w:t>
      </w:r>
      <w:proofErr w:type="spellStart"/>
      <w:r w:rsidRPr="00441473">
        <w:t>mdvp</w:t>
      </w:r>
      <w:proofErr w:type="spellEnd"/>
      <w:r w:rsidRPr="00441473">
        <w:t xml:space="preserve"> jitter</w:t>
      </w:r>
      <w:r w:rsidR="00441473" w:rsidRPr="00441473">
        <w:t xml:space="preserve"> </w:t>
      </w:r>
      <w:r>
        <w:rPr>
          <w:lang w:val="en-US"/>
        </w:rPr>
        <w:t>also with</w:t>
      </w:r>
      <w:r w:rsidR="00441473" w:rsidRPr="00441473">
        <w:t xml:space="preserve"> nonlinear metrics like </w:t>
      </w:r>
      <w:proofErr w:type="spellStart"/>
      <w:r w:rsidR="00441473" w:rsidRPr="00441473">
        <w:t>rpde</w:t>
      </w:r>
      <w:proofErr w:type="spellEnd"/>
      <w:r w:rsidR="00441473" w:rsidRPr="00441473">
        <w:t xml:space="preserve"> and </w:t>
      </w:r>
      <w:proofErr w:type="spellStart"/>
      <w:r w:rsidR="00441473" w:rsidRPr="00441473">
        <w:t>dfa</w:t>
      </w:r>
      <w:proofErr w:type="spellEnd"/>
      <w:r w:rsidR="00441473" w:rsidRPr="00441473">
        <w:t>.</w:t>
      </w:r>
      <w:r>
        <w:rPr>
          <w:lang w:val="en-US"/>
        </w:rPr>
        <w:t xml:space="preserve"> </w:t>
      </w:r>
      <w:r w:rsidR="00755C3A">
        <w:rPr>
          <w:lang w:val="en-US"/>
        </w:rPr>
        <w:t>Every record is noted as either 0 or 1</w:t>
      </w:r>
      <w:r>
        <w:rPr>
          <w:lang w:val="en-US"/>
        </w:rPr>
        <w:t xml:space="preserve">, here 1 defines the patient is suffering from pd and 0 means he’s not </w:t>
      </w:r>
      <w:proofErr w:type="spellStart"/>
      <w:r>
        <w:rPr>
          <w:lang w:val="en-US"/>
        </w:rPr>
        <w:t>effected</w:t>
      </w:r>
      <w:proofErr w:type="spellEnd"/>
      <w:r>
        <w:rPr>
          <w:lang w:val="en-US"/>
        </w:rPr>
        <w:t xml:space="preserve"> by </w:t>
      </w:r>
      <w:proofErr w:type="gramStart"/>
      <w:r>
        <w:rPr>
          <w:lang w:val="en-US"/>
        </w:rPr>
        <w:t xml:space="preserve">it </w:t>
      </w:r>
      <w:r w:rsidR="00441473" w:rsidRPr="00441473">
        <w:t>.</w:t>
      </w:r>
      <w:proofErr w:type="gramEnd"/>
      <w:r w:rsidR="00441473" w:rsidRPr="00441473">
        <w:t xml:space="preserve"> </w:t>
      </w:r>
      <w:r>
        <w:rPr>
          <w:lang w:val="en-US"/>
        </w:rPr>
        <w:t>Pre-</w:t>
      </w:r>
      <w:r w:rsidR="00441473" w:rsidRPr="00441473">
        <w:t xml:space="preserve">detection </w:t>
      </w:r>
      <w:r>
        <w:rPr>
          <w:lang w:val="en-US"/>
        </w:rPr>
        <w:t>with observation</w:t>
      </w:r>
      <w:r w:rsidR="00441473" w:rsidRPr="00441473">
        <w:t xml:space="preserve"> of </w:t>
      </w:r>
      <w:r>
        <w:rPr>
          <w:lang w:val="en-US"/>
        </w:rPr>
        <w:t>pd</w:t>
      </w:r>
      <w:r w:rsidR="00441473" w:rsidRPr="00441473">
        <w:t xml:space="preserve"> is made possible </w:t>
      </w:r>
      <w:r>
        <w:rPr>
          <w:lang w:val="en-US"/>
        </w:rPr>
        <w:t>via</w:t>
      </w:r>
      <w:r w:rsidR="00441473" w:rsidRPr="00441473">
        <w:t xml:space="preserve"> dataset's optimization and numerical format that ensures the cooperative to many different machine learning algorithms</w:t>
      </w:r>
      <w:r w:rsidR="008C2A3C">
        <w:t>.</w:t>
      </w:r>
    </w:p>
    <w:p w14:paraId="654A547C" w14:textId="77777777" w:rsidR="00AD2F20" w:rsidRDefault="00AD2F20" w:rsidP="00AD2F20">
      <w:pPr>
        <w:pStyle w:val="BodyText"/>
        <w:ind w:firstLine="0pt"/>
        <w:sectPr w:rsidR="00AD2F20" w:rsidSect="003B4E04">
          <w:type w:val="continuous"/>
          <w:pgSz w:w="595.30pt" w:h="841.90pt" w:code="9"/>
          <w:pgMar w:top="54pt" w:right="45.35pt" w:bottom="72pt" w:left="45.35pt" w:header="36pt" w:footer="36pt" w:gutter="0pt"/>
          <w:cols w:num="2" w:space="18pt"/>
          <w:docGrid w:linePitch="360"/>
        </w:sectPr>
      </w:pPr>
    </w:p>
    <w:p w14:paraId="399A9AAB" w14:textId="77777777" w:rsidR="00AD2F20" w:rsidRDefault="00AD2F20" w:rsidP="00AD2F20">
      <w:pPr>
        <w:pStyle w:val="BodyText"/>
        <w:ind w:firstLine="0pt"/>
        <w:jc w:val="center"/>
      </w:pPr>
      <w:r w:rsidRPr="00AD2F20">
        <w:rPr>
          <w:noProof/>
        </w:rPr>
        <w:drawing>
          <wp:inline distT="0" distB="0" distL="0" distR="0" wp14:anchorId="613B2E47" wp14:editId="4D4A0E95">
            <wp:extent cx="6395085" cy="2105025"/>
            <wp:effectExtent l="0" t="0" r="5715" b="9525"/>
            <wp:docPr id="1892014177" name="Picture 1" descr="A black and white chart with number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92014177" name="Picture 1" descr="A black and white chart with numbers"/>
                    <pic:cNvPicPr/>
                  </pic:nvPicPr>
                  <pic:blipFill>
                    <a:blip r:embed="rId10"/>
                    <a:stretch>
                      <a:fillRect/>
                    </a:stretch>
                  </pic:blipFill>
                  <pic:spPr>
                    <a:xfrm>
                      <a:off x="0" y="0"/>
                      <a:ext cx="6567097" cy="2161645"/>
                    </a:xfrm>
                    <a:prstGeom prst="rect">
                      <a:avLst/>
                    </a:prstGeom>
                  </pic:spPr>
                </pic:pic>
              </a:graphicData>
            </a:graphic>
          </wp:inline>
        </w:drawing>
      </w:r>
    </w:p>
    <w:p w14:paraId="515B190C" w14:textId="115DAD30" w:rsidR="00AD2F20" w:rsidRDefault="00AD2F20" w:rsidP="00AD2F20">
      <w:pPr>
        <w:pStyle w:val="figurecaption"/>
        <w:spacing w:after="0pt"/>
        <w:ind w:start="18pt" w:hanging="18pt"/>
        <w:jc w:val="center"/>
      </w:pPr>
      <w:r>
        <w:t>Database picture</w:t>
      </w:r>
    </w:p>
    <w:p w14:paraId="2EDCD294" w14:textId="77777777" w:rsidR="00AD2F20" w:rsidRDefault="00AD2F20" w:rsidP="00AD2F20">
      <w:pPr>
        <w:pStyle w:val="BodyText"/>
        <w:sectPr w:rsidR="00AD2F20" w:rsidSect="00AD2F20">
          <w:type w:val="continuous"/>
          <w:pgSz w:w="595.30pt" w:h="841.90pt" w:code="9"/>
          <w:pgMar w:top="54pt" w:right="45.35pt" w:bottom="72pt" w:left="45.35pt" w:header="36pt" w:footer="36pt" w:gutter="0pt"/>
          <w:cols w:space="18pt"/>
          <w:docGrid w:linePitch="360"/>
        </w:sectPr>
      </w:pPr>
    </w:p>
    <w:p w14:paraId="6F980FBB" w14:textId="77777777" w:rsidR="00AD2F20" w:rsidRDefault="00AD2F20" w:rsidP="00AD2F20">
      <w:pPr>
        <w:pStyle w:val="BodyText"/>
        <w:ind w:firstLine="0pt"/>
        <w:sectPr w:rsidR="00AD2F20" w:rsidSect="00AD2F20">
          <w:type w:val="continuous"/>
          <w:pgSz w:w="595.30pt" w:h="841.90pt" w:code="9"/>
          <w:pgMar w:top="54pt" w:right="45.35pt" w:bottom="72pt" w:left="45.35pt" w:header="36pt" w:footer="36pt" w:gutter="0pt"/>
          <w:cols w:space="18pt"/>
          <w:docGrid w:linePitch="360"/>
        </w:sectPr>
      </w:pPr>
    </w:p>
    <w:p w14:paraId="30A05BF0" w14:textId="77777777" w:rsidR="009917AA" w:rsidRPr="005B520E" w:rsidRDefault="009917AA" w:rsidP="009917AA">
      <w:pPr>
        <w:pStyle w:val="Heading2"/>
      </w:pPr>
      <w:r w:rsidRPr="002919D4">
        <w:t>Data Preprocessing</w:t>
      </w:r>
    </w:p>
    <w:p w14:paraId="00DE93C3" w14:textId="0F7800ED" w:rsidR="009917AA" w:rsidRDefault="00755C3A" w:rsidP="009917AA">
      <w:pPr>
        <w:pStyle w:val="BodyText"/>
      </w:pPr>
      <w:r w:rsidRPr="00755C3A">
        <w:t xml:space="preserve">The raw dataset went through a lot of proceedings and analysis to ensure the best system performance and result output possible. The dataset proved to be consistent and complete across 23 biological voice features and missing or null values were fixed. As every feature of this system was decimal so the encoding for categorizing wasn't necessary. To ensure about the consistency among various measurements including jitter, shimer and harmonic ratios, we applied standardization (z-score normalization) for feature scaling. Normalization, precise detection and discard/elimination was enforced heavily for the </w:t>
      </w:r>
      <w:r w:rsidR="0014663B">
        <w:rPr>
          <w:lang w:val="en-US"/>
        </w:rPr>
        <w:t>systems</w:t>
      </w:r>
      <w:r w:rsidRPr="00755C3A">
        <w:t xml:space="preserve"> performance advancement. </w:t>
      </w:r>
      <w:proofErr w:type="spellStart"/>
      <w:r w:rsidR="0014663B">
        <w:rPr>
          <w:lang w:val="en-US"/>
        </w:rPr>
        <w:t>T</w:t>
      </w:r>
      <w:r w:rsidR="0014663B" w:rsidRPr="00755C3A">
        <w:t>he</w:t>
      </w:r>
      <w:proofErr w:type="spellEnd"/>
      <w:r w:rsidRPr="00755C3A">
        <w:t xml:space="preserve"> class of healthy patients and pd patients</w:t>
      </w:r>
      <w:r w:rsidR="0014663B">
        <w:rPr>
          <w:lang w:val="en-US"/>
        </w:rPr>
        <w:t xml:space="preserve"> was balanced through</w:t>
      </w:r>
      <w:r w:rsidRPr="00755C3A">
        <w:t xml:space="preserve"> scikit-learn's train_test_split function was applied and the dataset was separated into two subsets, 80% of this dataset is for training and rest of the 20% is for experimenting. Then we applied an preprocessing pipeline to get a cleaner and organized version of data and improve the prediction making feature of our model better</w:t>
      </w:r>
      <w:r w:rsidR="008C2A3C">
        <w:t>.</w:t>
      </w:r>
    </w:p>
    <w:p w14:paraId="2A80EE99" w14:textId="77777777" w:rsidR="009917AA" w:rsidRDefault="009917AA" w:rsidP="009917AA">
      <w:pPr>
        <w:pStyle w:val="tablehead"/>
      </w:pPr>
      <w:r w:rsidRPr="002E13C1">
        <w:t>Characteristics of the dataset</w:t>
      </w:r>
    </w:p>
    <w:tbl>
      <w:tblPr>
        <w:tblW w:w="233.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347"/>
        <w:gridCol w:w="3330"/>
      </w:tblGrid>
      <w:tr w:rsidR="009917AA" w14:paraId="48DBC330" w14:textId="77777777" w:rsidTr="001F7AFA">
        <w:trPr>
          <w:cantSplit/>
          <w:trHeight w:val="245"/>
          <w:tblHeader/>
          <w:jc w:val="center"/>
        </w:trPr>
        <w:tc>
          <w:tcPr>
            <w:tcW w:w="233.85pt" w:type="dxa"/>
            <w:gridSpan w:val="2"/>
            <w:vAlign w:val="center"/>
          </w:tcPr>
          <w:p w14:paraId="210145B4" w14:textId="77777777" w:rsidR="009917AA" w:rsidRDefault="009917AA" w:rsidP="00375292">
            <w:pPr>
              <w:pStyle w:val="tablecolhead"/>
            </w:pPr>
            <w:r w:rsidRPr="00212676">
              <w:t>Characteristics of the dataset</w:t>
            </w:r>
          </w:p>
        </w:tc>
      </w:tr>
      <w:tr w:rsidR="001F7AFA" w14:paraId="567A5E23" w14:textId="77777777" w:rsidTr="00A85469">
        <w:trPr>
          <w:cantSplit/>
          <w:trHeight w:val="245"/>
          <w:tblHeader/>
          <w:jc w:val="center"/>
        </w:trPr>
        <w:tc>
          <w:tcPr>
            <w:tcW w:w="67.35pt" w:type="dxa"/>
            <w:vAlign w:val="center"/>
          </w:tcPr>
          <w:p w14:paraId="31DBD624" w14:textId="77777777" w:rsidR="001F7AFA" w:rsidRDefault="001F7AFA" w:rsidP="00375292">
            <w:pPr>
              <w:pStyle w:val="tablecolsubhead"/>
            </w:pPr>
            <w:r w:rsidRPr="00212676">
              <w:t>Feature</w:t>
            </w:r>
          </w:p>
        </w:tc>
        <w:tc>
          <w:tcPr>
            <w:tcW w:w="166.50pt" w:type="dxa"/>
            <w:vAlign w:val="center"/>
          </w:tcPr>
          <w:p w14:paraId="3EF19F55" w14:textId="5EC37412" w:rsidR="001F7AFA" w:rsidRDefault="001F7AFA" w:rsidP="00375292">
            <w:pPr>
              <w:pStyle w:val="tablecolsubhead"/>
            </w:pPr>
            <w:r w:rsidRPr="001F7AFA">
              <w:t>Purpose</w:t>
            </w:r>
          </w:p>
        </w:tc>
      </w:tr>
      <w:tr w:rsidR="001F7AFA" w14:paraId="4E6238B0" w14:textId="77777777" w:rsidTr="00A85469">
        <w:trPr>
          <w:trHeight w:val="310"/>
          <w:jc w:val="center"/>
        </w:trPr>
        <w:tc>
          <w:tcPr>
            <w:tcW w:w="67.35pt" w:type="dxa"/>
            <w:vAlign w:val="center"/>
          </w:tcPr>
          <w:p w14:paraId="2F7A51E3" w14:textId="77777777" w:rsidR="001F7AFA" w:rsidRPr="009917AA" w:rsidRDefault="001F7AFA" w:rsidP="00162C8C">
            <w:pPr>
              <w:jc w:val="start"/>
              <w:rPr>
                <w:sz w:val="16"/>
                <w:szCs w:val="16"/>
              </w:rPr>
            </w:pPr>
            <w:proofErr w:type="spellStart"/>
            <w:r w:rsidRPr="009917AA">
              <w:rPr>
                <w:sz w:val="16"/>
                <w:szCs w:val="16"/>
              </w:rPr>
              <w:t>MDVP:Fo</w:t>
            </w:r>
            <w:proofErr w:type="spellEnd"/>
            <w:r w:rsidRPr="009917AA">
              <w:rPr>
                <w:sz w:val="16"/>
                <w:szCs w:val="16"/>
              </w:rPr>
              <w:t>(Hz)</w:t>
            </w:r>
          </w:p>
        </w:tc>
        <w:tc>
          <w:tcPr>
            <w:tcW w:w="166.50pt" w:type="dxa"/>
            <w:vAlign w:val="center"/>
          </w:tcPr>
          <w:p w14:paraId="71E73828" w14:textId="2ED9254F" w:rsidR="001F7AFA" w:rsidRPr="009917AA" w:rsidRDefault="004731E0" w:rsidP="001B5792">
            <w:pPr>
              <w:jc w:val="both"/>
              <w:rPr>
                <w:sz w:val="16"/>
                <w:szCs w:val="16"/>
              </w:rPr>
            </w:pPr>
            <w:r>
              <w:rPr>
                <w:sz w:val="16"/>
                <w:szCs w:val="16"/>
              </w:rPr>
              <w:t xml:space="preserve">Pitch period fundamental frequency </w:t>
            </w:r>
          </w:p>
        </w:tc>
      </w:tr>
      <w:tr w:rsidR="001F7AFA" w14:paraId="1AE1E5AB" w14:textId="77777777" w:rsidTr="00A85469">
        <w:trPr>
          <w:trHeight w:val="355"/>
          <w:jc w:val="center"/>
        </w:trPr>
        <w:tc>
          <w:tcPr>
            <w:tcW w:w="67.35pt" w:type="dxa"/>
            <w:vAlign w:val="center"/>
          </w:tcPr>
          <w:p w14:paraId="2925A6E8" w14:textId="77777777" w:rsidR="001F7AFA" w:rsidRPr="009917AA" w:rsidRDefault="001F7AFA" w:rsidP="00162C8C">
            <w:pPr>
              <w:jc w:val="start"/>
              <w:rPr>
                <w:sz w:val="16"/>
                <w:szCs w:val="16"/>
              </w:rPr>
            </w:pPr>
            <w:r w:rsidRPr="009917AA">
              <w:rPr>
                <w:sz w:val="16"/>
                <w:szCs w:val="16"/>
              </w:rPr>
              <w:t>MDVP:Fhi(Hz)</w:t>
            </w:r>
          </w:p>
        </w:tc>
        <w:tc>
          <w:tcPr>
            <w:tcW w:w="166.50pt" w:type="dxa"/>
            <w:vAlign w:val="center"/>
          </w:tcPr>
          <w:p w14:paraId="00FD924B" w14:textId="4F1CF2EB" w:rsidR="001F7AFA" w:rsidRPr="009917AA" w:rsidRDefault="004731E0" w:rsidP="001B5792">
            <w:pPr>
              <w:jc w:val="both"/>
              <w:rPr>
                <w:sz w:val="16"/>
                <w:szCs w:val="16"/>
              </w:rPr>
            </w:pPr>
            <w:r>
              <w:rPr>
                <w:sz w:val="16"/>
                <w:szCs w:val="16"/>
              </w:rPr>
              <w:t xml:space="preserve">Maximum threshold or fundamental frequency upper limit for voice modulation </w:t>
            </w:r>
          </w:p>
        </w:tc>
      </w:tr>
      <w:tr w:rsidR="001F7AFA" w14:paraId="62FD1653" w14:textId="77777777" w:rsidTr="00A85469">
        <w:trPr>
          <w:trHeight w:val="355"/>
          <w:jc w:val="center"/>
        </w:trPr>
        <w:tc>
          <w:tcPr>
            <w:tcW w:w="67.35pt" w:type="dxa"/>
            <w:vAlign w:val="center"/>
          </w:tcPr>
          <w:p w14:paraId="6734A138" w14:textId="77777777" w:rsidR="001F7AFA" w:rsidRPr="009917AA" w:rsidRDefault="001F7AFA" w:rsidP="00162C8C">
            <w:pPr>
              <w:jc w:val="start"/>
              <w:rPr>
                <w:sz w:val="16"/>
                <w:szCs w:val="16"/>
              </w:rPr>
            </w:pPr>
            <w:r w:rsidRPr="009917AA">
              <w:rPr>
                <w:sz w:val="16"/>
                <w:szCs w:val="16"/>
              </w:rPr>
              <w:t>MDVP:Flo(Hz)</w:t>
            </w:r>
          </w:p>
        </w:tc>
        <w:tc>
          <w:tcPr>
            <w:tcW w:w="166.50pt" w:type="dxa"/>
            <w:vAlign w:val="center"/>
          </w:tcPr>
          <w:p w14:paraId="1DE7DC59" w14:textId="2A8320A0" w:rsidR="001F7AFA" w:rsidRPr="009917AA" w:rsidRDefault="004731E0" w:rsidP="001B5792">
            <w:pPr>
              <w:jc w:val="both"/>
              <w:rPr>
                <w:sz w:val="16"/>
                <w:szCs w:val="16"/>
              </w:rPr>
            </w:pPr>
            <w:r>
              <w:rPr>
                <w:sz w:val="16"/>
                <w:szCs w:val="16"/>
              </w:rPr>
              <w:t xml:space="preserve">Minimal vocal basic frequency or lower limit </w:t>
            </w:r>
          </w:p>
        </w:tc>
      </w:tr>
      <w:tr w:rsidR="001F7AFA" w14:paraId="7DCC63D6" w14:textId="77777777" w:rsidTr="00A85469">
        <w:trPr>
          <w:trHeight w:val="355"/>
          <w:jc w:val="center"/>
        </w:trPr>
        <w:tc>
          <w:tcPr>
            <w:tcW w:w="67.35pt" w:type="dxa"/>
            <w:vAlign w:val="center"/>
          </w:tcPr>
          <w:p w14:paraId="224E5FBF" w14:textId="77777777" w:rsidR="001F7AFA" w:rsidRPr="009917AA" w:rsidRDefault="001F7AFA" w:rsidP="00162C8C">
            <w:pPr>
              <w:jc w:val="start"/>
              <w:rPr>
                <w:sz w:val="16"/>
                <w:szCs w:val="16"/>
              </w:rPr>
            </w:pPr>
            <w:r w:rsidRPr="009917AA">
              <w:rPr>
                <w:sz w:val="16"/>
                <w:szCs w:val="16"/>
              </w:rPr>
              <w:t>MDVP:Jitter(%)</w:t>
            </w:r>
          </w:p>
        </w:tc>
        <w:tc>
          <w:tcPr>
            <w:tcW w:w="166.50pt" w:type="dxa"/>
            <w:vAlign w:val="center"/>
          </w:tcPr>
          <w:p w14:paraId="4A24B8A5" w14:textId="7A9EA8C2" w:rsidR="001F7AFA" w:rsidRPr="009917AA" w:rsidRDefault="004731E0" w:rsidP="001B5792">
            <w:pPr>
              <w:jc w:val="both"/>
              <w:rPr>
                <w:sz w:val="16"/>
                <w:szCs w:val="16"/>
              </w:rPr>
            </w:pPr>
            <w:r>
              <w:rPr>
                <w:sz w:val="16"/>
                <w:szCs w:val="16"/>
              </w:rPr>
              <w:t>Variation in frequency (absolute jitter in %)</w:t>
            </w:r>
          </w:p>
        </w:tc>
      </w:tr>
      <w:tr w:rsidR="001F7AFA" w14:paraId="71FC97DD" w14:textId="77777777" w:rsidTr="00A85469">
        <w:trPr>
          <w:trHeight w:val="355"/>
          <w:jc w:val="center"/>
        </w:trPr>
        <w:tc>
          <w:tcPr>
            <w:tcW w:w="67.35pt" w:type="dxa"/>
            <w:vAlign w:val="center"/>
          </w:tcPr>
          <w:p w14:paraId="251EF70A" w14:textId="77777777" w:rsidR="001F7AFA" w:rsidRPr="009917AA" w:rsidRDefault="001F7AFA" w:rsidP="00162C8C">
            <w:pPr>
              <w:jc w:val="start"/>
              <w:rPr>
                <w:sz w:val="16"/>
                <w:szCs w:val="16"/>
              </w:rPr>
            </w:pPr>
            <w:r w:rsidRPr="009917AA">
              <w:rPr>
                <w:sz w:val="16"/>
                <w:szCs w:val="16"/>
              </w:rPr>
              <w:t>MDVP:Jitter(Abs)</w:t>
            </w:r>
          </w:p>
        </w:tc>
        <w:tc>
          <w:tcPr>
            <w:tcW w:w="166.50pt" w:type="dxa"/>
            <w:vAlign w:val="center"/>
          </w:tcPr>
          <w:p w14:paraId="579E6103" w14:textId="77C10206" w:rsidR="001F7AFA" w:rsidRPr="009917AA" w:rsidRDefault="004731E0" w:rsidP="001B5792">
            <w:pPr>
              <w:jc w:val="both"/>
              <w:rPr>
                <w:sz w:val="16"/>
                <w:szCs w:val="16"/>
              </w:rPr>
            </w:pPr>
            <w:r>
              <w:rPr>
                <w:sz w:val="16"/>
                <w:szCs w:val="16"/>
              </w:rPr>
              <w:t>Variation in absolute frequency (in seconds)</w:t>
            </w:r>
          </w:p>
        </w:tc>
      </w:tr>
      <w:tr w:rsidR="001F7AFA" w14:paraId="209C3DB7" w14:textId="77777777" w:rsidTr="00A85469">
        <w:trPr>
          <w:trHeight w:val="355"/>
          <w:jc w:val="center"/>
        </w:trPr>
        <w:tc>
          <w:tcPr>
            <w:tcW w:w="67.35pt" w:type="dxa"/>
            <w:vAlign w:val="center"/>
          </w:tcPr>
          <w:p w14:paraId="025AE915" w14:textId="77777777" w:rsidR="001F7AFA" w:rsidRPr="009917AA" w:rsidRDefault="001F7AFA" w:rsidP="00162C8C">
            <w:pPr>
              <w:jc w:val="start"/>
              <w:rPr>
                <w:sz w:val="16"/>
                <w:szCs w:val="16"/>
              </w:rPr>
            </w:pPr>
            <w:r w:rsidRPr="009917AA">
              <w:rPr>
                <w:sz w:val="16"/>
                <w:szCs w:val="16"/>
              </w:rPr>
              <w:t>MDVP:RAP</w:t>
            </w:r>
          </w:p>
        </w:tc>
        <w:tc>
          <w:tcPr>
            <w:tcW w:w="166.50pt" w:type="dxa"/>
            <w:vAlign w:val="center"/>
          </w:tcPr>
          <w:p w14:paraId="187A22F8" w14:textId="7F56E3B1" w:rsidR="001F7AFA" w:rsidRPr="009917AA" w:rsidRDefault="004731E0" w:rsidP="001B5792">
            <w:pPr>
              <w:jc w:val="both"/>
              <w:rPr>
                <w:sz w:val="16"/>
                <w:szCs w:val="16"/>
              </w:rPr>
            </w:pPr>
            <w:r>
              <w:rPr>
                <w:sz w:val="16"/>
                <w:szCs w:val="16"/>
              </w:rPr>
              <w:t>Frequency variation across brief cycles is known as relative average perturbation.</w:t>
            </w:r>
          </w:p>
        </w:tc>
      </w:tr>
      <w:tr w:rsidR="001F7AFA" w14:paraId="24FE6727" w14:textId="77777777" w:rsidTr="00A85469">
        <w:trPr>
          <w:trHeight w:val="355"/>
          <w:jc w:val="center"/>
        </w:trPr>
        <w:tc>
          <w:tcPr>
            <w:tcW w:w="67.35pt" w:type="dxa"/>
            <w:vAlign w:val="center"/>
          </w:tcPr>
          <w:p w14:paraId="24F8631C" w14:textId="77777777" w:rsidR="001F7AFA" w:rsidRPr="009917AA" w:rsidRDefault="001F7AFA" w:rsidP="00162C8C">
            <w:pPr>
              <w:jc w:val="start"/>
              <w:rPr>
                <w:sz w:val="16"/>
                <w:szCs w:val="16"/>
              </w:rPr>
            </w:pPr>
            <w:r w:rsidRPr="009917AA">
              <w:rPr>
                <w:sz w:val="16"/>
                <w:szCs w:val="16"/>
              </w:rPr>
              <w:t>MDVP:PPQ</w:t>
            </w:r>
          </w:p>
        </w:tc>
        <w:tc>
          <w:tcPr>
            <w:tcW w:w="166.50pt" w:type="dxa"/>
            <w:vAlign w:val="center"/>
          </w:tcPr>
          <w:p w14:paraId="386C1214" w14:textId="5323BBB6" w:rsidR="001F7AFA" w:rsidRPr="009917AA" w:rsidRDefault="004731E0" w:rsidP="001B5792">
            <w:pPr>
              <w:jc w:val="both"/>
              <w:rPr>
                <w:sz w:val="16"/>
                <w:szCs w:val="16"/>
              </w:rPr>
            </w:pPr>
            <w:r>
              <w:rPr>
                <w:sz w:val="16"/>
                <w:szCs w:val="16"/>
              </w:rPr>
              <w:t>Short-term pitch variation, or five-point period perturbation quotient</w:t>
            </w:r>
          </w:p>
        </w:tc>
      </w:tr>
      <w:tr w:rsidR="001F7AFA" w14:paraId="0CB082D2" w14:textId="77777777" w:rsidTr="00A85469">
        <w:trPr>
          <w:trHeight w:val="355"/>
          <w:jc w:val="center"/>
        </w:trPr>
        <w:tc>
          <w:tcPr>
            <w:tcW w:w="67.35pt" w:type="dxa"/>
            <w:vAlign w:val="center"/>
          </w:tcPr>
          <w:p w14:paraId="4EC80D7F" w14:textId="77777777" w:rsidR="001F7AFA" w:rsidRPr="009917AA" w:rsidRDefault="001F7AFA" w:rsidP="00162C8C">
            <w:pPr>
              <w:jc w:val="start"/>
              <w:rPr>
                <w:sz w:val="16"/>
                <w:szCs w:val="16"/>
              </w:rPr>
            </w:pPr>
            <w:r w:rsidRPr="009917AA">
              <w:rPr>
                <w:sz w:val="16"/>
                <w:szCs w:val="16"/>
              </w:rPr>
              <w:t>Jitter:DDP</w:t>
            </w:r>
          </w:p>
        </w:tc>
        <w:tc>
          <w:tcPr>
            <w:tcW w:w="166.50pt" w:type="dxa"/>
            <w:vAlign w:val="center"/>
          </w:tcPr>
          <w:p w14:paraId="71EC2E13" w14:textId="1C72A80C" w:rsidR="001F7AFA" w:rsidRPr="009917AA" w:rsidRDefault="004731E0" w:rsidP="001B5792">
            <w:pPr>
              <w:jc w:val="both"/>
              <w:rPr>
                <w:sz w:val="16"/>
                <w:szCs w:val="16"/>
              </w:rPr>
            </w:pPr>
            <w:r>
              <w:rPr>
                <w:sz w:val="16"/>
                <w:szCs w:val="16"/>
              </w:rPr>
              <w:t>Three-cycle period perturbation, or the average absolute difference of variations between cycles</w:t>
            </w:r>
          </w:p>
        </w:tc>
      </w:tr>
      <w:tr w:rsidR="001F7AFA" w14:paraId="432F586E" w14:textId="77777777" w:rsidTr="00A85469">
        <w:trPr>
          <w:trHeight w:val="355"/>
          <w:jc w:val="center"/>
        </w:trPr>
        <w:tc>
          <w:tcPr>
            <w:tcW w:w="67.35pt" w:type="dxa"/>
            <w:vAlign w:val="center"/>
          </w:tcPr>
          <w:p w14:paraId="6A9765C3" w14:textId="77777777" w:rsidR="001F7AFA" w:rsidRPr="009917AA" w:rsidRDefault="001F7AFA" w:rsidP="00162C8C">
            <w:pPr>
              <w:jc w:val="start"/>
              <w:rPr>
                <w:sz w:val="16"/>
                <w:szCs w:val="16"/>
              </w:rPr>
            </w:pPr>
            <w:r w:rsidRPr="009917AA">
              <w:rPr>
                <w:sz w:val="16"/>
                <w:szCs w:val="16"/>
              </w:rPr>
              <w:t>MDVP:Shimmer</w:t>
            </w:r>
          </w:p>
        </w:tc>
        <w:tc>
          <w:tcPr>
            <w:tcW w:w="166.50pt" w:type="dxa"/>
            <w:vAlign w:val="center"/>
          </w:tcPr>
          <w:p w14:paraId="0E1127C5" w14:textId="31D75665" w:rsidR="001F7AFA" w:rsidRPr="009917AA" w:rsidRDefault="004731E0" w:rsidP="001B5792">
            <w:pPr>
              <w:jc w:val="both"/>
              <w:rPr>
                <w:sz w:val="16"/>
                <w:szCs w:val="16"/>
              </w:rPr>
            </w:pPr>
            <w:r>
              <w:rPr>
                <w:sz w:val="16"/>
                <w:szCs w:val="16"/>
              </w:rPr>
              <w:t>Variation in the speech signal's amplitude (in percentage)</w:t>
            </w:r>
          </w:p>
        </w:tc>
      </w:tr>
      <w:tr w:rsidR="001F7AFA" w14:paraId="16C3027D" w14:textId="77777777" w:rsidTr="00A85469">
        <w:trPr>
          <w:trHeight w:val="355"/>
          <w:jc w:val="center"/>
        </w:trPr>
        <w:tc>
          <w:tcPr>
            <w:tcW w:w="67.35pt" w:type="dxa"/>
            <w:vAlign w:val="center"/>
          </w:tcPr>
          <w:p w14:paraId="0A603FB8" w14:textId="77777777" w:rsidR="001F7AFA" w:rsidRPr="009917AA" w:rsidRDefault="001F7AFA" w:rsidP="00162C8C">
            <w:pPr>
              <w:jc w:val="start"/>
              <w:rPr>
                <w:sz w:val="16"/>
                <w:szCs w:val="16"/>
              </w:rPr>
            </w:pPr>
            <w:r w:rsidRPr="009917AA">
              <w:rPr>
                <w:sz w:val="16"/>
                <w:szCs w:val="16"/>
              </w:rPr>
              <w:t>MDVP:Shimmer(dB)</w:t>
            </w:r>
          </w:p>
        </w:tc>
        <w:tc>
          <w:tcPr>
            <w:tcW w:w="166.50pt" w:type="dxa"/>
            <w:vAlign w:val="center"/>
          </w:tcPr>
          <w:p w14:paraId="261F3863" w14:textId="6121F223" w:rsidR="001F7AFA" w:rsidRPr="009917AA" w:rsidRDefault="004731E0" w:rsidP="001B5792">
            <w:pPr>
              <w:jc w:val="both"/>
              <w:rPr>
                <w:sz w:val="16"/>
                <w:szCs w:val="16"/>
              </w:rPr>
            </w:pPr>
            <w:r>
              <w:rPr>
                <w:sz w:val="16"/>
                <w:szCs w:val="16"/>
              </w:rPr>
              <w:t>Variation in amplitude in decibels</w:t>
            </w:r>
          </w:p>
        </w:tc>
      </w:tr>
      <w:tr w:rsidR="001F7AFA" w14:paraId="07D5D4C2" w14:textId="77777777" w:rsidTr="00A85469">
        <w:trPr>
          <w:trHeight w:val="355"/>
          <w:jc w:val="center"/>
        </w:trPr>
        <w:tc>
          <w:tcPr>
            <w:tcW w:w="67.35pt" w:type="dxa"/>
            <w:vAlign w:val="center"/>
          </w:tcPr>
          <w:p w14:paraId="524324B0" w14:textId="77777777" w:rsidR="001F7AFA" w:rsidRPr="009917AA" w:rsidRDefault="001F7AFA" w:rsidP="00162C8C">
            <w:pPr>
              <w:jc w:val="start"/>
              <w:rPr>
                <w:sz w:val="16"/>
                <w:szCs w:val="16"/>
              </w:rPr>
            </w:pPr>
            <w:r w:rsidRPr="009917AA">
              <w:rPr>
                <w:sz w:val="16"/>
                <w:szCs w:val="16"/>
              </w:rPr>
              <w:t>Shimmer:APQ3</w:t>
            </w:r>
          </w:p>
        </w:tc>
        <w:tc>
          <w:tcPr>
            <w:tcW w:w="166.50pt" w:type="dxa"/>
            <w:vAlign w:val="center"/>
          </w:tcPr>
          <w:p w14:paraId="52B5143A" w14:textId="23F982AA" w:rsidR="001F7AFA" w:rsidRPr="009917AA" w:rsidRDefault="001B5792" w:rsidP="001B5792">
            <w:pPr>
              <w:jc w:val="both"/>
              <w:rPr>
                <w:sz w:val="16"/>
                <w:szCs w:val="16"/>
              </w:rPr>
            </w:pPr>
            <w:r>
              <w:rPr>
                <w:sz w:val="16"/>
                <w:szCs w:val="16"/>
              </w:rPr>
              <w:t>Three-point perturbation quotient for amplitude</w:t>
            </w:r>
          </w:p>
        </w:tc>
      </w:tr>
      <w:tr w:rsidR="001F7AFA" w14:paraId="3AC398B4" w14:textId="77777777" w:rsidTr="00A85469">
        <w:trPr>
          <w:trHeight w:val="355"/>
          <w:jc w:val="center"/>
        </w:trPr>
        <w:tc>
          <w:tcPr>
            <w:tcW w:w="67.35pt" w:type="dxa"/>
            <w:vAlign w:val="center"/>
          </w:tcPr>
          <w:p w14:paraId="314FC83B" w14:textId="77777777" w:rsidR="001F7AFA" w:rsidRPr="009917AA" w:rsidRDefault="001F7AFA" w:rsidP="00162C8C">
            <w:pPr>
              <w:jc w:val="start"/>
              <w:rPr>
                <w:sz w:val="16"/>
                <w:szCs w:val="16"/>
              </w:rPr>
            </w:pPr>
            <w:r w:rsidRPr="009917AA">
              <w:rPr>
                <w:sz w:val="16"/>
                <w:szCs w:val="16"/>
              </w:rPr>
              <w:t>Shimmer:APQ5</w:t>
            </w:r>
          </w:p>
        </w:tc>
        <w:tc>
          <w:tcPr>
            <w:tcW w:w="166.50pt" w:type="dxa"/>
            <w:vAlign w:val="center"/>
          </w:tcPr>
          <w:p w14:paraId="7E4BBDF7" w14:textId="1515D3E0" w:rsidR="001F7AFA" w:rsidRPr="009917AA" w:rsidRDefault="001B5792" w:rsidP="001B5792">
            <w:pPr>
              <w:jc w:val="both"/>
              <w:rPr>
                <w:sz w:val="16"/>
                <w:szCs w:val="16"/>
              </w:rPr>
            </w:pPr>
            <w:r>
              <w:rPr>
                <w:sz w:val="16"/>
                <w:szCs w:val="16"/>
              </w:rPr>
              <w:t>Five-point perturbation quotient for amplitude</w:t>
            </w:r>
          </w:p>
        </w:tc>
      </w:tr>
      <w:tr w:rsidR="001F7AFA" w14:paraId="57B1D164" w14:textId="77777777" w:rsidTr="00A85469">
        <w:trPr>
          <w:trHeight w:val="355"/>
          <w:jc w:val="center"/>
        </w:trPr>
        <w:tc>
          <w:tcPr>
            <w:tcW w:w="67.35pt" w:type="dxa"/>
            <w:vAlign w:val="center"/>
          </w:tcPr>
          <w:p w14:paraId="7CC6017C" w14:textId="77777777" w:rsidR="001F7AFA" w:rsidRPr="009917AA" w:rsidRDefault="001F7AFA" w:rsidP="00162C8C">
            <w:pPr>
              <w:jc w:val="start"/>
              <w:rPr>
                <w:sz w:val="16"/>
                <w:szCs w:val="16"/>
              </w:rPr>
            </w:pPr>
            <w:r w:rsidRPr="009917AA">
              <w:rPr>
                <w:sz w:val="16"/>
                <w:szCs w:val="16"/>
              </w:rPr>
              <w:t>MDVP:APQ</w:t>
            </w:r>
          </w:p>
        </w:tc>
        <w:tc>
          <w:tcPr>
            <w:tcW w:w="166.50pt" w:type="dxa"/>
            <w:vAlign w:val="center"/>
          </w:tcPr>
          <w:p w14:paraId="0BE1276A" w14:textId="73EC1A1C" w:rsidR="001F7AFA" w:rsidRPr="009917AA" w:rsidRDefault="001B5792" w:rsidP="001B5792">
            <w:pPr>
              <w:jc w:val="both"/>
              <w:rPr>
                <w:sz w:val="16"/>
                <w:szCs w:val="16"/>
              </w:rPr>
            </w:pPr>
            <w:r>
              <w:rPr>
                <w:sz w:val="16"/>
                <w:szCs w:val="16"/>
              </w:rPr>
              <w:t>Quotient of amplitude perturbation</w:t>
            </w:r>
          </w:p>
        </w:tc>
      </w:tr>
      <w:tr w:rsidR="001F7AFA" w14:paraId="26307E3F" w14:textId="77777777" w:rsidTr="00A85469">
        <w:trPr>
          <w:trHeight w:val="355"/>
          <w:jc w:val="center"/>
        </w:trPr>
        <w:tc>
          <w:tcPr>
            <w:tcW w:w="67.35pt" w:type="dxa"/>
            <w:vAlign w:val="center"/>
          </w:tcPr>
          <w:p w14:paraId="5BBAD8E5" w14:textId="77777777" w:rsidR="001F7AFA" w:rsidRPr="009917AA" w:rsidRDefault="001F7AFA" w:rsidP="00162C8C">
            <w:pPr>
              <w:jc w:val="start"/>
              <w:rPr>
                <w:sz w:val="16"/>
                <w:szCs w:val="16"/>
              </w:rPr>
            </w:pPr>
            <w:r w:rsidRPr="009917AA">
              <w:rPr>
                <w:sz w:val="16"/>
                <w:szCs w:val="16"/>
              </w:rPr>
              <w:t>Shimmer:DDA</w:t>
            </w:r>
          </w:p>
        </w:tc>
        <w:tc>
          <w:tcPr>
            <w:tcW w:w="166.50pt" w:type="dxa"/>
            <w:vAlign w:val="center"/>
          </w:tcPr>
          <w:p w14:paraId="1D677CEE" w14:textId="381D4F92" w:rsidR="001F7AFA" w:rsidRPr="009917AA" w:rsidRDefault="001B5792" w:rsidP="001B5792">
            <w:pPr>
              <w:jc w:val="both"/>
              <w:rPr>
                <w:sz w:val="16"/>
                <w:szCs w:val="16"/>
              </w:rPr>
            </w:pPr>
            <w:r>
              <w:rPr>
                <w:sz w:val="16"/>
                <w:szCs w:val="16"/>
              </w:rPr>
              <w:t>Average absolute differences between three successive periods' amplitudes</w:t>
            </w:r>
          </w:p>
        </w:tc>
      </w:tr>
      <w:tr w:rsidR="001F7AFA" w14:paraId="02BE58A3" w14:textId="77777777" w:rsidTr="00A85469">
        <w:trPr>
          <w:trHeight w:val="355"/>
          <w:jc w:val="center"/>
        </w:trPr>
        <w:tc>
          <w:tcPr>
            <w:tcW w:w="67.35pt" w:type="dxa"/>
            <w:vAlign w:val="center"/>
          </w:tcPr>
          <w:p w14:paraId="2D67EAD0" w14:textId="77777777" w:rsidR="001F7AFA" w:rsidRPr="009917AA" w:rsidRDefault="001F7AFA" w:rsidP="00162C8C">
            <w:pPr>
              <w:jc w:val="start"/>
              <w:rPr>
                <w:sz w:val="16"/>
                <w:szCs w:val="16"/>
              </w:rPr>
            </w:pPr>
            <w:r w:rsidRPr="009917AA">
              <w:rPr>
                <w:sz w:val="16"/>
                <w:szCs w:val="16"/>
              </w:rPr>
              <w:t>NHR</w:t>
            </w:r>
          </w:p>
        </w:tc>
        <w:tc>
          <w:tcPr>
            <w:tcW w:w="166.50pt" w:type="dxa"/>
            <w:vAlign w:val="center"/>
          </w:tcPr>
          <w:p w14:paraId="767BB43C" w14:textId="44677FC3" w:rsidR="001F7AFA" w:rsidRPr="009917AA" w:rsidRDefault="001B5792" w:rsidP="001B5792">
            <w:pPr>
              <w:jc w:val="both"/>
              <w:rPr>
                <w:sz w:val="16"/>
                <w:szCs w:val="16"/>
              </w:rPr>
            </w:pPr>
            <w:r>
              <w:rPr>
                <w:sz w:val="16"/>
                <w:szCs w:val="16"/>
              </w:rPr>
              <w:t>The higher the noise-to-harmonics ratio, the more noise there is in the voice signal.</w:t>
            </w:r>
          </w:p>
        </w:tc>
      </w:tr>
      <w:tr w:rsidR="001F7AFA" w14:paraId="04B24048" w14:textId="77777777" w:rsidTr="00A85469">
        <w:trPr>
          <w:trHeight w:val="355"/>
          <w:jc w:val="center"/>
        </w:trPr>
        <w:tc>
          <w:tcPr>
            <w:tcW w:w="67.35pt" w:type="dxa"/>
            <w:vAlign w:val="center"/>
          </w:tcPr>
          <w:p w14:paraId="5B5B1BFC" w14:textId="77777777" w:rsidR="001F7AFA" w:rsidRPr="009917AA" w:rsidRDefault="001F7AFA" w:rsidP="00162C8C">
            <w:pPr>
              <w:jc w:val="start"/>
              <w:rPr>
                <w:sz w:val="16"/>
                <w:szCs w:val="16"/>
              </w:rPr>
            </w:pPr>
            <w:r w:rsidRPr="009917AA">
              <w:rPr>
                <w:sz w:val="16"/>
                <w:szCs w:val="16"/>
              </w:rPr>
              <w:t>HNR</w:t>
            </w:r>
          </w:p>
        </w:tc>
        <w:tc>
          <w:tcPr>
            <w:tcW w:w="166.50pt" w:type="dxa"/>
            <w:vAlign w:val="center"/>
          </w:tcPr>
          <w:p w14:paraId="26BEE70A" w14:textId="14A8C256" w:rsidR="001F7AFA" w:rsidRPr="009917AA" w:rsidRDefault="001B5792" w:rsidP="001B5792">
            <w:pPr>
              <w:jc w:val="both"/>
              <w:rPr>
                <w:sz w:val="16"/>
                <w:szCs w:val="16"/>
              </w:rPr>
            </w:pPr>
            <w:r>
              <w:rPr>
                <w:sz w:val="16"/>
                <w:szCs w:val="16"/>
              </w:rPr>
              <w:t>The ratio of harmonics to noise (which gauges vocal clarity and purity)</w:t>
            </w:r>
          </w:p>
        </w:tc>
      </w:tr>
      <w:tr w:rsidR="001F7AFA" w14:paraId="5FDBC7D1" w14:textId="77777777" w:rsidTr="00A85469">
        <w:trPr>
          <w:trHeight w:val="355"/>
          <w:jc w:val="center"/>
        </w:trPr>
        <w:tc>
          <w:tcPr>
            <w:tcW w:w="67.35pt" w:type="dxa"/>
            <w:vAlign w:val="center"/>
          </w:tcPr>
          <w:p w14:paraId="4558AEDF" w14:textId="77777777" w:rsidR="001F7AFA" w:rsidRPr="009917AA" w:rsidRDefault="001F7AFA" w:rsidP="00162C8C">
            <w:pPr>
              <w:jc w:val="start"/>
              <w:rPr>
                <w:sz w:val="16"/>
                <w:szCs w:val="16"/>
              </w:rPr>
            </w:pPr>
            <w:r w:rsidRPr="009917AA">
              <w:rPr>
                <w:sz w:val="16"/>
                <w:szCs w:val="16"/>
              </w:rPr>
              <w:t>status</w:t>
            </w:r>
          </w:p>
        </w:tc>
        <w:tc>
          <w:tcPr>
            <w:tcW w:w="166.50pt" w:type="dxa"/>
            <w:vAlign w:val="center"/>
          </w:tcPr>
          <w:p w14:paraId="16308E9D" w14:textId="51044B64" w:rsidR="001F7AFA" w:rsidRPr="009917AA" w:rsidRDefault="001B5792" w:rsidP="001B5792">
            <w:pPr>
              <w:jc w:val="both"/>
              <w:rPr>
                <w:sz w:val="16"/>
                <w:szCs w:val="16"/>
              </w:rPr>
            </w:pPr>
            <w:r>
              <w:rPr>
                <w:sz w:val="16"/>
                <w:szCs w:val="16"/>
              </w:rPr>
              <w:t>Target variable: PWP: Person with Parkinson's disease; 0 = Healthy; 1 = Parkinson's illness</w:t>
            </w:r>
          </w:p>
        </w:tc>
      </w:tr>
      <w:tr w:rsidR="001F7AFA" w14:paraId="6CACA7D7" w14:textId="77777777" w:rsidTr="00A85469">
        <w:trPr>
          <w:trHeight w:val="355"/>
          <w:jc w:val="center"/>
        </w:trPr>
        <w:tc>
          <w:tcPr>
            <w:tcW w:w="67.35pt" w:type="dxa"/>
            <w:vAlign w:val="center"/>
          </w:tcPr>
          <w:p w14:paraId="0D8D9244" w14:textId="77777777" w:rsidR="001F7AFA" w:rsidRPr="009917AA" w:rsidRDefault="001F7AFA" w:rsidP="00162C8C">
            <w:pPr>
              <w:jc w:val="start"/>
              <w:rPr>
                <w:sz w:val="16"/>
                <w:szCs w:val="16"/>
              </w:rPr>
            </w:pPr>
            <w:r w:rsidRPr="009917AA">
              <w:rPr>
                <w:sz w:val="16"/>
                <w:szCs w:val="16"/>
              </w:rPr>
              <w:t>RPDE</w:t>
            </w:r>
          </w:p>
        </w:tc>
        <w:tc>
          <w:tcPr>
            <w:tcW w:w="166.50pt" w:type="dxa"/>
            <w:vAlign w:val="center"/>
          </w:tcPr>
          <w:p w14:paraId="71C34EA3" w14:textId="51B4EFAC" w:rsidR="001F7AFA" w:rsidRPr="009917AA" w:rsidRDefault="001B5792" w:rsidP="001B5792">
            <w:pPr>
              <w:jc w:val="both"/>
              <w:rPr>
                <w:sz w:val="16"/>
                <w:szCs w:val="16"/>
              </w:rPr>
            </w:pPr>
            <w:r>
              <w:rPr>
                <w:sz w:val="16"/>
                <w:szCs w:val="16"/>
              </w:rPr>
              <w:t>Signal periodicity and chaotic behavior are measured by the Recurrence Period Density Entropy.</w:t>
            </w:r>
          </w:p>
        </w:tc>
      </w:tr>
      <w:tr w:rsidR="001F7AFA" w14:paraId="713D085B" w14:textId="77777777" w:rsidTr="00A85469">
        <w:trPr>
          <w:trHeight w:val="355"/>
          <w:jc w:val="center"/>
        </w:trPr>
        <w:tc>
          <w:tcPr>
            <w:tcW w:w="67.35pt" w:type="dxa"/>
            <w:vAlign w:val="center"/>
          </w:tcPr>
          <w:p w14:paraId="36AFE136" w14:textId="77777777" w:rsidR="001F7AFA" w:rsidRPr="009917AA" w:rsidRDefault="001F7AFA" w:rsidP="00162C8C">
            <w:pPr>
              <w:jc w:val="start"/>
              <w:rPr>
                <w:sz w:val="16"/>
                <w:szCs w:val="16"/>
              </w:rPr>
            </w:pPr>
            <w:r w:rsidRPr="009917AA">
              <w:rPr>
                <w:sz w:val="16"/>
                <w:szCs w:val="16"/>
              </w:rPr>
              <w:t>DFA</w:t>
            </w:r>
          </w:p>
        </w:tc>
        <w:tc>
          <w:tcPr>
            <w:tcW w:w="166.50pt" w:type="dxa"/>
            <w:vAlign w:val="center"/>
          </w:tcPr>
          <w:p w14:paraId="33FFA3D6" w14:textId="42EDAB99" w:rsidR="001F7AFA" w:rsidRPr="009917AA" w:rsidRDefault="001B5792" w:rsidP="001B5792">
            <w:pPr>
              <w:jc w:val="both"/>
              <w:rPr>
                <w:sz w:val="16"/>
                <w:szCs w:val="16"/>
              </w:rPr>
            </w:pPr>
            <w:r>
              <w:rPr>
                <w:sz w:val="16"/>
                <w:szCs w:val="16"/>
              </w:rPr>
              <w:t>Long-term speech variability is captured by detrended fluctuation analysis.</w:t>
            </w:r>
          </w:p>
        </w:tc>
      </w:tr>
      <w:tr w:rsidR="001F7AFA" w14:paraId="31610A32" w14:textId="77777777" w:rsidTr="00A85469">
        <w:trPr>
          <w:trHeight w:val="355"/>
          <w:jc w:val="center"/>
        </w:trPr>
        <w:tc>
          <w:tcPr>
            <w:tcW w:w="67.35pt" w:type="dxa"/>
            <w:vAlign w:val="center"/>
          </w:tcPr>
          <w:p w14:paraId="4D766D10" w14:textId="77777777" w:rsidR="001F7AFA" w:rsidRPr="009917AA" w:rsidRDefault="001F7AFA" w:rsidP="00162C8C">
            <w:pPr>
              <w:jc w:val="start"/>
              <w:rPr>
                <w:sz w:val="16"/>
                <w:szCs w:val="16"/>
              </w:rPr>
            </w:pPr>
            <w:r w:rsidRPr="009917AA">
              <w:rPr>
                <w:sz w:val="16"/>
                <w:szCs w:val="16"/>
              </w:rPr>
              <w:t>spread1</w:t>
            </w:r>
          </w:p>
        </w:tc>
        <w:tc>
          <w:tcPr>
            <w:tcW w:w="166.50pt" w:type="dxa"/>
            <w:vAlign w:val="center"/>
          </w:tcPr>
          <w:p w14:paraId="49DCA98B" w14:textId="5DD7220C" w:rsidR="001F7AFA" w:rsidRPr="009917AA" w:rsidRDefault="001B5792" w:rsidP="001B5792">
            <w:pPr>
              <w:jc w:val="both"/>
              <w:rPr>
                <w:sz w:val="16"/>
                <w:szCs w:val="16"/>
              </w:rPr>
            </w:pPr>
            <w:r>
              <w:rPr>
                <w:sz w:val="16"/>
                <w:szCs w:val="16"/>
              </w:rPr>
              <w:t xml:space="preserve">Frequency variation range associated with </w:t>
            </w:r>
            <w:proofErr w:type="spellStart"/>
            <w:r>
              <w:rPr>
                <w:sz w:val="16"/>
                <w:szCs w:val="16"/>
              </w:rPr>
              <w:t>MDVP:Fo</w:t>
            </w:r>
            <w:proofErr w:type="spellEnd"/>
            <w:r>
              <w:rPr>
                <w:sz w:val="16"/>
                <w:szCs w:val="16"/>
              </w:rPr>
              <w:t>(Hz)</w:t>
            </w:r>
          </w:p>
        </w:tc>
      </w:tr>
      <w:tr w:rsidR="001F7AFA" w14:paraId="7C78EEC2" w14:textId="77777777" w:rsidTr="00A85469">
        <w:trPr>
          <w:trHeight w:val="355"/>
          <w:jc w:val="center"/>
        </w:trPr>
        <w:tc>
          <w:tcPr>
            <w:tcW w:w="67.35pt" w:type="dxa"/>
            <w:vAlign w:val="center"/>
          </w:tcPr>
          <w:p w14:paraId="72D0EBB0" w14:textId="77777777" w:rsidR="001F7AFA" w:rsidRPr="009917AA" w:rsidRDefault="001F7AFA" w:rsidP="00162C8C">
            <w:pPr>
              <w:jc w:val="start"/>
              <w:rPr>
                <w:sz w:val="16"/>
                <w:szCs w:val="16"/>
              </w:rPr>
            </w:pPr>
            <w:r w:rsidRPr="009917AA">
              <w:rPr>
                <w:sz w:val="16"/>
                <w:szCs w:val="16"/>
              </w:rPr>
              <w:t>D2</w:t>
            </w:r>
          </w:p>
        </w:tc>
        <w:tc>
          <w:tcPr>
            <w:tcW w:w="166.50pt" w:type="dxa"/>
            <w:vAlign w:val="center"/>
          </w:tcPr>
          <w:p w14:paraId="09B1939F" w14:textId="7B67BDB2" w:rsidR="001F7AFA" w:rsidRPr="009917AA" w:rsidRDefault="001B5792" w:rsidP="001B5792">
            <w:pPr>
              <w:jc w:val="both"/>
              <w:rPr>
                <w:sz w:val="16"/>
                <w:szCs w:val="16"/>
              </w:rPr>
            </w:pPr>
            <w:r>
              <w:rPr>
                <w:sz w:val="16"/>
                <w:szCs w:val="16"/>
              </w:rPr>
              <w:t>One nonlinear dynamic feature that can be used to identify dysphonia is the correlation dimension.</w:t>
            </w:r>
          </w:p>
        </w:tc>
      </w:tr>
      <w:tr w:rsidR="001F7AFA" w14:paraId="21B5A6F9" w14:textId="77777777" w:rsidTr="00A85469">
        <w:trPr>
          <w:trHeight w:val="445"/>
          <w:jc w:val="center"/>
        </w:trPr>
        <w:tc>
          <w:tcPr>
            <w:tcW w:w="67.35pt" w:type="dxa"/>
            <w:vAlign w:val="center"/>
          </w:tcPr>
          <w:p w14:paraId="466C8AED" w14:textId="77777777" w:rsidR="001F7AFA" w:rsidRPr="009917AA" w:rsidRDefault="001F7AFA" w:rsidP="00162C8C">
            <w:pPr>
              <w:jc w:val="start"/>
              <w:rPr>
                <w:sz w:val="16"/>
                <w:szCs w:val="16"/>
              </w:rPr>
            </w:pPr>
            <w:r w:rsidRPr="009917AA">
              <w:rPr>
                <w:sz w:val="16"/>
                <w:szCs w:val="16"/>
              </w:rPr>
              <w:t>PPE</w:t>
            </w:r>
          </w:p>
        </w:tc>
        <w:tc>
          <w:tcPr>
            <w:tcW w:w="166.50pt" w:type="dxa"/>
            <w:vAlign w:val="center"/>
          </w:tcPr>
          <w:p w14:paraId="0E099C16" w14:textId="5B5DE8E9" w:rsidR="001F7AFA" w:rsidRPr="009917AA" w:rsidRDefault="001B5792" w:rsidP="001B5792">
            <w:pPr>
              <w:jc w:val="both"/>
              <w:rPr>
                <w:sz w:val="16"/>
                <w:szCs w:val="16"/>
              </w:rPr>
            </w:pPr>
            <w:r>
              <w:rPr>
                <w:sz w:val="16"/>
                <w:szCs w:val="16"/>
              </w:rPr>
              <w:t>Pitch Period Entropy: a logarithmic measure of random pitch variation</w:t>
            </w:r>
          </w:p>
        </w:tc>
      </w:tr>
    </w:tbl>
    <w:p w14:paraId="0CBEB95B" w14:textId="103F9362" w:rsidR="009917AA" w:rsidRPr="005B520E" w:rsidRDefault="009917AA" w:rsidP="009917AA">
      <w:pPr>
        <w:pStyle w:val="Heading2"/>
      </w:pPr>
      <w:r w:rsidRPr="008E5A69">
        <w:lastRenderedPageBreak/>
        <w:t>Model Testing</w:t>
      </w:r>
    </w:p>
    <w:p w14:paraId="6CD765F3" w14:textId="6F3F6C9D" w:rsidR="009917AA" w:rsidRDefault="008C2A3C" w:rsidP="0014663B">
      <w:pPr>
        <w:pStyle w:val="BodyText"/>
      </w:pPr>
      <w:r>
        <w:t xml:space="preserve">The </w:t>
      </w:r>
      <w:r w:rsidR="0014663B">
        <w:rPr>
          <w:lang w:val="en-US"/>
        </w:rPr>
        <w:t>ml</w:t>
      </w:r>
      <w:r>
        <w:t xml:space="preserve"> models for PD </w:t>
      </w:r>
      <w:r w:rsidR="0014663B">
        <w:rPr>
          <w:lang w:val="en-US"/>
        </w:rPr>
        <w:t xml:space="preserve">forecast </w:t>
      </w:r>
      <w:r>
        <w:t xml:space="preserve">are assessed in this section. Among these models are </w:t>
      </w:r>
      <w:r w:rsidR="0014663B" w:rsidRPr="001463F2">
        <w:t>Support vector machine (svm), naïve bayes, Xgboost, Logistic regression, Decision tree, Random forest</w:t>
      </w:r>
      <w:r w:rsidR="0014663B">
        <w:rPr>
          <w:lang w:val="en-US"/>
        </w:rPr>
        <w:t xml:space="preserve"> </w:t>
      </w:r>
      <w:r w:rsidR="0014663B" w:rsidRPr="001463F2">
        <w:t>and k-nearest-neighbors</w:t>
      </w:r>
      <w:r w:rsidR="0014663B">
        <w:rPr>
          <w:lang w:val="en-US"/>
        </w:rPr>
        <w:t xml:space="preserve"> </w:t>
      </w:r>
      <w:r w:rsidR="0014663B" w:rsidRPr="001463F2">
        <w:t>(knn)</w:t>
      </w:r>
      <w:r>
        <w:t>.</w:t>
      </w:r>
      <w:r w:rsidR="008C5CDB" w:rsidRPr="008C5CDB">
        <w:t xml:space="preserve">Common implementation metrics such as </w:t>
      </w:r>
      <w:r w:rsidR="0014663B" w:rsidRPr="00677F1C">
        <w:t>roc-auc, confusion, precision, accuracy, recall and f-1 score</w:t>
      </w:r>
      <w:r w:rsidR="008848BC">
        <w:t xml:space="preserve"> </w:t>
      </w:r>
      <w:r w:rsidR="008C5CDB" w:rsidRPr="008C5CDB">
        <w:t xml:space="preserve">are </w:t>
      </w:r>
      <w:r w:rsidR="008848BC">
        <w:t xml:space="preserve">put into practice </w:t>
      </w:r>
      <w:r w:rsidR="008C5CDB" w:rsidRPr="008C5CDB">
        <w:t>to check the appeal of e</w:t>
      </w:r>
      <w:r w:rsidR="008848BC">
        <w:t>ach</w:t>
      </w:r>
      <w:r w:rsidR="008C5CDB" w:rsidRPr="008C5CDB">
        <w:t xml:space="preserve"> model.</w:t>
      </w:r>
      <w:r>
        <w:t xml:space="preserve"> This aids in determining the best accurate and successful technique for using acoustic biomarkers to diagnose Parkinson's disease.</w:t>
      </w:r>
    </w:p>
    <w:p w14:paraId="1E6F01B5" w14:textId="77777777" w:rsidR="009917AA" w:rsidRPr="006650A6" w:rsidRDefault="009917AA" w:rsidP="009917AA">
      <w:pPr>
        <w:pStyle w:val="BodyText"/>
        <w:ind w:firstLine="0pt"/>
        <w:rPr>
          <w:u w:val="single"/>
        </w:rPr>
      </w:pPr>
      <w:r w:rsidRPr="006650A6">
        <w:rPr>
          <w:u w:val="single"/>
        </w:rPr>
        <w:t>Random Forest</w:t>
      </w:r>
    </w:p>
    <w:p w14:paraId="0BD99A99" w14:textId="2795D0F1" w:rsidR="009917AA" w:rsidRDefault="00594786" w:rsidP="008848BC">
      <w:pPr>
        <w:jc w:val="both"/>
      </w:pPr>
      <w:r>
        <w:t>A</w:t>
      </w:r>
      <w:r w:rsidR="008C5CDB">
        <w:t xml:space="preserve"> </w:t>
      </w:r>
      <w:r w:rsidR="005C2987">
        <w:t>ML algorithm</w:t>
      </w:r>
      <w:r w:rsidR="008C5CDB">
        <w:t xml:space="preserve"> </w:t>
      </w:r>
      <w:r>
        <w:t>is random</w:t>
      </w:r>
      <w:r w:rsidR="005C2987">
        <w:t>-</w:t>
      </w:r>
      <w:r>
        <w:t>forest (</w:t>
      </w:r>
      <w:r w:rsidR="005C2987">
        <w:t>rf</w:t>
      </w:r>
      <w:r>
        <w:t xml:space="preserve">) </w:t>
      </w:r>
      <w:r w:rsidR="00252142">
        <w:t xml:space="preserve">where amounts </w:t>
      </w:r>
      <w:r w:rsidR="008848BC">
        <w:t>of</w:t>
      </w:r>
      <w:r w:rsidR="008C5CDB">
        <w:t xml:space="preserve"> </w:t>
      </w:r>
      <w:r>
        <w:t xml:space="preserve">numerous </w:t>
      </w:r>
      <w:r w:rsidR="008C5CDB">
        <w:t xml:space="preserve">decision trees to </w:t>
      </w:r>
      <w:r w:rsidR="008848BC">
        <w:t>enhance</w:t>
      </w:r>
      <w:r w:rsidR="008C5CDB">
        <w:t xml:space="preserve"> prediction accuracy </w:t>
      </w:r>
      <w:r>
        <w:t>results</w:t>
      </w:r>
      <w:r w:rsidR="008C2A3C">
        <w:t>.</w:t>
      </w:r>
    </w:p>
    <w:p w14:paraId="1B012B86" w14:textId="77777777" w:rsidR="009917AA" w:rsidRDefault="003F3738" w:rsidP="009917AA">
      <w:pPr>
        <w:pStyle w:val="BodyText"/>
        <w:ind w:firstLine="0pt"/>
        <w:jc w:val="end"/>
        <w:rPr>
          <w:rFonts w:ascii="Symbol" w:hAnsi="Symbol"/>
          <w:lang w:val="en-US"/>
        </w:rPr>
      </w:pPr>
      <m:oMath>
        <m:acc>
          <m:accPr>
            <m:ctrlPr>
              <w:rPr>
                <w:rFonts w:ascii="Cambria Math" w:hAnsi="Cambria Math"/>
                <w:i/>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B</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B</m:t>
            </m:r>
          </m:sup>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r>
              <w:rPr>
                <w:rFonts w:ascii="Cambria Math" w:hAnsi="Cambria Math"/>
                <w:lang w:val="en-US"/>
              </w:rPr>
              <m:t>(x)</m:t>
            </m:r>
          </m:e>
        </m:nary>
      </m:oMath>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r w:rsidR="009917AA">
        <w:rPr>
          <w:rFonts w:ascii="Symbol" w:hAnsi="Symbol"/>
          <w:lang w:val="en-US"/>
        </w:rPr>
        <w:t></w:t>
      </w:r>
    </w:p>
    <w:p w14:paraId="7007CB32" w14:textId="1C9AC22E" w:rsidR="00162C8C" w:rsidRDefault="00162C8C" w:rsidP="00162C8C">
      <w:pPr>
        <w:pStyle w:val="BodyText"/>
      </w:pPr>
      <w:r>
        <w:t>Where</w:t>
      </w:r>
      <w:r w:rsidR="008848BC">
        <w:t>,</w:t>
      </w:r>
      <w:r>
        <w:t xml:space="preserve">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oMath>
      <w:r>
        <w:t xml:space="preserve"> is the </w:t>
      </w:r>
      <w:r w:rsidR="008848BC">
        <w:t xml:space="preserve">forecast </w:t>
      </w:r>
      <w:r>
        <w:t xml:space="preserve">of the </w:t>
      </w:r>
      <m:oMath>
        <m:sSup>
          <m:sSupPr>
            <m:ctrlPr>
              <w:rPr>
                <w:rFonts w:ascii="Cambria Math" w:hAnsi="Cambria Math"/>
                <w:i/>
              </w:rPr>
            </m:ctrlPr>
          </m:sSupPr>
          <m:e>
            <m:r>
              <w:rPr>
                <w:rFonts w:ascii="Cambria Math" w:hAnsi="Cambria Math"/>
              </w:rPr>
              <m:t>i</m:t>
            </m:r>
          </m:e>
          <m:sup>
            <m:r>
              <w:rPr>
                <w:rFonts w:ascii="Cambria Math" w:hAnsi="Cambria Math"/>
              </w:rPr>
              <m:t>th</m:t>
            </m:r>
          </m:sup>
        </m:sSup>
        <m:r>
          <w:rPr>
            <w:rFonts w:ascii="Cambria Math" w:hAnsi="Cambria Math"/>
          </w:rPr>
          <m:t xml:space="preserve"> </m:t>
        </m:r>
      </m:oMath>
      <w:r>
        <w:t xml:space="preserve">tree, and B is the </w:t>
      </w:r>
      <w:r w:rsidR="005C2987">
        <w:rPr>
          <w:lang w:val="en-US"/>
        </w:rPr>
        <w:t>amount of</w:t>
      </w:r>
      <w:r>
        <w:t xml:space="preserve"> trees.</w:t>
      </w:r>
    </w:p>
    <w:p w14:paraId="760B3AF7" w14:textId="77777777" w:rsidR="00162C8C" w:rsidRPr="0060265D" w:rsidRDefault="00162C8C" w:rsidP="00162C8C">
      <w:pPr>
        <w:pStyle w:val="BodyText"/>
        <w:ind w:firstLine="0pt"/>
        <w:rPr>
          <w:u w:val="single"/>
        </w:rPr>
      </w:pPr>
      <w:r w:rsidRPr="0060265D">
        <w:rPr>
          <w:u w:val="single"/>
        </w:rPr>
        <w:t>K-Nearest Neighbors (KNN)</w:t>
      </w:r>
    </w:p>
    <w:p w14:paraId="1230A005" w14:textId="7A75E9F1" w:rsidR="009917AA" w:rsidRPr="008C5CDB" w:rsidRDefault="005C2987" w:rsidP="008C5CDB">
      <w:pPr>
        <w:jc w:val="start"/>
        <w:rPr>
          <w:rFonts w:eastAsiaTheme="majorEastAsia"/>
        </w:rPr>
      </w:pPr>
      <w:r>
        <w:rPr>
          <w:rFonts w:eastAsiaTheme="majorEastAsia"/>
        </w:rPr>
        <w:t xml:space="preserve">This model uses </w:t>
      </w:r>
      <w:r>
        <w:t>Euclidean distance</w:t>
      </w:r>
      <w:r>
        <w:t xml:space="preserve">, where KNN assigns a data </w:t>
      </w:r>
      <w:proofErr w:type="gramStart"/>
      <w:r>
        <w:t xml:space="preserve">point </w:t>
      </w:r>
      <w:r w:rsidR="008C2A3C">
        <w:t>.</w:t>
      </w:r>
      <w:proofErr w:type="gramEnd"/>
      <w:r w:rsidR="008C2A3C">
        <w:t xml:space="preserve"> It is a non-parametric model that gauges similarity using Euclidean distance:</w:t>
      </w:r>
    </w:p>
    <w:p w14:paraId="640643D4" w14:textId="77777777" w:rsidR="00162C8C" w:rsidRPr="009C168E" w:rsidRDefault="00162C8C" w:rsidP="00162C8C">
      <w:pPr>
        <w:pStyle w:val="BodyText"/>
        <w:jc w:val="end"/>
        <w:rPr>
          <w:rFonts w:ascii="Symbol" w:hAnsi="Symbol"/>
          <w:lang w:val="en-US"/>
        </w:rPr>
      </w:pPr>
      <m:oMath>
        <m:r>
          <w:rPr>
            <w:rFonts w:ascii="Cambria Math" w:hAnsi="Cambria Math"/>
            <w:lang w:val="en-US"/>
          </w:rPr>
          <m:t>d</m:t>
        </m:r>
        <m:d>
          <m:dPr>
            <m:ctrlPr>
              <w:rPr>
                <w:rFonts w:ascii="Cambria Math" w:hAnsi="Cambria Math"/>
                <w:i/>
                <w:lang w:val="en-US"/>
              </w:rPr>
            </m:ctrlPr>
          </m:dPr>
          <m:e>
            <m:r>
              <w:rPr>
                <w:rFonts w:ascii="Cambria Math" w:hAnsi="Cambria Math"/>
                <w:lang w:val="en-US"/>
              </w:rPr>
              <m:t>x,y</m:t>
            </m:r>
          </m:e>
        </m:d>
        <m:r>
          <w:rPr>
            <w:rFonts w:ascii="Cambria Math" w:hAnsi="Cambria Math"/>
            <w:lang w:val="en-US"/>
          </w:rPr>
          <m:t>=</m:t>
        </m:r>
        <m:rad>
          <m:radPr>
            <m:degHide m:val="1"/>
            <m:ctrlPr>
              <w:rPr>
                <w:rFonts w:ascii="Cambria Math" w:hAnsi="Cambria Math"/>
                <w:i/>
                <w:lang w:val="en-US"/>
              </w:rPr>
            </m:ctrlPr>
          </m:radPr>
          <m:deg/>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e>
                  <m:sup>
                    <m:r>
                      <w:rPr>
                        <w:rFonts w:ascii="Cambria Math" w:hAnsi="Cambria Math"/>
                        <w:lang w:val="en-US"/>
                      </w:rPr>
                      <m:t>2</m:t>
                    </m:r>
                  </m:sup>
                </m:sSup>
              </m:e>
            </m:nary>
          </m:e>
        </m:rad>
      </m:oMath>
      <w:r>
        <w:rPr>
          <w:lang w:val="en-US"/>
        </w:rPr>
        <w:t xml:space="preserve">                         </w:t>
      </w:r>
      <w:r>
        <w:rPr>
          <w:rFonts w:ascii="Symbol" w:hAnsi="Symbol"/>
          <w:lang w:val="en-US"/>
        </w:rPr>
        <w:t></w:t>
      </w:r>
      <w:r>
        <w:rPr>
          <w:rFonts w:ascii="Symbol" w:hAnsi="Symbol"/>
          <w:lang w:val="en-US"/>
        </w:rPr>
        <w:t></w:t>
      </w:r>
      <w:r>
        <w:rPr>
          <w:rFonts w:ascii="Symbol" w:hAnsi="Symbol"/>
          <w:lang w:val="en-US"/>
        </w:rPr>
        <w:t></w:t>
      </w:r>
    </w:p>
    <w:p w14:paraId="1EADB609" w14:textId="77777777" w:rsidR="00162C8C" w:rsidRPr="0060265D" w:rsidRDefault="00162C8C" w:rsidP="00162C8C">
      <w:pPr>
        <w:pStyle w:val="BodyText"/>
        <w:ind w:firstLine="0pt"/>
        <w:rPr>
          <w:u w:val="single"/>
        </w:rPr>
      </w:pPr>
      <w:r w:rsidRPr="0060265D">
        <w:rPr>
          <w:u w:val="single"/>
        </w:rPr>
        <w:t>Logistic Regression</w:t>
      </w:r>
    </w:p>
    <w:p w14:paraId="6D9021B5" w14:textId="3C9E9938" w:rsidR="00162C8C" w:rsidRDefault="00C1731F" w:rsidP="00162C8C">
      <w:pPr>
        <w:pStyle w:val="BodyText"/>
      </w:pPr>
      <w:r>
        <w:rPr>
          <w:lang w:val="en-US"/>
        </w:rPr>
        <w:t>It’s an algorithm that decides whether a data is a part of a certain class or not by probability</w:t>
      </w:r>
      <w:r w:rsidR="008C2A3C">
        <w:t>:</w:t>
      </w:r>
    </w:p>
    <w:p w14:paraId="42A82A65" w14:textId="77777777" w:rsidR="00162C8C" w:rsidRPr="009C168E" w:rsidRDefault="00162C8C" w:rsidP="00162C8C">
      <w:pPr>
        <w:pStyle w:val="BodyText"/>
        <w:jc w:val="end"/>
        <w:rPr>
          <w:rFonts w:ascii="Symbol" w:hAnsi="Symbol"/>
          <w:lang w:val="en-US"/>
        </w:rPr>
      </w:pPr>
      <m:oMath>
        <m:r>
          <w:rPr>
            <w:rFonts w:ascii="Cambria Math" w:hAnsi="Cambria Math"/>
            <w:lang w:val="en-US"/>
          </w:rPr>
          <m:t>P</m:t>
        </m:r>
        <m:d>
          <m:dPr>
            <m:ctrlPr>
              <w:rPr>
                <w:rFonts w:ascii="Cambria Math" w:hAnsi="Cambria Math"/>
                <w:i/>
                <w:lang w:val="en-US"/>
              </w:rPr>
            </m:ctrlPr>
          </m:dPr>
          <m:e>
            <m:r>
              <w:rPr>
                <w:rFonts w:ascii="Cambria Math" w:hAnsi="Cambria Math"/>
                <w:lang w:val="en-US"/>
              </w:rPr>
              <m:t>y=</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X</m:t>
                </m:r>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n</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lang w:val="en-US"/>
                  </w:rPr>
                  <m:t>)</m:t>
                </m:r>
              </m:sup>
            </m:sSup>
          </m:den>
        </m:f>
      </m:oMath>
      <w:r>
        <w:rPr>
          <w:lang w:val="en-US"/>
        </w:rPr>
        <w:t xml:space="preserve">         </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p>
    <w:p w14:paraId="64545F99" w14:textId="77777777" w:rsidR="00162C8C" w:rsidRPr="0060265D" w:rsidRDefault="00162C8C" w:rsidP="00162C8C">
      <w:pPr>
        <w:pStyle w:val="BodyText"/>
        <w:ind w:firstLine="0pt"/>
        <w:rPr>
          <w:u w:val="single"/>
        </w:rPr>
      </w:pPr>
      <w:r w:rsidRPr="0060265D">
        <w:rPr>
          <w:u w:val="single"/>
        </w:rPr>
        <w:t>Decision Tree</w:t>
      </w:r>
    </w:p>
    <w:p w14:paraId="77DD97AA" w14:textId="12BF3BF3" w:rsidR="00162C8C" w:rsidRDefault="001E6B26" w:rsidP="00162C8C">
      <w:pPr>
        <w:pStyle w:val="BodyText"/>
      </w:pPr>
      <w:r w:rsidRPr="00892323">
        <w:t>Decision tree is a</w:t>
      </w:r>
      <w:r>
        <w:t>n</w:t>
      </w:r>
      <w:r w:rsidRPr="00892323">
        <w:t xml:space="preserve"> easy model that shows the </w:t>
      </w:r>
      <w:r w:rsidR="008848BC">
        <w:t>fits in</w:t>
      </w:r>
      <w:r w:rsidRPr="00892323">
        <w:t xml:space="preserve"> tree shape and </w:t>
      </w:r>
      <w:r w:rsidR="00354B72">
        <w:t xml:space="preserve">distinct </w:t>
      </w:r>
      <w:r w:rsidRPr="00892323">
        <w:t>the data as their feature requirements</w:t>
      </w:r>
      <w:r>
        <w:t xml:space="preserve">. To </w:t>
      </w:r>
      <w:r w:rsidR="00354B72">
        <w:t xml:space="preserve">look at </w:t>
      </w:r>
      <w:r>
        <w:t xml:space="preserve">the </w:t>
      </w:r>
      <w:r w:rsidR="00354B72">
        <w:t xml:space="preserve">biggest </w:t>
      </w:r>
      <w:r>
        <w:t>divides, they employ the Gini impurity</w:t>
      </w:r>
      <w:r w:rsidR="008C2A3C">
        <w:t>:</w:t>
      </w:r>
    </w:p>
    <w:p w14:paraId="4867AC87" w14:textId="101BFB1E" w:rsidR="00162C8C" w:rsidRPr="00162C8C" w:rsidRDefault="00162C8C" w:rsidP="00162C8C">
      <w:pPr>
        <w:pStyle w:val="BodyText"/>
        <w:jc w:val="end"/>
        <w:rPr>
          <w:rFonts w:ascii="Symbol" w:hAnsi="Symbol"/>
          <w:lang w:val="en-US"/>
        </w:rPr>
      </w:pPr>
      <m:oMath>
        <m:r>
          <w:rPr>
            <w:rFonts w:ascii="Cambria Math" w:hAnsi="Cambria Math"/>
            <w:lang w:val="en-US"/>
          </w:rPr>
          <m:t>Entropy</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c</m:t>
            </m:r>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rPr>
                      <m:t>log</m:t>
                    </m:r>
                  </m:e>
                  <m:sub>
                    <m:r>
                      <w:rPr>
                        <w:rFonts w:ascii="Cambria Math" w:hAnsi="Cambria Math"/>
                        <w:lang w:val="en-US"/>
                      </w:rPr>
                      <m:t>2</m:t>
                    </m:r>
                  </m:sub>
                </m:sSub>
              </m:fName>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e>
            </m:func>
          </m:e>
        </m:nary>
      </m:oMath>
      <w:r>
        <w:rPr>
          <w:lang w:val="en-US"/>
        </w:rPr>
        <w:t xml:space="preserve">                       </w:t>
      </w:r>
      <w:r>
        <w:rPr>
          <w:rFonts w:ascii="Symbol" w:hAnsi="Symbol"/>
          <w:lang w:val="en-US"/>
        </w:rPr>
        <w:t></w:t>
      </w:r>
      <w:r>
        <w:rPr>
          <w:rFonts w:ascii="Symbol" w:hAnsi="Symbol"/>
          <w:lang w:val="en-US"/>
        </w:rPr>
        <w:t></w:t>
      </w:r>
      <w:r>
        <w:rPr>
          <w:rFonts w:ascii="Symbol" w:hAnsi="Symbol"/>
          <w:lang w:val="en-US"/>
        </w:rPr>
        <w:t></w:t>
      </w:r>
    </w:p>
    <w:p w14:paraId="28BC0534" w14:textId="3DC811AF" w:rsidR="00162C8C" w:rsidRDefault="00162C8C" w:rsidP="00162C8C">
      <w:pPr>
        <w:pStyle w:val="BodyText"/>
      </w:pPr>
      <w:r>
        <w:t xml:space="preserve">Where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oMath>
      <w:r>
        <w:t xml:space="preserve">  is the </w:t>
      </w:r>
      <w:r w:rsidR="004D7043">
        <w:t>ratio</w:t>
      </w:r>
      <w:r>
        <w:t xml:space="preserve"> of class </w:t>
      </w:r>
      <w:proofErr w:type="spellStart"/>
      <w:r>
        <w:t>i</w:t>
      </w:r>
      <w:proofErr w:type="spellEnd"/>
      <w:r>
        <w:t xml:space="preserve"> in dataset S.</w:t>
      </w:r>
    </w:p>
    <w:p w14:paraId="5020586F" w14:textId="77777777" w:rsidR="00162C8C" w:rsidRPr="0060265D" w:rsidRDefault="00162C8C" w:rsidP="00162C8C">
      <w:pPr>
        <w:pStyle w:val="BodyText"/>
        <w:ind w:firstLine="0pt"/>
        <w:rPr>
          <w:u w:val="single"/>
        </w:rPr>
      </w:pPr>
      <w:r w:rsidRPr="0060265D">
        <w:rPr>
          <w:u w:val="single"/>
        </w:rPr>
        <w:t>Naive Bayes</w:t>
      </w:r>
    </w:p>
    <w:p w14:paraId="03ED6B2D" w14:textId="65B21F1F" w:rsidR="00162C8C" w:rsidRDefault="001E6B26" w:rsidP="00162C8C">
      <w:pPr>
        <w:pStyle w:val="BodyText"/>
      </w:pPr>
      <w:r>
        <w:rPr>
          <w:rFonts w:eastAsiaTheme="majorEastAsia"/>
        </w:rPr>
        <w:t>This model works with feature independence and it's made on the basis of Bayes’ theorem</w:t>
      </w:r>
      <w:r w:rsidR="00162C8C">
        <w:t>.</w:t>
      </w:r>
    </w:p>
    <w:p w14:paraId="46355073" w14:textId="77777777" w:rsidR="00162C8C" w:rsidRPr="0060265D" w:rsidRDefault="00162C8C" w:rsidP="00162C8C">
      <w:pPr>
        <w:pStyle w:val="BodyText"/>
        <w:ind w:firstLine="0pt"/>
        <w:rPr>
          <w:u w:val="single"/>
        </w:rPr>
      </w:pPr>
      <w:r w:rsidRPr="0060265D">
        <w:rPr>
          <w:u w:val="single"/>
        </w:rPr>
        <w:t>Support Vector Machine (SVM)</w:t>
      </w:r>
    </w:p>
    <w:p w14:paraId="065C20FA" w14:textId="66A21620" w:rsidR="00162C8C" w:rsidRDefault="00594786" w:rsidP="00162C8C">
      <w:pPr>
        <w:pStyle w:val="BodyText"/>
      </w:pPr>
      <w:r>
        <w:rPr>
          <w:rFonts w:eastAsiaTheme="majorEastAsia"/>
        </w:rPr>
        <w:t xml:space="preserve">A </w:t>
      </w:r>
      <w:r w:rsidR="006A4F5B">
        <w:rPr>
          <w:rFonts w:eastAsiaTheme="majorEastAsia"/>
          <w:lang w:val="en-US"/>
        </w:rPr>
        <w:t>decision boundary</w:t>
      </w:r>
      <w:r>
        <w:rPr>
          <w:rFonts w:eastAsiaTheme="majorEastAsia"/>
        </w:rPr>
        <w:t xml:space="preserve"> that optimizes the </w:t>
      </w:r>
      <w:r w:rsidR="006A4F5B">
        <w:rPr>
          <w:rFonts w:eastAsiaTheme="majorEastAsia"/>
          <w:lang w:val="en-US"/>
        </w:rPr>
        <w:t>edge</w:t>
      </w:r>
      <w:r>
        <w:rPr>
          <w:rFonts w:eastAsiaTheme="majorEastAsia"/>
        </w:rPr>
        <w:t xml:space="preserve"> of difference </w:t>
      </w:r>
      <w:r w:rsidR="006A4F5B">
        <w:rPr>
          <w:rFonts w:eastAsiaTheme="majorEastAsia"/>
          <w:lang w:val="en-US"/>
        </w:rPr>
        <w:t>among the</w:t>
      </w:r>
      <w:r>
        <w:rPr>
          <w:rFonts w:eastAsiaTheme="majorEastAsia"/>
        </w:rPr>
        <w:t xml:space="preserve"> cases with and without PD is to be produced by the SVM. </w:t>
      </w:r>
      <w:r w:rsidR="001E6B26" w:rsidRPr="0094739E">
        <w:rPr>
          <w:rFonts w:eastAsiaTheme="majorEastAsia"/>
        </w:rPr>
        <w:t>Here, with just 60% accuracy and 0% precision, recall, and F1-score in this model, it performed poorly and shows that it was difficult to categorize unbalanced or nonlinear data without the right kernel think</w:t>
      </w:r>
      <w:r w:rsidR="008C2A3C">
        <w:t>.</w:t>
      </w:r>
    </w:p>
    <w:p w14:paraId="1769B817" w14:textId="77777777" w:rsidR="00162C8C" w:rsidRPr="0060265D" w:rsidRDefault="00162C8C" w:rsidP="00162C8C">
      <w:pPr>
        <w:pStyle w:val="BodyText"/>
        <w:ind w:firstLine="0pt"/>
        <w:rPr>
          <w:u w:val="single"/>
        </w:rPr>
      </w:pPr>
      <w:r w:rsidRPr="0060265D">
        <w:rPr>
          <w:u w:val="single"/>
        </w:rPr>
        <w:t>XGBoost (Best Model)</w:t>
      </w:r>
    </w:p>
    <w:p w14:paraId="1722790D" w14:textId="349EB461" w:rsidR="00162C8C" w:rsidRDefault="008C2A3C" w:rsidP="00162C8C">
      <w:pPr>
        <w:pStyle w:val="BodyText"/>
      </w:pPr>
      <w:r>
        <w:t>A scalable and incredibly effective gradient boosting technique is XGBoost. It fixes mistakes caused by earlier learners by sequentially combining weak learners. It was chosen as the final model for deployment since it outperformed all other models in our examination.</w:t>
      </w:r>
    </w:p>
    <w:bookmarkStart w:id="6" w:name="_Hlk197613885"/>
    <w:p w14:paraId="02C0EA90" w14:textId="1FA6973D" w:rsidR="00162C8C" w:rsidRDefault="003F3738" w:rsidP="00162C8C">
      <w:pPr>
        <w:pStyle w:val="BodyText"/>
        <w:ind w:firstLine="0pt"/>
        <w:jc w:val="end"/>
      </w:pPr>
      <m:oMath>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w:bookmarkEnd w:id="6"/>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k</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k</m:t>
                </m:r>
              </m:sub>
            </m:sSub>
            <m:r>
              <w:rPr>
                <w:rFonts w:ascii="Cambria Math" w:hAnsi="Cambria Math"/>
                <w:lang w:val="en-US"/>
              </w:rPr>
              <m:t xml:space="preserve">∊F  </m:t>
            </m:r>
          </m:e>
        </m:nary>
        <m:r>
          <w:rPr>
            <w:rFonts w:ascii="Cambria Math" w:hAnsi="Cambria Math"/>
            <w:lang w:val="en-US"/>
          </w:rPr>
          <m:t xml:space="preserve">             </m:t>
        </m:r>
      </m:oMath>
      <w:r w:rsidR="00162C8C">
        <w:rPr>
          <w:lang w:val="en-US"/>
        </w:rPr>
        <w:t xml:space="preserve">          </w:t>
      </w:r>
      <w:r w:rsidR="00162C8C">
        <w:rPr>
          <w:rFonts w:ascii="Symbol" w:hAnsi="Symbol"/>
          <w:lang w:val="en-US"/>
        </w:rPr>
        <w:t></w:t>
      </w:r>
      <w:r w:rsidR="00162C8C">
        <w:rPr>
          <w:rFonts w:ascii="Symbol" w:hAnsi="Symbol"/>
          <w:lang w:val="en-US"/>
        </w:rPr>
        <w:t></w:t>
      </w:r>
      <w:r w:rsidR="00162C8C">
        <w:rPr>
          <w:rFonts w:ascii="Symbol" w:hAnsi="Symbol"/>
          <w:lang w:val="en-US"/>
        </w:rPr>
        <w:t></w:t>
      </w:r>
    </w:p>
    <w:p w14:paraId="3824B32A" w14:textId="77777777" w:rsidR="00162C8C" w:rsidRPr="00162C8C" w:rsidRDefault="00162C8C" w:rsidP="00162C8C">
      <w:pPr>
        <w:pStyle w:val="BodyText"/>
        <w:rPr>
          <w:lang w:val="en-US"/>
        </w:rPr>
      </w:pPr>
      <w:r w:rsidRPr="00162C8C">
        <w:rPr>
          <w:lang w:val="en-US"/>
        </w:rPr>
        <w:t>Where:</w:t>
      </w:r>
    </w:p>
    <w:p w14:paraId="72FA171D" w14:textId="33F57631" w:rsidR="00162C8C" w:rsidRPr="00162C8C" w:rsidRDefault="003F3738" w:rsidP="00162C8C">
      <w:pPr>
        <w:pStyle w:val="BodyText"/>
        <w:rPr>
          <w:lang w:val="en-US"/>
        </w:rPr>
      </w:pPr>
      <m:oMath>
        <m:acc>
          <m:accPr>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e>
        </m:acc>
        <m:r>
          <w:rPr>
            <w:rFonts w:ascii="Cambria Math" w:hAnsi="Cambria Math"/>
            <w:lang w:val="en-US"/>
          </w:rPr>
          <m:t xml:space="preserve"> </m:t>
        </m:r>
      </m:oMath>
      <w:r w:rsidR="00162C8C" w:rsidRPr="00162C8C">
        <w:rPr>
          <w:lang w:val="en-US"/>
        </w:rPr>
        <w:t>is the prediction for the i-th instance,</w:t>
      </w:r>
    </w:p>
    <w:p w14:paraId="7F55B0F6" w14:textId="77777777" w:rsidR="00162C8C" w:rsidRPr="00162C8C" w:rsidRDefault="00162C8C" w:rsidP="00162C8C">
      <w:pPr>
        <w:pStyle w:val="BodyText"/>
        <w:rPr>
          <w:lang w:val="en-US"/>
        </w:rPr>
      </w:pPr>
      <w:r w:rsidRPr="00162C8C">
        <w:rPr>
          <w:lang w:val="en-US"/>
        </w:rPr>
        <w:t>K is the total number of trees,</w:t>
      </w:r>
    </w:p>
    <w:p w14:paraId="1572D045" w14:textId="7AD10E01" w:rsidR="00162C8C" w:rsidRPr="00162C8C" w:rsidRDefault="003F3738" w:rsidP="00162C8C">
      <w:pPr>
        <w:pStyle w:val="BodyText"/>
        <w:rPr>
          <w:lang w:val="en-US"/>
        </w:rPr>
      </w:pP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 xml:space="preserve">k </m:t>
            </m:r>
          </m:sub>
        </m:sSub>
      </m:oMath>
      <w:r w:rsidR="00162C8C" w:rsidRPr="00162C8C">
        <w:rPr>
          <w:lang w:val="en-US"/>
        </w:rPr>
        <w:t>represents the k regression tree, and</w:t>
      </w:r>
    </w:p>
    <w:p w14:paraId="70ACA721" w14:textId="5DA878EE" w:rsidR="00162C8C" w:rsidRPr="00162C8C" w:rsidRDefault="00162C8C" w:rsidP="00162C8C">
      <w:pPr>
        <w:pStyle w:val="BodyText"/>
        <w:rPr>
          <w:lang w:val="en-US"/>
        </w:rPr>
      </w:pPr>
      <w:r w:rsidRPr="00162C8C">
        <w:rPr>
          <w:lang w:val="en-US"/>
        </w:rPr>
        <w:t xml:space="preserve">F </w:t>
      </w:r>
      <w:r w:rsidR="00594786">
        <w:rPr>
          <w:lang w:val="en-US"/>
        </w:rPr>
        <w:t xml:space="preserve">is the area that </w:t>
      </w:r>
      <w:r w:rsidR="00252142">
        <w:rPr>
          <w:lang w:val="en-US"/>
        </w:rPr>
        <w:t xml:space="preserve">includes </w:t>
      </w:r>
      <w:r w:rsidR="00594786">
        <w:rPr>
          <w:lang w:val="en-US"/>
        </w:rPr>
        <w:t xml:space="preserve">every </w:t>
      </w:r>
      <w:r w:rsidR="00252142">
        <w:rPr>
          <w:lang w:val="en-US"/>
        </w:rPr>
        <w:t xml:space="preserve">comprises </w:t>
      </w:r>
      <w:r w:rsidR="00594786">
        <w:rPr>
          <w:lang w:val="en-US"/>
        </w:rPr>
        <w:t>regression tree.</w:t>
      </w:r>
    </w:p>
    <w:p w14:paraId="70F43A1E" w14:textId="367C0A85" w:rsidR="00162C8C" w:rsidRDefault="00162C8C" w:rsidP="00162C8C">
      <w:pPr>
        <w:pStyle w:val="BodyText"/>
        <w:rPr>
          <w:lang w:val="en-US"/>
        </w:rPr>
      </w:pPr>
      <w:r w:rsidRPr="00162C8C">
        <w:rPr>
          <w:lang w:val="en-US"/>
        </w:rPr>
        <w:t xml:space="preserve">Accuracy (A): </w:t>
      </w:r>
      <w:r w:rsidR="0060265D">
        <w:rPr>
          <w:lang w:val="en-US"/>
        </w:rPr>
        <w:t>Calculates</w:t>
      </w:r>
      <w:r w:rsidRPr="00162C8C">
        <w:rPr>
          <w:lang w:val="en-US"/>
        </w:rPr>
        <w:t xml:space="preserve"> the </w:t>
      </w:r>
      <w:r w:rsidR="001E6B26">
        <w:rPr>
          <w:lang w:val="en-US"/>
        </w:rPr>
        <w:t>amount</w:t>
      </w:r>
      <w:r w:rsidRPr="00162C8C">
        <w:rPr>
          <w:lang w:val="en-US"/>
        </w:rPr>
        <w:t xml:space="preserve"> of true results among total cases.</w:t>
      </w:r>
    </w:p>
    <w:p w14:paraId="33CAA348" w14:textId="77777777" w:rsidR="00162C8C" w:rsidRPr="009C168E" w:rsidRDefault="00162C8C" w:rsidP="00162C8C">
      <w:pPr>
        <w:pStyle w:val="BodyText"/>
        <w:jc w:val="end"/>
        <w:rPr>
          <w:rFonts w:ascii="Symbol" w:hAnsi="Symbol"/>
          <w:i/>
          <w:iCs/>
        </w:rPr>
      </w:pPr>
      <m:oMath>
        <m:r>
          <w:rPr>
            <w:rFonts w:ascii="Cambria Math" w:hAnsi="Cambria Math"/>
          </w:rPr>
          <m:t>A=</m:t>
        </m:r>
        <m:f>
          <m:fPr>
            <m:ctrlPr>
              <w:rPr>
                <w:rFonts w:ascii="Cambria Math" w:hAnsi="Cambria Math"/>
              </w:rPr>
            </m:ctrlPr>
          </m:fPr>
          <m:num>
            <m:r>
              <w:rPr>
                <w:rFonts w:ascii="Cambria Math" w:hAnsi="Cambria Math"/>
              </w:rPr>
              <m:t>TP+TN</m:t>
            </m:r>
          </m:num>
          <m:den>
            <m:r>
              <w:rPr>
                <w:rFonts w:ascii="Cambria Math" w:hAnsi="Cambria Math"/>
              </w:rPr>
              <m:t>TP+TN+FP+FN</m:t>
            </m:r>
          </m:den>
        </m:f>
      </m:oMath>
      <w:r>
        <w:rPr>
          <w:i/>
        </w:rPr>
        <w:t xml:space="preserve">  </w:t>
      </w:r>
      <w:r>
        <w:rPr>
          <w:rFonts w:ascii="Symbol" w:hAnsi="Symbol"/>
          <w:i/>
        </w:rPr>
        <w:t></w:t>
      </w:r>
      <w:r>
        <w:rPr>
          <w:rFonts w:ascii="Symbol" w:hAnsi="Symbol"/>
          <w:i/>
        </w:rPr>
        <w:t></w:t>
      </w:r>
      <w:r>
        <w:rPr>
          <w:rFonts w:ascii="Symbol" w:hAnsi="Symbol"/>
          <w:i/>
        </w:rPr>
        <w:t></w:t>
      </w:r>
      <w:r>
        <w:rPr>
          <w:rFonts w:ascii="Symbol" w:hAnsi="Symbol"/>
          <w:i/>
        </w:rPr>
        <w:t></w:t>
      </w:r>
      <w:r>
        <w:rPr>
          <w:rFonts w:ascii="Symbol" w:hAnsi="Symbol"/>
          <w:i/>
        </w:rPr>
        <w:t></w:t>
      </w:r>
      <w:r>
        <w:rPr>
          <w:rFonts w:ascii="Symbol" w:hAnsi="Symbol"/>
          <w:i/>
        </w:rPr>
        <w:t></w:t>
      </w:r>
      <w:r>
        <w:rPr>
          <w:rFonts w:ascii="Symbol" w:hAnsi="Symbol"/>
          <w:i/>
        </w:rPr>
        <w:t></w:t>
      </w:r>
      <w:r>
        <w:rPr>
          <w:rFonts w:ascii="Symbol" w:hAnsi="Symbol"/>
          <w:i/>
        </w:rPr>
        <w:t></w:t>
      </w:r>
      <w:r>
        <w:rPr>
          <w:rFonts w:ascii="Symbol" w:hAnsi="Symbol"/>
          <w:i/>
        </w:rPr>
        <w:t></w:t>
      </w:r>
      <w:r>
        <w:rPr>
          <w:rFonts w:ascii="Symbol" w:hAnsi="Symbol"/>
          <w:i/>
        </w:rPr>
        <w:t></w:t>
      </w:r>
      <w:r>
        <w:rPr>
          <w:rFonts w:ascii="Symbol" w:hAnsi="Symbol"/>
          <w:i/>
        </w:rPr>
        <w:t></w:t>
      </w:r>
      <w:r>
        <w:rPr>
          <w:rFonts w:ascii="Symbol" w:hAnsi="Symbol"/>
          <w:i/>
        </w:rPr>
        <w:t></w:t>
      </w:r>
      <w:r>
        <w:rPr>
          <w:rFonts w:ascii="Symbol" w:hAnsi="Symbol"/>
          <w:i/>
        </w:rPr>
        <w:t></w:t>
      </w:r>
      <w:r>
        <w:rPr>
          <w:rFonts w:ascii="Symbol" w:hAnsi="Symbol"/>
          <w:i/>
        </w:rPr>
        <w:t></w:t>
      </w:r>
      <w:r w:rsidRPr="00940700">
        <w:rPr>
          <w:rFonts w:ascii="Symbol" w:hAnsi="Symbol"/>
          <w:iCs/>
        </w:rPr>
        <w:t></w:t>
      </w:r>
      <w:r w:rsidRPr="00940700">
        <w:rPr>
          <w:rFonts w:ascii="Symbol" w:hAnsi="Symbol"/>
          <w:iCs/>
        </w:rPr>
        <w:t></w:t>
      </w:r>
      <w:r w:rsidRPr="00940700">
        <w:rPr>
          <w:rFonts w:ascii="Symbol" w:hAnsi="Symbol"/>
          <w:iCs/>
        </w:rPr>
        <w:t></w:t>
      </w:r>
    </w:p>
    <w:p w14:paraId="292E9FF3" w14:textId="48126AFA" w:rsidR="00162C8C" w:rsidRDefault="001E6B26" w:rsidP="00162C8C">
      <w:pPr>
        <w:pStyle w:val="BodyText"/>
      </w:pPr>
      <w:r>
        <w:rPr>
          <w:lang w:val="en-US"/>
        </w:rPr>
        <w:t>p</w:t>
      </w:r>
      <w:r w:rsidR="00162C8C" w:rsidRPr="00162C8C">
        <w:t xml:space="preserve">recision (P): </w:t>
      </w:r>
      <w:r w:rsidR="0060265D">
        <w:rPr>
          <w:lang w:val="en-US"/>
        </w:rPr>
        <w:t>Determines total number of predicted positives t</w:t>
      </w:r>
      <w:r w:rsidR="00162C8C" w:rsidRPr="00162C8C">
        <w:t xml:space="preserve"> are positive</w:t>
      </w:r>
      <w:r w:rsidR="006A4F5B">
        <w:rPr>
          <w:lang w:val="en-US"/>
        </w:rPr>
        <w:t xml:space="preserve"> integer</w:t>
      </w:r>
      <w:r w:rsidR="00162C8C" w:rsidRPr="00162C8C">
        <w:t>.</w:t>
      </w:r>
    </w:p>
    <w:p w14:paraId="2A19177B" w14:textId="2DAEECE5" w:rsidR="00162C8C" w:rsidRDefault="00162C8C" w:rsidP="00162C8C">
      <w:pPr>
        <w:pStyle w:val="BodyText"/>
        <w:jc w:val="end"/>
      </w:pPr>
      <m:oMath>
        <m:r>
          <w:rPr>
            <w:rFonts w:ascii="Cambria Math" w:hAnsi="Cambria Math"/>
          </w:rPr>
          <m:t>P=</m:t>
        </m:r>
        <m:f>
          <m:fPr>
            <m:ctrlPr>
              <w:rPr>
                <w:rFonts w:ascii="Cambria Math" w:hAnsi="Cambria Math"/>
                <w:i/>
                <w:iCs/>
              </w:rPr>
            </m:ctrlPr>
          </m:fPr>
          <m:num>
            <m:r>
              <w:rPr>
                <w:rFonts w:ascii="Cambria Math" w:hAnsi="Cambria Math"/>
              </w:rPr>
              <m:t>TP</m:t>
            </m:r>
          </m:num>
          <m:den>
            <m:r>
              <w:rPr>
                <w:rFonts w:ascii="Cambria Math" w:hAnsi="Cambria Math"/>
              </w:rPr>
              <m:t>TP+FP</m:t>
            </m:r>
          </m:den>
        </m:f>
      </m:oMath>
      <w:r>
        <w:rPr>
          <w:i/>
          <w:iCs/>
        </w:rPr>
        <w:t xml:space="preserve"> </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sidRPr="009C168E">
        <w:rPr>
          <w:lang w:val="en-US"/>
        </w:rPr>
        <w:t xml:space="preserve">​ </w:t>
      </w:r>
    </w:p>
    <w:p w14:paraId="3C755E1E" w14:textId="028AB71E" w:rsidR="00162C8C" w:rsidRDefault="006A4F5B" w:rsidP="00162C8C">
      <w:pPr>
        <w:pStyle w:val="BodyText"/>
      </w:pPr>
      <w:r>
        <w:rPr>
          <w:lang w:val="en-US"/>
        </w:rPr>
        <w:t>r</w:t>
      </w:r>
      <w:r w:rsidR="00162C8C" w:rsidRPr="00162C8C">
        <w:t xml:space="preserve">ecall (R): </w:t>
      </w:r>
      <w:r>
        <w:rPr>
          <w:lang w:val="en-US"/>
        </w:rPr>
        <w:t>Describes the model’s capacity to count the positive cases</w:t>
      </w:r>
      <w:r w:rsidR="00162C8C" w:rsidRPr="00162C8C">
        <w:t>.</w:t>
      </w:r>
    </w:p>
    <w:p w14:paraId="10FC0365" w14:textId="77777777" w:rsidR="00162C8C" w:rsidRPr="009C168E" w:rsidRDefault="00162C8C" w:rsidP="00162C8C">
      <w:pPr>
        <w:pStyle w:val="BodyText"/>
        <w:jc w:val="end"/>
        <w:rPr>
          <w:rFonts w:ascii="Symbol" w:hAnsi="Symbol"/>
        </w:rPr>
      </w:pPr>
      <m:oMath>
        <m:r>
          <w:rPr>
            <w:rFonts w:ascii="Cambria Math" w:hAnsi="Cambria Math"/>
          </w:rPr>
          <m:t>R=</m:t>
        </m:r>
        <m:f>
          <m:fPr>
            <m:ctrlPr>
              <w:rPr>
                <w:rFonts w:ascii="Cambria Math" w:hAnsi="Cambria Math"/>
                <w:i/>
                <w:iCs/>
              </w:rPr>
            </m:ctrlPr>
          </m:fPr>
          <m:num>
            <m:r>
              <w:rPr>
                <w:rFonts w:ascii="Cambria Math" w:hAnsi="Cambria Math"/>
              </w:rPr>
              <m:t>TP</m:t>
            </m:r>
          </m:num>
          <m:den>
            <m:r>
              <w:rPr>
                <w:rFonts w:ascii="Cambria Math" w:hAnsi="Cambria Math"/>
              </w:rPr>
              <m:t>TP+FN</m:t>
            </m:r>
          </m:den>
        </m:f>
      </m:oMath>
      <w:r>
        <w:rPr>
          <w:i/>
          <w:iCs/>
        </w:rPr>
        <w:t xml:space="preserve"> </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p>
    <w:p w14:paraId="49E67A6A" w14:textId="4139BA40" w:rsidR="00162C8C" w:rsidRDefault="001E6B26" w:rsidP="00162C8C">
      <w:pPr>
        <w:pStyle w:val="BodyText"/>
      </w:pPr>
      <w:r>
        <w:rPr>
          <w:lang w:val="en-US"/>
        </w:rPr>
        <w:t>f</w:t>
      </w:r>
      <w:r w:rsidR="00162C8C" w:rsidRPr="00162C8C">
        <w:t>1-</w:t>
      </w:r>
      <w:r w:rsidR="006A4F5B">
        <w:rPr>
          <w:lang w:val="en-US"/>
        </w:rPr>
        <w:t>s</w:t>
      </w:r>
      <w:r w:rsidR="006A4F5B" w:rsidRPr="00162C8C">
        <w:t>core</w:t>
      </w:r>
      <w:r w:rsidR="00162C8C" w:rsidRPr="00162C8C">
        <w:t>:</w:t>
      </w:r>
      <w:r w:rsidR="006A4F5B">
        <w:rPr>
          <w:lang w:val="en-US"/>
        </w:rPr>
        <w:t xml:space="preserve"> It unifies the recall and precision and measures the harmonic mean</w:t>
      </w:r>
      <w:r w:rsidR="00162C8C" w:rsidRPr="00162C8C">
        <w:t>, balancing both</w:t>
      </w:r>
      <w:r>
        <w:rPr>
          <w:lang w:val="en-US"/>
        </w:rPr>
        <w:t xml:space="preserve"> of </w:t>
      </w:r>
      <w:r w:rsidR="00AD2F20">
        <w:rPr>
          <w:lang w:val="en-US"/>
        </w:rPr>
        <w:t>these features</w:t>
      </w:r>
      <w:r w:rsidR="00162C8C" w:rsidRPr="00162C8C">
        <w:t>.</w:t>
      </w:r>
    </w:p>
    <w:p w14:paraId="6C82DD9D" w14:textId="3F503D0C" w:rsidR="00162C8C" w:rsidRPr="00F43959" w:rsidRDefault="00F43959" w:rsidP="00F43959">
      <w:pPr>
        <w:pStyle w:val="BodyText"/>
        <w:jc w:val="end"/>
        <w:rPr>
          <w:iCs/>
        </w:rPr>
      </w:pPr>
      <m:oMath>
        <m:r>
          <w:rPr>
            <w:rFonts w:ascii="Cambria Math" w:hAnsi="Cambria Math"/>
          </w:rPr>
          <m:t>F1=</m:t>
        </m:r>
        <m:f>
          <m:fPr>
            <m:ctrlPr>
              <w:rPr>
                <w:rFonts w:ascii="Cambria Math" w:hAnsi="Cambria Math"/>
                <w:i/>
              </w:rPr>
            </m:ctrlPr>
          </m:fPr>
          <m:num>
            <m:r>
              <w:rPr>
                <w:rFonts w:ascii="Cambria Math" w:hAnsi="Cambria Math"/>
              </w:rPr>
              <m:t>2×P×R</m:t>
            </m:r>
          </m:num>
          <m:den>
            <m:r>
              <w:rPr>
                <w:rFonts w:ascii="Cambria Math" w:hAnsi="Cambria Math"/>
              </w:rPr>
              <m:t>P+R</m:t>
            </m:r>
          </m:den>
        </m:f>
      </m:oMath>
      <w:r>
        <w:rPr>
          <w:i/>
        </w:rPr>
        <w:t xml:space="preserve"> </w:t>
      </w:r>
      <w:r>
        <w:rPr>
          <w:iCs/>
        </w:rPr>
        <w:t xml:space="preserve">                            (9)</w:t>
      </w:r>
    </w:p>
    <w:p w14:paraId="1A29B7EE" w14:textId="04929F3F" w:rsidR="00F43959" w:rsidRPr="00F43959" w:rsidRDefault="00F43959" w:rsidP="00F43959">
      <w:pPr>
        <w:pStyle w:val="BodyText"/>
        <w:rPr>
          <w:lang w:val="en-US"/>
        </w:rPr>
      </w:pPr>
      <w:r w:rsidRPr="00F43959">
        <w:rPr>
          <w:lang w:val="en-US"/>
        </w:rPr>
        <w:t xml:space="preserve">R²-Score: </w:t>
      </w:r>
      <w:r w:rsidR="00594786">
        <w:rPr>
          <w:lang w:val="en-US"/>
        </w:rPr>
        <w:t xml:space="preserve">Determines how much of the variance the model </w:t>
      </w:r>
      <w:r w:rsidR="00AD2F20">
        <w:rPr>
          <w:lang w:val="en-US"/>
        </w:rPr>
        <w:t>explains</w:t>
      </w:r>
      <w:r w:rsidRPr="00F43959">
        <w:rPr>
          <w:lang w:val="en-US"/>
        </w:rPr>
        <w:t>.</w:t>
      </w:r>
    </w:p>
    <w:p w14:paraId="1461FBF3" w14:textId="0761CD0D" w:rsidR="00162C8C" w:rsidRDefault="003F3738" w:rsidP="00F43959">
      <w:pPr>
        <w:pStyle w:val="BodyText"/>
        <w:ind w:firstLine="0pt"/>
        <w:jc w:val="end"/>
      </w:pP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e>
                  <m:sup>
                    <m:r>
                      <w:rPr>
                        <w:rFonts w:ascii="Cambria Math" w:hAnsi="Cambria Math"/>
                        <w:lang w:val="en-US"/>
                      </w:rPr>
                      <m:t>2</m:t>
                    </m:r>
                  </m:sup>
                </m:sSup>
              </m:e>
            </m:nary>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e>
                  <m:sup>
                    <m:r>
                      <w:rPr>
                        <w:rFonts w:ascii="Cambria Math" w:hAnsi="Cambria Math"/>
                        <w:lang w:val="en-US"/>
                      </w:rPr>
                      <m:t>2</m:t>
                    </m:r>
                  </m:sup>
                </m:sSup>
              </m:e>
            </m:nary>
          </m:den>
        </m:f>
      </m:oMath>
      <w:r w:rsidR="00F43959">
        <w:rPr>
          <w:i/>
          <w:lang w:val="en-US"/>
        </w:rPr>
        <w:t xml:space="preserve"> </w:t>
      </w:r>
      <w:r w:rsidR="00F43959">
        <w:rPr>
          <w:iCs/>
          <w:lang w:val="en-US"/>
        </w:rPr>
        <w:t xml:space="preserve">                 (10)</w:t>
      </w:r>
    </w:p>
    <w:p w14:paraId="54837DDF" w14:textId="77777777" w:rsidR="003973D8" w:rsidRDefault="003973D8" w:rsidP="003973D8">
      <w:pPr>
        <w:pStyle w:val="Heading1"/>
      </w:pPr>
      <w:r w:rsidRPr="00E17798">
        <w:t>Implementation</w:t>
      </w:r>
      <w:r>
        <w:t>The</w:t>
      </w:r>
    </w:p>
    <w:p w14:paraId="1AD8BE2A" w14:textId="36F18D14" w:rsidR="008C2A3C" w:rsidRPr="0060265D" w:rsidRDefault="006A4F5B" w:rsidP="003973D8">
      <w:pPr>
        <w:pStyle w:val="BodyText"/>
        <w:rPr>
          <w:lang w:val="en-US"/>
        </w:rPr>
      </w:pPr>
      <w:r>
        <w:rPr>
          <w:lang w:val="en-US"/>
        </w:rPr>
        <w:t xml:space="preserve">In this research, </w:t>
      </w:r>
      <w:r w:rsidR="001E6B26" w:rsidRPr="001E6B26">
        <w:t xml:space="preserve">theoretical pipeline containing data preparation, feature engineering, model training, explanation, performance comparison is applied in this research for implementation. python 3.12.7 in jupyter notebook was utilized for every operation , various modules such as numpy, pandas, matplotlib , seaborn, scikit-learn and </w:t>
      </w:r>
      <w:r w:rsidRPr="001E6B26">
        <w:t>xgboost.</w:t>
      </w:r>
      <w:r>
        <w:rPr>
          <w:lang w:val="en-US"/>
        </w:rPr>
        <w:t xml:space="preserve"> We</w:t>
      </w:r>
      <w:r w:rsidR="0060265D">
        <w:rPr>
          <w:lang w:val="en-US"/>
        </w:rPr>
        <w:t xml:space="preserve"> used Github as our version control thus the code can be retrieve whenever needed and implemented in multi</w:t>
      </w:r>
      <w:r w:rsidR="001F2AF3">
        <w:rPr>
          <w:lang w:val="en-US"/>
        </w:rPr>
        <w:t>ple systems.</w:t>
      </w:r>
    </w:p>
    <w:p w14:paraId="0A82DE0B" w14:textId="75917FC0" w:rsidR="00664562" w:rsidRDefault="00663794" w:rsidP="00AD2F20">
      <w:pPr>
        <w:pStyle w:val="BodyText"/>
      </w:pPr>
      <w:r w:rsidRPr="00663794">
        <w:t>This dataset contains 23 features with 1,195 instances and also contains auditory signal characteristics which was collected from voice records, also with Jitter, Shimmer, HNR, NHR, DFA, and RPDE. This markers are most crucial</w:t>
      </w:r>
      <w:r w:rsidR="006A4F5B">
        <w:rPr>
          <w:lang w:val="en-US"/>
        </w:rPr>
        <w:t xml:space="preserve"> to diagnose the pd status of a patient</w:t>
      </w:r>
      <w:r w:rsidRPr="00663794">
        <w:t xml:space="preserve">. While training </w:t>
      </w:r>
      <w:r w:rsidR="00046196">
        <w:rPr>
          <w:lang w:val="en-US"/>
        </w:rPr>
        <w:t>this</w:t>
      </w:r>
      <w:r w:rsidRPr="00663794">
        <w:t xml:space="preserve"> model to maintain </w:t>
      </w:r>
      <w:r w:rsidR="00046196">
        <w:rPr>
          <w:lang w:val="en-US"/>
        </w:rPr>
        <w:t>every</w:t>
      </w:r>
      <w:r w:rsidRPr="00663794">
        <w:t xml:space="preserve"> stratified </w:t>
      </w:r>
      <w:r w:rsidR="00046196">
        <w:rPr>
          <w:lang w:val="en-US"/>
        </w:rPr>
        <w:t>systems</w:t>
      </w:r>
      <w:r w:rsidRPr="00663794">
        <w:t xml:space="preserve"> were saved </w:t>
      </w:r>
      <w:r w:rsidR="00046196">
        <w:rPr>
          <w:lang w:val="en-US"/>
        </w:rPr>
        <w:t>through</w:t>
      </w:r>
      <w:r w:rsidRPr="00663794">
        <w:t xml:space="preserve"> handling </w:t>
      </w:r>
      <w:r w:rsidR="00046196">
        <w:rPr>
          <w:lang w:val="en-US"/>
        </w:rPr>
        <w:t>few</w:t>
      </w:r>
      <w:r w:rsidRPr="00663794">
        <w:t xml:space="preserve"> missing variables by using 80/20 train-test split algorithm</w:t>
      </w:r>
      <w:r w:rsidR="008C2A3C">
        <w:t>.</w:t>
      </w:r>
    </w:p>
    <w:p w14:paraId="144E8ED5" w14:textId="5553E716" w:rsidR="003973D8" w:rsidRPr="005B520E" w:rsidRDefault="00046196" w:rsidP="00664562">
      <w:pPr>
        <w:pStyle w:val="BodyText"/>
      </w:pPr>
      <w:r>
        <w:rPr>
          <w:lang w:val="en-US"/>
        </w:rPr>
        <w:t>In order to obtain the superior</w:t>
      </w:r>
      <w:r w:rsidR="00664562">
        <w:t xml:space="preserve"> diagnostic </w:t>
      </w:r>
      <w:r>
        <w:rPr>
          <w:lang w:val="en-US"/>
        </w:rPr>
        <w:t>system</w:t>
      </w:r>
      <w:r w:rsidR="00664562">
        <w:t xml:space="preserve">, we trained and analyzed all seven </w:t>
      </w:r>
      <w:r>
        <w:t>models using</w:t>
      </w:r>
      <w:r w:rsidR="00664562">
        <w:t xml:space="preserve"> </w:t>
      </w:r>
      <w:r>
        <w:rPr>
          <w:lang w:val="en-US"/>
        </w:rPr>
        <w:t>algorithms</w:t>
      </w:r>
      <w:r w:rsidR="00664562">
        <w:t xml:space="preserve"> as </w:t>
      </w:r>
      <w:r w:rsidRPr="001463F2">
        <w:t>Support vector machine (svm), naïve bayes, Xgboost, Logistic regression, Decision tree, Random forest</w:t>
      </w:r>
      <w:r>
        <w:rPr>
          <w:lang w:val="en-US"/>
        </w:rPr>
        <w:t xml:space="preserve"> </w:t>
      </w:r>
      <w:r w:rsidRPr="001463F2">
        <w:t>and k-nearest-neighbors</w:t>
      </w:r>
      <w:r>
        <w:rPr>
          <w:lang w:val="en-US"/>
        </w:rPr>
        <w:t xml:space="preserve"> </w:t>
      </w:r>
      <w:r w:rsidRPr="001463F2">
        <w:t>(knn)</w:t>
      </w:r>
      <w:r w:rsidR="00957A7E">
        <w:t xml:space="preserve">. </w:t>
      </w:r>
      <w:r w:rsidRPr="00046196">
        <w:t>Xgboost listened as the highest performing model with a recall of 100%, an F-1 score of 99.48%, a precision of 98.97%, an R-2 score of 98.09%, and an accuracy rate of 99.52%.</w:t>
      </w:r>
    </w:p>
    <w:p w14:paraId="4A49FC22" w14:textId="244C62FA" w:rsidR="003973D8" w:rsidRDefault="003973D8" w:rsidP="003973D8">
      <w:pPr>
        <w:pStyle w:val="Heading2"/>
      </w:pPr>
      <w:bookmarkStart w:id="7" w:name="_Hlk197629560"/>
      <w:r w:rsidRPr="00C8157C">
        <w:t>Descriptive Analysis</w:t>
      </w:r>
      <w:bookmarkEnd w:id="7"/>
    </w:p>
    <w:p w14:paraId="1DE55075" w14:textId="1CE5C850" w:rsidR="0083280B" w:rsidRDefault="00663794" w:rsidP="00FB3773">
      <w:pPr>
        <w:pStyle w:val="BodyText"/>
        <w:sectPr w:rsidR="0083280B" w:rsidSect="003B4E04">
          <w:type w:val="continuous"/>
          <w:pgSz w:w="595.30pt" w:h="841.90pt" w:code="9"/>
          <w:pgMar w:top="54pt" w:right="45.35pt" w:bottom="72pt" w:left="45.35pt" w:header="36pt" w:footer="36pt" w:gutter="0pt"/>
          <w:cols w:num="2" w:space="18pt"/>
          <w:docGrid w:linePitch="360"/>
        </w:sectPr>
      </w:pPr>
      <w:r w:rsidRPr="00663794">
        <w:t>Important audio characteristics were analyzed by basic statistics to evaluate their value and their variance</w:t>
      </w:r>
      <w:r w:rsidR="00E10419">
        <w:t xml:space="preserve">. </w:t>
      </w:r>
      <w:r w:rsidR="00957A7E" w:rsidRPr="00957A7E">
        <w:t xml:space="preserve">To differentiate </w:t>
      </w:r>
      <w:r w:rsidR="00AD2F20" w:rsidRPr="00957A7E">
        <w:t>Parkinson’s</w:t>
      </w:r>
      <w:r w:rsidR="00957A7E" w:rsidRPr="00957A7E">
        <w:t xml:space="preserve"> disease with the patients without pd we use vocal instability which is measured through skewness, mean values and standard deviations of variables like mdvp:fo(Hz) and shimmer:apq3.</w:t>
      </w:r>
    </w:p>
    <w:p w14:paraId="014C5726" w14:textId="77777777" w:rsidR="0083280B" w:rsidRDefault="00D13BB2" w:rsidP="0083280B">
      <w:pPr>
        <w:pStyle w:val="BodyText"/>
        <w:ind w:firstLine="0pt"/>
        <w:jc w:val="center"/>
        <w:sectPr w:rsidR="0083280B" w:rsidSect="0083280B">
          <w:type w:val="continuous"/>
          <w:pgSz w:w="595.30pt" w:h="841.90pt" w:code="9"/>
          <w:pgMar w:top="54pt" w:right="45.35pt" w:bottom="72pt" w:left="45.35pt" w:header="36pt" w:footer="36pt" w:gutter="0pt"/>
          <w:cols w:space="18pt"/>
          <w:docGrid w:linePitch="360"/>
        </w:sectPr>
      </w:pPr>
      <w:r>
        <w:rPr>
          <w:noProof/>
        </w:rPr>
        <w:lastRenderedPageBreak/>
        <w:drawing>
          <wp:inline distT="0" distB="0" distL="0" distR="0" wp14:anchorId="5ED1D536" wp14:editId="04DE56F9">
            <wp:extent cx="4873248" cy="3027871"/>
            <wp:effectExtent l="0" t="0" r="3810" b="1270"/>
            <wp:docPr id="1618434078" name="Picture 3" descr="A group of graphs showing the same size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4955415" name="Picture 3" descr="A group of graphs showing the same size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30019" cy="3063144"/>
                    </a:xfrm>
                    <a:prstGeom prst="rect">
                      <a:avLst/>
                    </a:prstGeom>
                  </pic:spPr>
                </pic:pic>
              </a:graphicData>
            </a:graphic>
          </wp:inline>
        </w:drawing>
      </w:r>
    </w:p>
    <w:p w14:paraId="72A201B9" w14:textId="77777777" w:rsidR="00D13BB2" w:rsidRDefault="00D13BB2" w:rsidP="0083280B">
      <w:pPr>
        <w:pStyle w:val="figurecaption"/>
        <w:ind w:start="18pt" w:hanging="18pt"/>
        <w:jc w:val="center"/>
      </w:pPr>
      <w:r w:rsidRPr="00C8157C">
        <w:t>Distribution of Acoustic Features Across Classes</w:t>
      </w:r>
    </w:p>
    <w:p w14:paraId="62F554D1" w14:textId="77777777" w:rsidR="0083280B" w:rsidRDefault="0083280B" w:rsidP="003973D8">
      <w:pPr>
        <w:pStyle w:val="BodyText"/>
        <w:sectPr w:rsidR="0083280B" w:rsidSect="0083280B">
          <w:type w:val="continuous"/>
          <w:pgSz w:w="595.30pt" w:h="841.90pt" w:code="9"/>
          <w:pgMar w:top="54pt" w:right="45.35pt" w:bottom="72pt" w:left="45.35pt" w:header="36pt" w:footer="36pt" w:gutter="0pt"/>
          <w:cols w:space="18pt"/>
          <w:docGrid w:linePitch="360"/>
        </w:sectPr>
      </w:pPr>
    </w:p>
    <w:p w14:paraId="1B6BB444" w14:textId="68C73FDF" w:rsidR="003973D8" w:rsidRPr="005B520E" w:rsidRDefault="00E10419" w:rsidP="003973D8">
      <w:pPr>
        <w:pStyle w:val="BodyText"/>
      </w:pPr>
      <w:r>
        <w:t xml:space="preserve">Fig. </w:t>
      </w:r>
      <w:r w:rsidR="00AD2F20">
        <w:t>3</w:t>
      </w:r>
      <w:r>
        <w:t xml:space="preserve"> </w:t>
      </w:r>
      <w:r w:rsidR="00957A7E" w:rsidRPr="00957A7E">
        <w:t>Shows the distribution of main auditory metrices among parkinson's and non-parkinson's patients with different density difference. Mdvp:fo(</w:t>
      </w:r>
      <w:proofErr w:type="spellStart"/>
      <w:r w:rsidR="00957A7E" w:rsidRPr="00957A7E">
        <w:t>hz</w:t>
      </w:r>
      <w:proofErr w:type="spellEnd"/>
      <w:r w:rsidR="00957A7E" w:rsidRPr="00957A7E">
        <w:t xml:space="preserve">) , jitter, shimmer, </w:t>
      </w:r>
      <w:proofErr w:type="spellStart"/>
      <w:r w:rsidR="00957A7E" w:rsidRPr="00957A7E">
        <w:t>rpde</w:t>
      </w:r>
      <w:proofErr w:type="spellEnd"/>
      <w:r w:rsidR="00957A7E" w:rsidRPr="00957A7E">
        <w:t xml:space="preserve"> shows class based differences and emphasizes their importance is pd diagnosis</w:t>
      </w:r>
      <w:r>
        <w:t>.</w:t>
      </w:r>
    </w:p>
    <w:p w14:paraId="07253C38" w14:textId="4F725475" w:rsidR="003973D8" w:rsidRDefault="00D13BB2" w:rsidP="00D13BB2">
      <w:pPr>
        <w:pStyle w:val="Heading2"/>
      </w:pPr>
      <w:r w:rsidRPr="00D13BB2">
        <w:t>Correlation Analysis</w:t>
      </w:r>
    </w:p>
    <w:p w14:paraId="3A83EDB6" w14:textId="1E65BD70" w:rsidR="003973D8" w:rsidRDefault="00046196" w:rsidP="003973D8">
      <w:pPr>
        <w:pStyle w:val="BodyText"/>
        <w:rPr>
          <w:lang w:val="en-US"/>
        </w:rPr>
      </w:pPr>
      <w:r>
        <w:rPr>
          <w:lang w:val="en-US"/>
        </w:rPr>
        <w:t>In order to</w:t>
      </w:r>
      <w:r w:rsidR="00575FAF" w:rsidRPr="00575FAF">
        <w:rPr>
          <w:lang w:val="en-US"/>
        </w:rPr>
        <w:t xml:space="preserve"> analyze the correlation between feature and how are they related in diagnosis</w:t>
      </w:r>
      <w:r>
        <w:rPr>
          <w:lang w:val="en-US"/>
        </w:rPr>
        <w:t>, we used Pearson correlation matrix</w:t>
      </w:r>
      <w:r w:rsidR="00575FAF" w:rsidRPr="00575FAF">
        <w:rPr>
          <w:lang w:val="en-US"/>
        </w:rPr>
        <w:t xml:space="preserve">. </w:t>
      </w:r>
      <w:r w:rsidR="00DC75D2" w:rsidRPr="00575FAF">
        <w:rPr>
          <w:lang w:val="en-US"/>
        </w:rPr>
        <w:t>Moreover</w:t>
      </w:r>
      <w:r w:rsidR="00575FAF" w:rsidRPr="00575FAF">
        <w:rPr>
          <w:lang w:val="en-US"/>
        </w:rPr>
        <w:t xml:space="preserve">, shimmer(dB), </w:t>
      </w:r>
      <w:proofErr w:type="gramStart"/>
      <w:r w:rsidR="00575FAF" w:rsidRPr="00575FAF">
        <w:rPr>
          <w:lang w:val="en-US"/>
        </w:rPr>
        <w:t>shimmer:apq</w:t>
      </w:r>
      <w:proofErr w:type="gramEnd"/>
      <w:r w:rsidR="00575FAF" w:rsidRPr="00575FAF">
        <w:rPr>
          <w:lang w:val="en-US"/>
        </w:rPr>
        <w:t xml:space="preserve">5 and </w:t>
      </w:r>
      <w:proofErr w:type="spellStart"/>
      <w:r w:rsidR="00575FAF" w:rsidRPr="00575FAF">
        <w:rPr>
          <w:lang w:val="en-US"/>
        </w:rPr>
        <w:t>shimmer:dda</w:t>
      </w:r>
      <w:proofErr w:type="spellEnd"/>
      <w:r w:rsidR="00575FAF" w:rsidRPr="00575FAF">
        <w:rPr>
          <w:lang w:val="en-US"/>
        </w:rPr>
        <w:t xml:space="preserve"> - all of them are known to worsen with vocal tremors are found to have good positive relationship</w:t>
      </w:r>
      <w:r w:rsidR="00E10419">
        <w:rPr>
          <w:lang w:val="en-US"/>
        </w:rPr>
        <w:t>.</w:t>
      </w:r>
    </w:p>
    <w:p w14:paraId="68BC4BCA" w14:textId="77777777" w:rsidR="0083280B" w:rsidRDefault="0083280B" w:rsidP="00D13BB2">
      <w:pPr>
        <w:pStyle w:val="BodyText"/>
        <w:ind w:firstLine="0pt"/>
        <w:rPr>
          <w:lang w:val="en-US"/>
        </w:rPr>
        <w:sectPr w:rsidR="0083280B" w:rsidSect="003B4E04">
          <w:type w:val="continuous"/>
          <w:pgSz w:w="595.30pt" w:h="841.90pt" w:code="9"/>
          <w:pgMar w:top="54pt" w:right="45.35pt" w:bottom="72pt" w:left="45.35pt" w:header="36pt" w:footer="36pt" w:gutter="0pt"/>
          <w:cols w:num="2" w:space="18pt"/>
          <w:docGrid w:linePitch="360"/>
        </w:sectPr>
      </w:pPr>
    </w:p>
    <w:p w14:paraId="5D0C74AC" w14:textId="28E5599C" w:rsidR="00D13BB2" w:rsidRDefault="00D13BB2" w:rsidP="00FB3773">
      <w:pPr>
        <w:pStyle w:val="BodyText"/>
        <w:ind w:firstLine="0pt"/>
        <w:jc w:val="center"/>
        <w:rPr>
          <w:lang w:val="en-US"/>
        </w:rPr>
      </w:pPr>
      <w:r>
        <w:rPr>
          <w:noProof/>
          <w:lang w:val="en-US"/>
        </w:rPr>
        <w:drawing>
          <wp:inline distT="0" distB="0" distL="0" distR="0" wp14:anchorId="25E8B2D3" wp14:editId="1E0B241D">
            <wp:extent cx="4624265" cy="4581525"/>
            <wp:effectExtent l="0" t="0" r="5080" b="0"/>
            <wp:docPr id="23997815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4547" cy="4670972"/>
                    </a:xfrm>
                    <a:prstGeom prst="rect">
                      <a:avLst/>
                    </a:prstGeom>
                    <a:noFill/>
                  </pic:spPr>
                </pic:pic>
              </a:graphicData>
            </a:graphic>
          </wp:inline>
        </w:drawing>
      </w:r>
    </w:p>
    <w:p w14:paraId="4C6EB69F" w14:textId="77777777" w:rsidR="00D13BB2" w:rsidRDefault="00D13BB2" w:rsidP="0083280B">
      <w:pPr>
        <w:pStyle w:val="figurecaption"/>
        <w:ind w:start="18pt" w:hanging="18pt"/>
        <w:jc w:val="center"/>
      </w:pPr>
      <w:r w:rsidRPr="00F06076">
        <w:t>Heatmap of Feature Correlation with Diagnosis</w:t>
      </w:r>
    </w:p>
    <w:p w14:paraId="56E688E5" w14:textId="77777777" w:rsidR="0083280B" w:rsidRDefault="0083280B" w:rsidP="00D13BB2">
      <w:pPr>
        <w:pStyle w:val="BodyText"/>
        <w:sectPr w:rsidR="0083280B" w:rsidSect="0083280B">
          <w:type w:val="continuous"/>
          <w:pgSz w:w="595.30pt" w:h="841.90pt" w:code="9"/>
          <w:pgMar w:top="54pt" w:right="45.35pt" w:bottom="72pt" w:left="45.35pt" w:header="36pt" w:footer="36pt" w:gutter="0pt"/>
          <w:cols w:space="18pt"/>
          <w:docGrid w:linePitch="360"/>
        </w:sectPr>
      </w:pPr>
    </w:p>
    <w:p w14:paraId="47251818" w14:textId="2B4CF73A" w:rsidR="00D13BB2" w:rsidRPr="00D13BB2" w:rsidRDefault="00E10419" w:rsidP="00D13BB2">
      <w:pPr>
        <w:pStyle w:val="BodyText"/>
      </w:pPr>
      <w:r>
        <w:lastRenderedPageBreak/>
        <w:t xml:space="preserve">Fig. </w:t>
      </w:r>
      <w:r w:rsidR="00AD2F20">
        <w:t>4</w:t>
      </w:r>
      <w:r>
        <w:t xml:space="preserve"> </w:t>
      </w:r>
      <w:r w:rsidR="00D80DCB" w:rsidRPr="00D80DCB">
        <w:t>shows the correlation between the diagnosis label and all other feature</w:t>
      </w:r>
      <w:r>
        <w:t xml:space="preserve">. </w:t>
      </w:r>
      <w:r w:rsidR="00663794" w:rsidRPr="00663794">
        <w:t>PPE, spread1, and RPDE are the best sound-based features that help us to predict early Parkinson's disease</w:t>
      </w:r>
      <w:r>
        <w:t>.</w:t>
      </w:r>
    </w:p>
    <w:p w14:paraId="3F3EEF78" w14:textId="16A79008" w:rsidR="00D13BB2" w:rsidRDefault="00663794" w:rsidP="00D13BB2">
      <w:pPr>
        <w:pStyle w:val="Heading2"/>
      </w:pPr>
      <w:r>
        <w:t>Sig</w:t>
      </w:r>
      <w:r w:rsidR="00D13BB2" w:rsidRPr="00F06076">
        <w:t>n</w:t>
      </w:r>
      <w:r>
        <w:t>ificance of feature</w:t>
      </w:r>
    </w:p>
    <w:p w14:paraId="6C75B3AB" w14:textId="727E10DA" w:rsidR="00D13BB2" w:rsidRDefault="00663794" w:rsidP="00D13BB2">
      <w:pPr>
        <w:pStyle w:val="BodyText"/>
      </w:pPr>
      <w:r w:rsidRPr="00663794">
        <w:t>Gain based method of Xgboost was implemented to find the most necessary variables or inputs required to make the most accurate result</w:t>
      </w:r>
      <w:r w:rsidR="00E10419">
        <w:t>.</w:t>
      </w:r>
    </w:p>
    <w:p w14:paraId="0A1B977D" w14:textId="77777777" w:rsidR="0083280B" w:rsidRDefault="0083280B" w:rsidP="00D13BB2">
      <w:pPr>
        <w:pStyle w:val="BodyText"/>
        <w:ind w:firstLine="0pt"/>
        <w:sectPr w:rsidR="0083280B" w:rsidSect="003B4E04">
          <w:type w:val="continuous"/>
          <w:pgSz w:w="595.30pt" w:h="841.90pt" w:code="9"/>
          <w:pgMar w:top="54pt" w:right="45.35pt" w:bottom="72pt" w:left="45.35pt" w:header="36pt" w:footer="36pt" w:gutter="0pt"/>
          <w:cols w:num="2" w:space="18pt"/>
          <w:docGrid w:linePitch="360"/>
        </w:sectPr>
      </w:pPr>
    </w:p>
    <w:p w14:paraId="5F8F3F9E" w14:textId="77777777" w:rsidR="0083280B" w:rsidRDefault="00D13BB2" w:rsidP="00D13BB2">
      <w:pPr>
        <w:pStyle w:val="BodyText"/>
        <w:ind w:firstLine="0pt"/>
        <w:sectPr w:rsidR="0083280B" w:rsidSect="0083280B">
          <w:type w:val="continuous"/>
          <w:pgSz w:w="595.30pt" w:h="841.90pt" w:code="9"/>
          <w:pgMar w:top="54pt" w:right="45.35pt" w:bottom="72pt" w:left="45.35pt" w:header="36pt" w:footer="36pt" w:gutter="0pt"/>
          <w:cols w:space="18pt"/>
          <w:docGrid w:linePitch="360"/>
        </w:sectPr>
      </w:pPr>
      <w:r>
        <w:rPr>
          <w:noProof/>
        </w:rPr>
        <w:drawing>
          <wp:inline distT="0" distB="0" distL="0" distR="0" wp14:anchorId="6C6143FC" wp14:editId="1063795B">
            <wp:extent cx="6333665" cy="3638550"/>
            <wp:effectExtent l="0" t="0" r="0" b="0"/>
            <wp:docPr id="654126364" name="Picture 5" descr="A graph of a number of blue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54126364" name="Picture 5" descr="A graph of a number of blue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57938" cy="3709942"/>
                    </a:xfrm>
                    <a:prstGeom prst="rect">
                      <a:avLst/>
                    </a:prstGeom>
                  </pic:spPr>
                </pic:pic>
              </a:graphicData>
            </a:graphic>
          </wp:inline>
        </w:drawing>
      </w:r>
    </w:p>
    <w:p w14:paraId="649BB01C" w14:textId="63FFEE2E" w:rsidR="00D13BB2" w:rsidRDefault="00D13BB2" w:rsidP="00D13BB2">
      <w:pPr>
        <w:pStyle w:val="BodyText"/>
        <w:ind w:firstLine="0pt"/>
      </w:pPr>
    </w:p>
    <w:p w14:paraId="04EA0123" w14:textId="77777777" w:rsidR="0083280B" w:rsidRDefault="0083280B" w:rsidP="00D13BB2">
      <w:pPr>
        <w:pStyle w:val="figurecaption"/>
        <w:ind w:start="18pt" w:hanging="18pt"/>
        <w:sectPr w:rsidR="0083280B" w:rsidSect="003B4E04">
          <w:type w:val="continuous"/>
          <w:pgSz w:w="595.30pt" w:h="841.90pt" w:code="9"/>
          <w:pgMar w:top="54pt" w:right="45.35pt" w:bottom="72pt" w:left="45.35pt" w:header="36pt" w:footer="36pt" w:gutter="0pt"/>
          <w:cols w:num="2" w:space="18pt"/>
          <w:docGrid w:linePitch="360"/>
        </w:sectPr>
      </w:pPr>
      <w:bookmarkStart w:id="8" w:name="_Hlk197618805"/>
    </w:p>
    <w:p w14:paraId="13A3AA10" w14:textId="18DF53D9" w:rsidR="00D13BB2" w:rsidRDefault="00D13BB2" w:rsidP="0083280B">
      <w:pPr>
        <w:pStyle w:val="figurecaption"/>
        <w:ind w:start="18pt" w:hanging="18pt"/>
        <w:jc w:val="center"/>
      </w:pPr>
      <w:r w:rsidRPr="00F06076">
        <w:t>Top Predictive Features in XGBoost Model</w:t>
      </w:r>
      <w:bookmarkEnd w:id="8"/>
    </w:p>
    <w:p w14:paraId="203A5A6F" w14:textId="77777777" w:rsidR="0083280B" w:rsidRDefault="0083280B" w:rsidP="00D13BB2">
      <w:pPr>
        <w:pStyle w:val="BodyText"/>
        <w:sectPr w:rsidR="0083280B" w:rsidSect="0083280B">
          <w:type w:val="continuous"/>
          <w:pgSz w:w="595.30pt" w:h="841.90pt" w:code="9"/>
          <w:pgMar w:top="54pt" w:right="45.35pt" w:bottom="72pt" w:left="45.35pt" w:header="36pt" w:footer="36pt" w:gutter="0pt"/>
          <w:cols w:space="18pt"/>
          <w:docGrid w:linePitch="360"/>
        </w:sectPr>
      </w:pPr>
    </w:p>
    <w:p w14:paraId="3BC5BC20" w14:textId="65A5E4E5" w:rsidR="00D13BB2" w:rsidRDefault="00E10419" w:rsidP="00D13BB2">
      <w:pPr>
        <w:pStyle w:val="BodyText"/>
      </w:pPr>
      <w:r>
        <w:t>Fig.</w:t>
      </w:r>
      <w:r w:rsidR="00AD2F20">
        <w:t>5</w:t>
      </w:r>
      <w:r>
        <w:t xml:space="preserve">. </w:t>
      </w:r>
      <w:r w:rsidR="00D80DCB" w:rsidRPr="00D80DCB">
        <w:t xml:space="preserve">It shows top 10 predictive characteristic diagnosed by xgboost </w:t>
      </w:r>
      <w:r w:rsidR="00046196">
        <w:rPr>
          <w:lang w:val="en-US"/>
        </w:rPr>
        <w:t>algorithm</w:t>
      </w:r>
      <w:r>
        <w:t xml:space="preserve">. The most significant contributions to </w:t>
      </w:r>
      <w:r>
        <w:t xml:space="preserve">the prediction of </w:t>
      </w:r>
      <w:r w:rsidR="00046196">
        <w:rPr>
          <w:lang w:val="en-US"/>
        </w:rPr>
        <w:t>p</w:t>
      </w:r>
      <w:proofErr w:type="spellStart"/>
      <w:r>
        <w:t>arkinson's</w:t>
      </w:r>
      <w:proofErr w:type="spellEnd"/>
      <w:r>
        <w:t xml:space="preserve"> disease were made by D2, MDVP:Fhi(Hz), and MDVP:Flo(Hz).</w:t>
      </w:r>
    </w:p>
    <w:p w14:paraId="33815D20" w14:textId="77777777" w:rsidR="0083280B" w:rsidRDefault="0083280B" w:rsidP="0083280B">
      <w:pPr>
        <w:pStyle w:val="BodyText"/>
        <w:ind w:firstLine="0pt"/>
        <w:jc w:val="center"/>
        <w:sectPr w:rsidR="0083280B" w:rsidSect="003B4E04">
          <w:type w:val="continuous"/>
          <w:pgSz w:w="595.30pt" w:h="841.90pt" w:code="9"/>
          <w:pgMar w:top="54pt" w:right="45.35pt" w:bottom="72pt" w:left="45.35pt" w:header="36pt" w:footer="36pt" w:gutter="0pt"/>
          <w:cols w:num="2" w:space="18pt"/>
          <w:docGrid w:linePitch="360"/>
        </w:sectPr>
      </w:pPr>
    </w:p>
    <w:p w14:paraId="04DE6314" w14:textId="77777777" w:rsidR="0083280B" w:rsidRDefault="00D13BB2" w:rsidP="0083280B">
      <w:pPr>
        <w:pStyle w:val="BodyText"/>
        <w:ind w:firstLine="0pt"/>
        <w:jc w:val="center"/>
        <w:sectPr w:rsidR="0083280B" w:rsidSect="0083280B">
          <w:type w:val="continuous"/>
          <w:pgSz w:w="595.30pt" w:h="841.90pt" w:code="9"/>
          <w:pgMar w:top="54pt" w:right="45.35pt" w:bottom="72pt" w:left="45.35pt" w:header="36pt" w:footer="36pt" w:gutter="0pt"/>
          <w:cols w:space="18pt"/>
          <w:docGrid w:linePitch="360"/>
        </w:sectPr>
      </w:pPr>
      <w:r>
        <w:rPr>
          <w:noProof/>
        </w:rPr>
        <w:drawing>
          <wp:inline distT="0" distB="0" distL="0" distR="0" wp14:anchorId="229EB1F1" wp14:editId="7B662BD1">
            <wp:extent cx="5665024" cy="2905125"/>
            <wp:effectExtent l="0" t="0" r="0" b="0"/>
            <wp:docPr id="1244498071" name="Picture 6" descr="A graph of a number of patien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4498071" name="Picture 6" descr="A graph of a number of patien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7098" cy="2931829"/>
                    </a:xfrm>
                    <a:prstGeom prst="rect">
                      <a:avLst/>
                    </a:prstGeom>
                  </pic:spPr>
                </pic:pic>
              </a:graphicData>
            </a:graphic>
          </wp:inline>
        </w:drawing>
      </w:r>
    </w:p>
    <w:p w14:paraId="18849651" w14:textId="6144AC9B" w:rsidR="00D13BB2" w:rsidRDefault="00D13BB2" w:rsidP="0083280B">
      <w:pPr>
        <w:pStyle w:val="BodyText"/>
        <w:ind w:firstLine="0pt"/>
        <w:jc w:val="center"/>
      </w:pPr>
    </w:p>
    <w:p w14:paraId="2DF0892D" w14:textId="77777777" w:rsidR="0083280B" w:rsidRDefault="0083280B" w:rsidP="0083280B">
      <w:pPr>
        <w:pStyle w:val="figurecaption"/>
        <w:ind w:start="18pt" w:hanging="18pt"/>
        <w:jc w:val="center"/>
        <w:sectPr w:rsidR="0083280B" w:rsidSect="003B4E04">
          <w:type w:val="continuous"/>
          <w:pgSz w:w="595.30pt" w:h="841.90pt" w:code="9"/>
          <w:pgMar w:top="54pt" w:right="45.35pt" w:bottom="72pt" w:left="45.35pt" w:header="36pt" w:footer="36pt" w:gutter="0pt"/>
          <w:cols w:num="2" w:space="18pt"/>
          <w:docGrid w:linePitch="360"/>
        </w:sectPr>
      </w:pPr>
    </w:p>
    <w:p w14:paraId="562541F3" w14:textId="77777777" w:rsidR="00D13BB2" w:rsidRDefault="00D13BB2" w:rsidP="0083280B">
      <w:pPr>
        <w:pStyle w:val="figurecaption"/>
        <w:ind w:start="18pt" w:hanging="18pt"/>
        <w:jc w:val="center"/>
      </w:pPr>
      <w:r w:rsidRPr="00404FE6">
        <w:t>Diagnosis Distribution</w:t>
      </w:r>
    </w:p>
    <w:p w14:paraId="7FCB40C9" w14:textId="77777777" w:rsidR="0083280B" w:rsidRDefault="0083280B" w:rsidP="00D13BB2">
      <w:pPr>
        <w:pStyle w:val="BodyText"/>
        <w:sectPr w:rsidR="0083280B" w:rsidSect="0083280B">
          <w:type w:val="continuous"/>
          <w:pgSz w:w="595.30pt" w:h="841.90pt" w:code="9"/>
          <w:pgMar w:top="54pt" w:right="45.35pt" w:bottom="72pt" w:left="45.35pt" w:header="36pt" w:footer="36pt" w:gutter="0pt"/>
          <w:cols w:space="18pt"/>
          <w:docGrid w:linePitch="360"/>
        </w:sectPr>
      </w:pPr>
    </w:p>
    <w:p w14:paraId="2C7ADCF1" w14:textId="3507D544" w:rsidR="00D13BB2" w:rsidRDefault="00E10419" w:rsidP="00D13BB2">
      <w:pPr>
        <w:pStyle w:val="BodyText"/>
      </w:pPr>
      <w:r>
        <w:t>Fig.</w:t>
      </w:r>
      <w:r w:rsidR="00AD2F20">
        <w:t>6</w:t>
      </w:r>
      <w:r>
        <w:t xml:space="preserve">. </w:t>
      </w:r>
      <w:r w:rsidR="00D80DCB" w:rsidRPr="00D80DCB">
        <w:t xml:space="preserve">demonstrates the class imbalance of dataset's where most cases illustrate healthy persons </w:t>
      </w:r>
      <w:r w:rsidR="00046196">
        <w:rPr>
          <w:lang w:val="en-US"/>
        </w:rPr>
        <w:t>as 0</w:t>
      </w:r>
      <w:r w:rsidR="00D80DCB" w:rsidRPr="00D80DCB">
        <w:t xml:space="preserve"> and </w:t>
      </w:r>
      <w:r w:rsidR="005927F2">
        <w:rPr>
          <w:lang w:val="en-US"/>
        </w:rPr>
        <w:t>patient with PD symptoms 1</w:t>
      </w:r>
      <w:r>
        <w:t>.</w:t>
      </w:r>
    </w:p>
    <w:p w14:paraId="33DC8B08" w14:textId="77777777" w:rsidR="0083280B" w:rsidRDefault="0083280B" w:rsidP="00D13BB2">
      <w:pPr>
        <w:pStyle w:val="BodyText"/>
        <w:ind w:firstLine="0pt"/>
        <w:sectPr w:rsidR="0083280B" w:rsidSect="003B4E04">
          <w:type w:val="continuous"/>
          <w:pgSz w:w="595.30pt" w:h="841.90pt" w:code="9"/>
          <w:pgMar w:top="54pt" w:right="45.35pt" w:bottom="72pt" w:left="45.35pt" w:header="36pt" w:footer="36pt" w:gutter="0pt"/>
          <w:cols w:num="2" w:space="18pt"/>
          <w:docGrid w:linePitch="360"/>
        </w:sectPr>
      </w:pPr>
    </w:p>
    <w:p w14:paraId="2AFA2249" w14:textId="28D5CCE1" w:rsidR="00D13BB2" w:rsidRDefault="00D13BB2" w:rsidP="0083280B">
      <w:pPr>
        <w:pStyle w:val="BodyText"/>
        <w:ind w:firstLine="0pt"/>
        <w:jc w:val="center"/>
      </w:pPr>
      <w:r>
        <w:rPr>
          <w:noProof/>
        </w:rPr>
        <w:lastRenderedPageBreak/>
        <w:drawing>
          <wp:inline distT="0" distB="0" distL="0" distR="0" wp14:anchorId="2D219A8C" wp14:editId="30B1BE96">
            <wp:extent cx="6517640" cy="5133975"/>
            <wp:effectExtent l="0" t="0" r="0" b="9525"/>
            <wp:docPr id="11016920" name="Picture 7" descr="A group of colorful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016920" name="Picture 7" descr="A group of colorful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2493" cy="5232322"/>
                    </a:xfrm>
                    <a:prstGeom prst="rect">
                      <a:avLst/>
                    </a:prstGeom>
                  </pic:spPr>
                </pic:pic>
              </a:graphicData>
            </a:graphic>
          </wp:inline>
        </w:drawing>
      </w:r>
    </w:p>
    <w:p w14:paraId="7D111683" w14:textId="77777777" w:rsidR="00D13BB2" w:rsidRDefault="00D13BB2" w:rsidP="0083280B">
      <w:pPr>
        <w:pStyle w:val="figurecaption"/>
        <w:ind w:start="18pt" w:hanging="18pt"/>
        <w:jc w:val="center"/>
      </w:pPr>
      <w:r w:rsidRPr="00404FE6">
        <w:t>Performance Comparison of Models Based on Metrics</w:t>
      </w:r>
    </w:p>
    <w:p w14:paraId="2ECE76B1" w14:textId="77777777" w:rsidR="0083280B" w:rsidRDefault="0083280B" w:rsidP="00D13BB2">
      <w:pPr>
        <w:pStyle w:val="BodyText"/>
        <w:sectPr w:rsidR="0083280B" w:rsidSect="0083280B">
          <w:type w:val="continuous"/>
          <w:pgSz w:w="595.30pt" w:h="841.90pt" w:code="9"/>
          <w:pgMar w:top="54pt" w:right="45.35pt" w:bottom="72pt" w:left="45.35pt" w:header="36pt" w:footer="36pt" w:gutter="0pt"/>
          <w:cols w:space="18pt"/>
          <w:docGrid w:linePitch="360"/>
        </w:sectPr>
      </w:pPr>
    </w:p>
    <w:p w14:paraId="4181B75F" w14:textId="7E9DF5FF" w:rsidR="00D13BB2" w:rsidRDefault="00CF31E1" w:rsidP="00D13BB2">
      <w:pPr>
        <w:pStyle w:val="BodyText"/>
      </w:pPr>
      <w:r w:rsidRPr="00CF31E1">
        <w:t>Fig.</w:t>
      </w:r>
      <w:r w:rsidR="00AD2F20">
        <w:t>7</w:t>
      </w:r>
      <w:r w:rsidR="005927F2">
        <w:rPr>
          <w:lang w:val="en-US"/>
        </w:rPr>
        <w:t xml:space="preserve"> The</w:t>
      </w:r>
      <w:r w:rsidR="00663794" w:rsidRPr="00663794">
        <w:rPr>
          <w:lang w:val="en-US"/>
        </w:rPr>
        <w:t xml:space="preserve"> </w:t>
      </w:r>
      <w:r w:rsidR="005927F2">
        <w:rPr>
          <w:lang w:val="en-US"/>
        </w:rPr>
        <w:t>valuation</w:t>
      </w:r>
      <w:r w:rsidR="00663794" w:rsidRPr="00663794">
        <w:rPr>
          <w:lang w:val="en-US"/>
        </w:rPr>
        <w:t xml:space="preserve"> of </w:t>
      </w:r>
      <w:r w:rsidR="005927F2">
        <w:rPr>
          <w:lang w:val="en-US"/>
        </w:rPr>
        <w:t>seven</w:t>
      </w:r>
      <w:r w:rsidR="00663794" w:rsidRPr="00663794">
        <w:rPr>
          <w:lang w:val="en-US"/>
        </w:rPr>
        <w:t xml:space="preserve"> ML </w:t>
      </w:r>
      <w:r w:rsidR="005927F2">
        <w:rPr>
          <w:lang w:val="en-US"/>
        </w:rPr>
        <w:t>systems</w:t>
      </w:r>
      <w:r w:rsidR="00663794" w:rsidRPr="00663794">
        <w:rPr>
          <w:lang w:val="en-US"/>
        </w:rPr>
        <w:t xml:space="preserve"> on the basis of 5 parameters </w:t>
      </w:r>
      <w:r w:rsidR="005927F2">
        <w:rPr>
          <w:lang w:val="en-US"/>
        </w:rPr>
        <w:t>like</w:t>
      </w:r>
      <w:r w:rsidR="00663794" w:rsidRPr="00663794">
        <w:rPr>
          <w:lang w:val="en-US"/>
        </w:rPr>
        <w:t xml:space="preserve"> </w:t>
      </w:r>
      <w:r w:rsidR="005927F2">
        <w:t>roc-auc, confusion, precision, accuracy, recall and f-1 score</w:t>
      </w:r>
      <w:r w:rsidR="005927F2">
        <w:rPr>
          <w:lang w:val="en-US"/>
        </w:rPr>
        <w:t xml:space="preserve"> also r2 score</w:t>
      </w:r>
      <w:r w:rsidR="00663794" w:rsidRPr="00663794">
        <w:rPr>
          <w:lang w:val="en-US"/>
        </w:rPr>
        <w:t xml:space="preserve">. </w:t>
      </w:r>
      <w:r w:rsidR="005927F2">
        <w:rPr>
          <w:lang w:val="en-US"/>
        </w:rPr>
        <w:t>It can be said that</w:t>
      </w:r>
      <w:r w:rsidR="00663794" w:rsidRPr="00663794">
        <w:rPr>
          <w:lang w:val="en-US"/>
        </w:rPr>
        <w:t xml:space="preserve">, Xgboost </w:t>
      </w:r>
      <w:r w:rsidR="005927F2">
        <w:rPr>
          <w:lang w:val="en-US"/>
        </w:rPr>
        <w:t>outperformed other</w:t>
      </w:r>
      <w:r w:rsidR="00663794" w:rsidRPr="00663794">
        <w:rPr>
          <w:lang w:val="en-US"/>
        </w:rPr>
        <w:t xml:space="preserve"> models</w:t>
      </w:r>
      <w:r w:rsidR="00B7206C">
        <w:rPr>
          <w:lang w:val="en-US"/>
        </w:rPr>
        <w:t>.</w:t>
      </w:r>
    </w:p>
    <w:p w14:paraId="4F41A377" w14:textId="0BD895B8" w:rsidR="00CF31E1" w:rsidRPr="00CF31E1" w:rsidRDefault="00CF31E1" w:rsidP="00CF31E1">
      <w:pPr>
        <w:pStyle w:val="Heading1"/>
      </w:pPr>
      <w:r w:rsidRPr="00CF31E1">
        <w:t>RESULTS AND DISCUSSION</w:t>
      </w:r>
    </w:p>
    <w:p w14:paraId="55296C31" w14:textId="13232FDA" w:rsidR="00DC75D2" w:rsidRPr="00DC75D2" w:rsidRDefault="00E10419" w:rsidP="00B7206C">
      <w:pPr>
        <w:pStyle w:val="BodyText"/>
        <w:rPr>
          <w:lang w:val="en-US"/>
        </w:rPr>
      </w:pPr>
      <w:bookmarkStart w:id="9" w:name="_Hlk197630925"/>
      <w:r>
        <w:rPr>
          <w:lang w:val="en-US"/>
        </w:rPr>
        <w:t xml:space="preserve">A dataset including 1,195 samples and 23 acoustic vocal biomarkers taken from patient voice recordings was used to test and assess the suggested model. To guarantee impartial and consistent </w:t>
      </w:r>
      <w:r w:rsidR="005927F2">
        <w:rPr>
          <w:lang w:val="en-US"/>
        </w:rPr>
        <w:t>checkup</w:t>
      </w:r>
      <w:r>
        <w:rPr>
          <w:lang w:val="en-US"/>
        </w:rPr>
        <w:t xml:space="preserve">, </w:t>
      </w:r>
      <w:proofErr w:type="gramStart"/>
      <w:r w:rsidR="005927F2">
        <w:rPr>
          <w:lang w:val="en-US"/>
        </w:rPr>
        <w:t>There</w:t>
      </w:r>
      <w:proofErr w:type="gramEnd"/>
      <w:r w:rsidR="005927F2">
        <w:rPr>
          <w:lang w:val="en-US"/>
        </w:rPr>
        <w:t xml:space="preserve"> were two subsets, one for training that had 80% of the dataset and another for testing</w:t>
      </w:r>
      <w:r>
        <w:rPr>
          <w:lang w:val="en-US"/>
        </w:rPr>
        <w:t xml:space="preserve">. </w:t>
      </w:r>
      <w:r w:rsidR="005927F2">
        <w:t>Support vector machine (svm), naïve bayes, Xgboost, Logistic regression, Decision tree, Random forest and k-nearest-neighbors (knn)</w:t>
      </w:r>
      <w:r w:rsidR="005927F2">
        <w:rPr>
          <w:lang w:val="en-US"/>
        </w:rPr>
        <w:t xml:space="preserve"> </w:t>
      </w:r>
      <w:r>
        <w:rPr>
          <w:lang w:val="en-US"/>
        </w:rPr>
        <w:t xml:space="preserve">are among the categorization models </w:t>
      </w:r>
      <w:r w:rsidR="005927F2">
        <w:rPr>
          <w:lang w:val="en-US"/>
        </w:rPr>
        <w:t>were used to carry out the research.</w:t>
      </w:r>
    </w:p>
    <w:p w14:paraId="7C5D0763" w14:textId="66634586" w:rsidR="009303D9" w:rsidRDefault="00B7206C" w:rsidP="00DC75D2">
      <w:pPr>
        <w:pStyle w:val="BodyText"/>
        <w:rPr>
          <w:lang w:val="en-US"/>
        </w:rPr>
      </w:pPr>
      <w:r>
        <w:rPr>
          <w:lang w:val="en-US"/>
        </w:rPr>
        <w:t>Five</w:t>
      </w:r>
      <w:r w:rsidR="00DC75D2" w:rsidRPr="00DC75D2">
        <w:rPr>
          <w:lang w:val="en-US"/>
        </w:rPr>
        <w:t xml:space="preserve"> important metrics - </w:t>
      </w:r>
      <w:r w:rsidR="005927F2">
        <w:t xml:space="preserve">roc-auc, confusion, precision, accuracy, recall and f-1 </w:t>
      </w:r>
      <w:r w:rsidR="009662E9">
        <w:t xml:space="preserve">score </w:t>
      </w:r>
      <w:r w:rsidR="009662E9" w:rsidRPr="00DC75D2">
        <w:rPr>
          <w:lang w:val="en-US"/>
        </w:rPr>
        <w:t>were</w:t>
      </w:r>
      <w:r w:rsidR="00DC75D2" w:rsidRPr="00DC75D2">
        <w:rPr>
          <w:lang w:val="en-US"/>
        </w:rPr>
        <w:t xml:space="preserve"> used to assess each </w:t>
      </w:r>
      <w:r w:rsidR="009662E9">
        <w:rPr>
          <w:lang w:val="en-US"/>
        </w:rPr>
        <w:t>system</w:t>
      </w:r>
      <w:r w:rsidR="00DC75D2" w:rsidRPr="00DC75D2">
        <w:rPr>
          <w:lang w:val="en-US"/>
        </w:rPr>
        <w:t xml:space="preserve">. </w:t>
      </w:r>
      <w:r w:rsidR="00DC75D2" w:rsidRPr="00DC75D2">
        <w:rPr>
          <w:lang w:val="en-US"/>
        </w:rPr>
        <w:t>This metrices are important for finding out the most generalized and dependable model for clinical use</w:t>
      </w:r>
      <w:r w:rsidR="00E10419">
        <w:rPr>
          <w:lang w:val="en-US"/>
        </w:rPr>
        <w:t>.</w:t>
      </w:r>
    </w:p>
    <w:p w14:paraId="58C2E231" w14:textId="70818975" w:rsidR="00CF31E1" w:rsidRDefault="00CF31E1" w:rsidP="00CF31E1">
      <w:pPr>
        <w:pStyle w:val="BodyText"/>
        <w:ind w:firstLine="0pt"/>
        <w:rPr>
          <w:lang w:val="en-US"/>
        </w:rPr>
      </w:pPr>
      <w:r w:rsidRPr="00CF31E1">
        <w:rPr>
          <w:lang w:val="en-US"/>
        </w:rPr>
        <w:t xml:space="preserve">TABLE I. </w:t>
      </w:r>
      <w:r w:rsidRPr="00CF31E1">
        <w:rPr>
          <w:lang w:val="en-US"/>
        </w:rPr>
        <w:tab/>
        <w:t>RESULT ANALYSIS REPORT</w:t>
      </w:r>
    </w:p>
    <w:tbl>
      <w:tblPr>
        <w:tblW w:w="244.4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11"/>
        <w:gridCol w:w="804"/>
        <w:gridCol w:w="887"/>
        <w:gridCol w:w="720"/>
        <w:gridCol w:w="832"/>
        <w:gridCol w:w="934"/>
      </w:tblGrid>
      <w:tr w:rsidR="00CF31E1" w14:paraId="314205AF" w14:textId="77777777" w:rsidTr="00375292">
        <w:trPr>
          <w:cantSplit/>
          <w:trHeight w:val="7"/>
          <w:tblHeader/>
          <w:jc w:val="center"/>
        </w:trPr>
        <w:tc>
          <w:tcPr>
            <w:tcW w:w="244.40pt" w:type="dxa"/>
            <w:gridSpan w:val="6"/>
          </w:tcPr>
          <w:p w14:paraId="062414E3" w14:textId="77777777" w:rsidR="00CF31E1" w:rsidRPr="00212676" w:rsidRDefault="00CF31E1" w:rsidP="00375292">
            <w:pPr>
              <w:pStyle w:val="tablecolhead"/>
            </w:pPr>
            <w:r w:rsidRPr="001541E8">
              <w:t>RESULT ANALYSIS REPORT</w:t>
            </w:r>
          </w:p>
        </w:tc>
      </w:tr>
      <w:tr w:rsidR="00CF31E1" w14:paraId="5ED57111" w14:textId="77777777" w:rsidTr="000F3C61">
        <w:trPr>
          <w:cantSplit/>
          <w:trHeight w:val="247"/>
          <w:tblHeader/>
          <w:jc w:val="center"/>
        </w:trPr>
        <w:tc>
          <w:tcPr>
            <w:tcW w:w="35.55pt" w:type="dxa"/>
            <w:vAlign w:val="center"/>
          </w:tcPr>
          <w:p w14:paraId="4CE0CD69" w14:textId="77777777" w:rsidR="00CF31E1" w:rsidRDefault="00CF31E1" w:rsidP="00375292">
            <w:pPr>
              <w:pStyle w:val="tablecolsubhead"/>
            </w:pPr>
            <w:r w:rsidRPr="00DC0486">
              <w:t>Model</w:t>
            </w:r>
          </w:p>
        </w:tc>
        <w:tc>
          <w:tcPr>
            <w:tcW w:w="40.20pt" w:type="dxa"/>
            <w:vAlign w:val="center"/>
          </w:tcPr>
          <w:p w14:paraId="67350FE1" w14:textId="77777777" w:rsidR="00CF31E1" w:rsidRDefault="00CF31E1" w:rsidP="00375292">
            <w:pPr>
              <w:pStyle w:val="tablecolsubhead"/>
            </w:pPr>
            <w:r w:rsidRPr="00DC0486">
              <w:t>Accuracy</w:t>
            </w:r>
          </w:p>
        </w:tc>
        <w:tc>
          <w:tcPr>
            <w:tcW w:w="44.35pt" w:type="dxa"/>
          </w:tcPr>
          <w:p w14:paraId="79AF29AA" w14:textId="77777777" w:rsidR="00CF31E1" w:rsidRPr="00212676" w:rsidRDefault="00CF31E1" w:rsidP="00375292">
            <w:pPr>
              <w:pStyle w:val="tablecolsubhead"/>
            </w:pPr>
            <w:r w:rsidRPr="00DC0486">
              <w:t>F1-Score</w:t>
            </w:r>
          </w:p>
        </w:tc>
        <w:tc>
          <w:tcPr>
            <w:tcW w:w="36pt" w:type="dxa"/>
            <w:vAlign w:val="center"/>
          </w:tcPr>
          <w:p w14:paraId="4FDE536C" w14:textId="77777777" w:rsidR="00CF31E1" w:rsidRDefault="00CF31E1" w:rsidP="00375292">
            <w:pPr>
              <w:pStyle w:val="tablecolsubhead"/>
            </w:pPr>
            <w:r w:rsidRPr="00DC0486">
              <w:t>Recall</w:t>
            </w:r>
          </w:p>
        </w:tc>
        <w:tc>
          <w:tcPr>
            <w:tcW w:w="41.60pt" w:type="dxa"/>
          </w:tcPr>
          <w:p w14:paraId="1F332908" w14:textId="77777777" w:rsidR="00CF31E1" w:rsidRPr="00212676" w:rsidRDefault="00CF31E1" w:rsidP="00375292">
            <w:pPr>
              <w:pStyle w:val="tablecolsubhead"/>
            </w:pPr>
            <w:r w:rsidRPr="00DC0486">
              <w:t>Precision</w:t>
            </w:r>
          </w:p>
        </w:tc>
        <w:tc>
          <w:tcPr>
            <w:tcW w:w="46.70pt" w:type="dxa"/>
          </w:tcPr>
          <w:p w14:paraId="08B9E6BC" w14:textId="77777777" w:rsidR="00CF31E1" w:rsidRPr="00212676" w:rsidRDefault="00CF31E1" w:rsidP="00375292">
            <w:pPr>
              <w:pStyle w:val="tablecolsubhead"/>
            </w:pPr>
            <w:r w:rsidRPr="00DC0486">
              <w:t>R²-Score</w:t>
            </w:r>
          </w:p>
        </w:tc>
      </w:tr>
      <w:tr w:rsidR="00CF31E1" w14:paraId="7E040143" w14:textId="77777777" w:rsidTr="000F3C61">
        <w:trPr>
          <w:trHeight w:val="283"/>
          <w:jc w:val="center"/>
        </w:trPr>
        <w:tc>
          <w:tcPr>
            <w:tcW w:w="35.55pt" w:type="dxa"/>
            <w:vAlign w:val="center"/>
          </w:tcPr>
          <w:p w14:paraId="3D5F90E9" w14:textId="77777777" w:rsidR="00CF31E1" w:rsidRDefault="00CF31E1" w:rsidP="00375292">
            <w:pPr>
              <w:pStyle w:val="tablecopy"/>
            </w:pPr>
            <w:r w:rsidRPr="00DC0486">
              <w:t>DT</w:t>
            </w:r>
          </w:p>
        </w:tc>
        <w:tc>
          <w:tcPr>
            <w:tcW w:w="40.20pt" w:type="dxa"/>
            <w:vAlign w:val="center"/>
          </w:tcPr>
          <w:p w14:paraId="16471E87" w14:textId="77777777" w:rsidR="00CF31E1" w:rsidRDefault="00CF31E1" w:rsidP="00375292">
            <w:pPr>
              <w:rPr>
                <w:sz w:val="16"/>
                <w:szCs w:val="16"/>
              </w:rPr>
            </w:pPr>
            <w:r w:rsidRPr="00DC0486">
              <w:rPr>
                <w:sz w:val="16"/>
                <w:szCs w:val="16"/>
              </w:rPr>
              <w:t>0.976</w:t>
            </w:r>
          </w:p>
        </w:tc>
        <w:tc>
          <w:tcPr>
            <w:tcW w:w="44.35pt" w:type="dxa"/>
          </w:tcPr>
          <w:p w14:paraId="416AD964" w14:textId="77777777" w:rsidR="00CF31E1" w:rsidRPr="00212676" w:rsidRDefault="00CF31E1" w:rsidP="00375292">
            <w:pPr>
              <w:rPr>
                <w:sz w:val="16"/>
                <w:szCs w:val="16"/>
              </w:rPr>
            </w:pPr>
            <w:r w:rsidRPr="00DC0486">
              <w:rPr>
                <w:sz w:val="16"/>
                <w:szCs w:val="16"/>
              </w:rPr>
              <w:t>0.974</w:t>
            </w:r>
          </w:p>
        </w:tc>
        <w:tc>
          <w:tcPr>
            <w:tcW w:w="36pt" w:type="dxa"/>
            <w:vAlign w:val="center"/>
          </w:tcPr>
          <w:p w14:paraId="3B229B95" w14:textId="77777777" w:rsidR="00CF31E1" w:rsidRDefault="00CF31E1" w:rsidP="00375292">
            <w:pPr>
              <w:rPr>
                <w:sz w:val="16"/>
                <w:szCs w:val="16"/>
              </w:rPr>
            </w:pPr>
            <w:r w:rsidRPr="00DC0486">
              <w:rPr>
                <w:sz w:val="16"/>
                <w:szCs w:val="16"/>
              </w:rPr>
              <w:t>0.959</w:t>
            </w:r>
          </w:p>
        </w:tc>
        <w:tc>
          <w:tcPr>
            <w:tcW w:w="41.60pt" w:type="dxa"/>
          </w:tcPr>
          <w:p w14:paraId="39B77D32" w14:textId="77777777" w:rsidR="00CF31E1" w:rsidRPr="00212676" w:rsidRDefault="00CF31E1" w:rsidP="00375292">
            <w:pPr>
              <w:rPr>
                <w:sz w:val="16"/>
                <w:szCs w:val="16"/>
              </w:rPr>
            </w:pPr>
            <w:r w:rsidRPr="00DC0486">
              <w:rPr>
                <w:sz w:val="16"/>
                <w:szCs w:val="16"/>
              </w:rPr>
              <w:t>0.989</w:t>
            </w:r>
          </w:p>
        </w:tc>
        <w:tc>
          <w:tcPr>
            <w:tcW w:w="46.70pt" w:type="dxa"/>
          </w:tcPr>
          <w:p w14:paraId="4F4AA761" w14:textId="77777777" w:rsidR="00CF31E1" w:rsidRPr="00212676" w:rsidRDefault="00CF31E1" w:rsidP="00375292">
            <w:pPr>
              <w:rPr>
                <w:sz w:val="16"/>
                <w:szCs w:val="16"/>
              </w:rPr>
            </w:pPr>
            <w:r w:rsidRPr="00DC0486">
              <w:rPr>
                <w:sz w:val="16"/>
                <w:szCs w:val="16"/>
              </w:rPr>
              <w:t>0.904</w:t>
            </w:r>
          </w:p>
        </w:tc>
      </w:tr>
      <w:tr w:rsidR="00CF31E1" w14:paraId="424162BE" w14:textId="77777777" w:rsidTr="000F3C61">
        <w:trPr>
          <w:trHeight w:val="337"/>
          <w:jc w:val="center"/>
        </w:trPr>
        <w:tc>
          <w:tcPr>
            <w:tcW w:w="35.55pt" w:type="dxa"/>
            <w:vAlign w:val="center"/>
          </w:tcPr>
          <w:p w14:paraId="7AB15D0D" w14:textId="77777777" w:rsidR="00CF31E1" w:rsidRPr="00212676" w:rsidRDefault="00CF31E1" w:rsidP="00375292">
            <w:pPr>
              <w:pStyle w:val="tablecopy"/>
            </w:pPr>
            <w:r w:rsidRPr="00DC0486">
              <w:t>RF</w:t>
            </w:r>
          </w:p>
        </w:tc>
        <w:tc>
          <w:tcPr>
            <w:tcW w:w="40.20pt" w:type="dxa"/>
            <w:vAlign w:val="center"/>
          </w:tcPr>
          <w:p w14:paraId="014BA35A" w14:textId="77777777" w:rsidR="00CF31E1" w:rsidRPr="00212676" w:rsidRDefault="00CF31E1" w:rsidP="00375292">
            <w:pPr>
              <w:rPr>
                <w:sz w:val="16"/>
                <w:szCs w:val="16"/>
              </w:rPr>
            </w:pPr>
            <w:r w:rsidRPr="00DC0486">
              <w:rPr>
                <w:sz w:val="16"/>
                <w:szCs w:val="16"/>
              </w:rPr>
              <w:t>0.990</w:t>
            </w:r>
          </w:p>
        </w:tc>
        <w:tc>
          <w:tcPr>
            <w:tcW w:w="44.35pt" w:type="dxa"/>
          </w:tcPr>
          <w:p w14:paraId="4DC66F43" w14:textId="77777777" w:rsidR="00CF31E1" w:rsidRPr="00212676" w:rsidRDefault="00CF31E1" w:rsidP="00375292">
            <w:pPr>
              <w:rPr>
                <w:sz w:val="16"/>
                <w:szCs w:val="16"/>
              </w:rPr>
            </w:pPr>
            <w:r w:rsidRPr="00DC0486">
              <w:rPr>
                <w:sz w:val="16"/>
                <w:szCs w:val="16"/>
              </w:rPr>
              <w:t>0.990</w:t>
            </w:r>
          </w:p>
        </w:tc>
        <w:tc>
          <w:tcPr>
            <w:tcW w:w="36pt" w:type="dxa"/>
            <w:vAlign w:val="center"/>
          </w:tcPr>
          <w:p w14:paraId="50A746B1" w14:textId="77777777" w:rsidR="00CF31E1" w:rsidRPr="00212676" w:rsidRDefault="00CF31E1" w:rsidP="00375292">
            <w:pPr>
              <w:rPr>
                <w:sz w:val="16"/>
                <w:szCs w:val="16"/>
              </w:rPr>
            </w:pPr>
            <w:r w:rsidRPr="00DC0486">
              <w:rPr>
                <w:sz w:val="16"/>
                <w:szCs w:val="16"/>
              </w:rPr>
              <w:t>1.000</w:t>
            </w:r>
          </w:p>
        </w:tc>
        <w:tc>
          <w:tcPr>
            <w:tcW w:w="41.60pt" w:type="dxa"/>
          </w:tcPr>
          <w:p w14:paraId="3C4FC214" w14:textId="77777777" w:rsidR="00CF31E1" w:rsidRPr="00212676" w:rsidRDefault="00CF31E1" w:rsidP="00375292">
            <w:pPr>
              <w:rPr>
                <w:sz w:val="16"/>
                <w:szCs w:val="16"/>
              </w:rPr>
            </w:pPr>
            <w:r w:rsidRPr="00DC0486">
              <w:rPr>
                <w:sz w:val="16"/>
                <w:szCs w:val="16"/>
              </w:rPr>
              <w:t>0.978</w:t>
            </w:r>
          </w:p>
        </w:tc>
        <w:tc>
          <w:tcPr>
            <w:tcW w:w="46.70pt" w:type="dxa"/>
          </w:tcPr>
          <w:p w14:paraId="5AD54192" w14:textId="77777777" w:rsidR="00CF31E1" w:rsidRPr="00212676" w:rsidRDefault="00CF31E1" w:rsidP="00375292">
            <w:pPr>
              <w:rPr>
                <w:sz w:val="16"/>
                <w:szCs w:val="16"/>
              </w:rPr>
            </w:pPr>
            <w:r w:rsidRPr="00DC0486">
              <w:rPr>
                <w:sz w:val="16"/>
                <w:szCs w:val="16"/>
              </w:rPr>
              <w:t>0.962</w:t>
            </w:r>
          </w:p>
        </w:tc>
      </w:tr>
      <w:tr w:rsidR="00CF31E1" w14:paraId="70CBC3B6" w14:textId="77777777" w:rsidTr="000F3C61">
        <w:trPr>
          <w:trHeight w:val="283"/>
          <w:jc w:val="center"/>
        </w:trPr>
        <w:tc>
          <w:tcPr>
            <w:tcW w:w="35.55pt" w:type="dxa"/>
            <w:vAlign w:val="center"/>
          </w:tcPr>
          <w:p w14:paraId="6175F1A8" w14:textId="77777777" w:rsidR="00CF31E1" w:rsidRPr="00212676" w:rsidRDefault="00CF31E1" w:rsidP="00375292">
            <w:pPr>
              <w:pStyle w:val="tablecopy"/>
            </w:pPr>
            <w:r w:rsidRPr="00DC0486">
              <w:t>LR</w:t>
            </w:r>
          </w:p>
        </w:tc>
        <w:tc>
          <w:tcPr>
            <w:tcW w:w="40.20pt" w:type="dxa"/>
            <w:vAlign w:val="center"/>
          </w:tcPr>
          <w:p w14:paraId="04C4A3AF" w14:textId="77777777" w:rsidR="00CF31E1" w:rsidRPr="00212676" w:rsidRDefault="00CF31E1" w:rsidP="00375292">
            <w:pPr>
              <w:rPr>
                <w:sz w:val="16"/>
                <w:szCs w:val="16"/>
              </w:rPr>
            </w:pPr>
            <w:r w:rsidRPr="00DC0486">
              <w:rPr>
                <w:sz w:val="16"/>
                <w:szCs w:val="16"/>
              </w:rPr>
              <w:t>0.781</w:t>
            </w:r>
          </w:p>
        </w:tc>
        <w:tc>
          <w:tcPr>
            <w:tcW w:w="44.35pt" w:type="dxa"/>
          </w:tcPr>
          <w:p w14:paraId="06C82866" w14:textId="77777777" w:rsidR="00CF31E1" w:rsidRPr="00212676" w:rsidRDefault="00CF31E1" w:rsidP="00375292">
            <w:pPr>
              <w:rPr>
                <w:sz w:val="16"/>
                <w:szCs w:val="16"/>
              </w:rPr>
            </w:pPr>
            <w:r w:rsidRPr="00DC0486">
              <w:rPr>
                <w:sz w:val="16"/>
                <w:szCs w:val="16"/>
              </w:rPr>
              <w:t>0.733</w:t>
            </w:r>
          </w:p>
        </w:tc>
        <w:tc>
          <w:tcPr>
            <w:tcW w:w="36pt" w:type="dxa"/>
            <w:vAlign w:val="center"/>
          </w:tcPr>
          <w:p w14:paraId="47C290E5" w14:textId="77777777" w:rsidR="00CF31E1" w:rsidRPr="00212676" w:rsidRDefault="00CF31E1" w:rsidP="00375292">
            <w:pPr>
              <w:rPr>
                <w:sz w:val="16"/>
                <w:szCs w:val="16"/>
              </w:rPr>
            </w:pPr>
            <w:r w:rsidRPr="00DC0486">
              <w:rPr>
                <w:sz w:val="16"/>
                <w:szCs w:val="16"/>
              </w:rPr>
              <w:t>0.650</w:t>
            </w:r>
          </w:p>
        </w:tc>
        <w:tc>
          <w:tcPr>
            <w:tcW w:w="41.60pt" w:type="dxa"/>
          </w:tcPr>
          <w:p w14:paraId="0E3D71BE" w14:textId="77777777" w:rsidR="00CF31E1" w:rsidRPr="00212676" w:rsidRDefault="00CF31E1" w:rsidP="00375292">
            <w:pPr>
              <w:rPr>
                <w:sz w:val="16"/>
                <w:szCs w:val="16"/>
              </w:rPr>
            </w:pPr>
            <w:r w:rsidRPr="00DC0486">
              <w:rPr>
                <w:sz w:val="16"/>
                <w:szCs w:val="16"/>
              </w:rPr>
              <w:t>0.840</w:t>
            </w:r>
          </w:p>
        </w:tc>
        <w:tc>
          <w:tcPr>
            <w:tcW w:w="46.70pt" w:type="dxa"/>
          </w:tcPr>
          <w:p w14:paraId="6641439D" w14:textId="77777777" w:rsidR="00CF31E1" w:rsidRPr="00212676" w:rsidRDefault="00CF31E1" w:rsidP="00375292">
            <w:pPr>
              <w:rPr>
                <w:sz w:val="16"/>
                <w:szCs w:val="16"/>
              </w:rPr>
            </w:pPr>
            <w:r w:rsidRPr="00DC0486">
              <w:rPr>
                <w:sz w:val="16"/>
                <w:szCs w:val="16"/>
              </w:rPr>
              <w:t>0.119</w:t>
            </w:r>
          </w:p>
        </w:tc>
      </w:tr>
      <w:tr w:rsidR="00CF31E1" w14:paraId="22A9BD1D" w14:textId="77777777" w:rsidTr="000F3C61">
        <w:trPr>
          <w:trHeight w:val="247"/>
          <w:jc w:val="center"/>
        </w:trPr>
        <w:tc>
          <w:tcPr>
            <w:tcW w:w="35.55pt" w:type="dxa"/>
            <w:vAlign w:val="center"/>
          </w:tcPr>
          <w:p w14:paraId="5420099D" w14:textId="77777777" w:rsidR="00CF31E1" w:rsidRPr="00212676" w:rsidRDefault="00CF31E1" w:rsidP="00375292">
            <w:pPr>
              <w:pStyle w:val="tablecopy"/>
            </w:pPr>
            <w:r w:rsidRPr="00DC0486">
              <w:t>SVM</w:t>
            </w:r>
          </w:p>
        </w:tc>
        <w:tc>
          <w:tcPr>
            <w:tcW w:w="40.20pt" w:type="dxa"/>
          </w:tcPr>
          <w:p w14:paraId="6C1DA679" w14:textId="77777777" w:rsidR="00CF31E1" w:rsidRPr="00212676" w:rsidRDefault="00CF31E1" w:rsidP="00375292">
            <w:pPr>
              <w:rPr>
                <w:sz w:val="16"/>
                <w:szCs w:val="16"/>
              </w:rPr>
            </w:pPr>
            <w:r w:rsidRPr="00DC0486">
              <w:rPr>
                <w:sz w:val="16"/>
                <w:szCs w:val="16"/>
              </w:rPr>
              <w:t>0.995</w:t>
            </w:r>
          </w:p>
        </w:tc>
        <w:tc>
          <w:tcPr>
            <w:tcW w:w="44.35pt" w:type="dxa"/>
          </w:tcPr>
          <w:p w14:paraId="48885303" w14:textId="77777777" w:rsidR="00CF31E1" w:rsidRPr="00212676" w:rsidRDefault="00CF31E1" w:rsidP="00375292">
            <w:pPr>
              <w:rPr>
                <w:sz w:val="16"/>
                <w:szCs w:val="16"/>
              </w:rPr>
            </w:pPr>
            <w:r w:rsidRPr="00DC0486">
              <w:rPr>
                <w:sz w:val="16"/>
                <w:szCs w:val="16"/>
              </w:rPr>
              <w:t>0.995</w:t>
            </w:r>
          </w:p>
        </w:tc>
        <w:tc>
          <w:tcPr>
            <w:tcW w:w="36pt" w:type="dxa"/>
            <w:vAlign w:val="center"/>
          </w:tcPr>
          <w:p w14:paraId="30E57906" w14:textId="77777777" w:rsidR="00CF31E1" w:rsidRPr="00212676" w:rsidRDefault="00CF31E1" w:rsidP="00375292">
            <w:pPr>
              <w:rPr>
                <w:sz w:val="16"/>
                <w:szCs w:val="16"/>
              </w:rPr>
            </w:pPr>
            <w:r w:rsidRPr="00DC0486">
              <w:rPr>
                <w:sz w:val="16"/>
                <w:szCs w:val="16"/>
              </w:rPr>
              <w:t>0.995</w:t>
            </w:r>
          </w:p>
        </w:tc>
        <w:tc>
          <w:tcPr>
            <w:tcW w:w="41.60pt" w:type="dxa"/>
          </w:tcPr>
          <w:p w14:paraId="6E60BA56" w14:textId="77777777" w:rsidR="00CF31E1" w:rsidRPr="00212676" w:rsidRDefault="00CF31E1" w:rsidP="00375292">
            <w:pPr>
              <w:rPr>
                <w:sz w:val="16"/>
                <w:szCs w:val="16"/>
              </w:rPr>
            </w:pPr>
            <w:r w:rsidRPr="00DC0486">
              <w:rPr>
                <w:sz w:val="16"/>
                <w:szCs w:val="16"/>
              </w:rPr>
              <w:t>0.995</w:t>
            </w:r>
          </w:p>
        </w:tc>
        <w:tc>
          <w:tcPr>
            <w:tcW w:w="46.70pt" w:type="dxa"/>
          </w:tcPr>
          <w:p w14:paraId="0FD9694F" w14:textId="77777777" w:rsidR="00CF31E1" w:rsidRPr="00212676" w:rsidRDefault="00CF31E1" w:rsidP="00375292">
            <w:pPr>
              <w:rPr>
                <w:sz w:val="16"/>
                <w:szCs w:val="16"/>
              </w:rPr>
            </w:pPr>
            <w:r w:rsidRPr="00DC0486">
              <w:rPr>
                <w:sz w:val="16"/>
                <w:szCs w:val="16"/>
              </w:rPr>
              <w:t>0.981</w:t>
            </w:r>
          </w:p>
        </w:tc>
      </w:tr>
      <w:tr w:rsidR="00CF31E1" w14:paraId="52147CAF" w14:textId="77777777" w:rsidTr="000F3C61">
        <w:trPr>
          <w:trHeight w:val="283"/>
          <w:jc w:val="center"/>
        </w:trPr>
        <w:tc>
          <w:tcPr>
            <w:tcW w:w="35.55pt" w:type="dxa"/>
            <w:vAlign w:val="center"/>
          </w:tcPr>
          <w:p w14:paraId="64C8CAF7" w14:textId="77777777" w:rsidR="00CF31E1" w:rsidRPr="00212676" w:rsidRDefault="00CF31E1" w:rsidP="00375292">
            <w:pPr>
              <w:pStyle w:val="tablecopy"/>
            </w:pPr>
            <w:r w:rsidRPr="00DC0486">
              <w:t>NB</w:t>
            </w:r>
          </w:p>
        </w:tc>
        <w:tc>
          <w:tcPr>
            <w:tcW w:w="40.20pt" w:type="dxa"/>
          </w:tcPr>
          <w:p w14:paraId="061F3FE0" w14:textId="77777777" w:rsidR="00CF31E1" w:rsidRPr="00212676" w:rsidRDefault="00CF31E1" w:rsidP="00375292">
            <w:pPr>
              <w:rPr>
                <w:sz w:val="16"/>
                <w:szCs w:val="16"/>
              </w:rPr>
            </w:pPr>
            <w:r w:rsidRPr="00DC0486">
              <w:rPr>
                <w:sz w:val="16"/>
                <w:szCs w:val="16"/>
              </w:rPr>
              <w:t>0.952</w:t>
            </w:r>
          </w:p>
        </w:tc>
        <w:tc>
          <w:tcPr>
            <w:tcW w:w="44.35pt" w:type="dxa"/>
          </w:tcPr>
          <w:p w14:paraId="77E21531" w14:textId="77777777" w:rsidR="00CF31E1" w:rsidRPr="00212676" w:rsidRDefault="00CF31E1" w:rsidP="00375292">
            <w:pPr>
              <w:rPr>
                <w:sz w:val="16"/>
                <w:szCs w:val="16"/>
              </w:rPr>
            </w:pPr>
            <w:r w:rsidRPr="00DC0486">
              <w:rPr>
                <w:sz w:val="16"/>
                <w:szCs w:val="16"/>
              </w:rPr>
              <w:t>0.948</w:t>
            </w:r>
          </w:p>
        </w:tc>
        <w:tc>
          <w:tcPr>
            <w:tcW w:w="36pt" w:type="dxa"/>
            <w:vAlign w:val="center"/>
          </w:tcPr>
          <w:p w14:paraId="3753E812" w14:textId="77777777" w:rsidR="00CF31E1" w:rsidRPr="00212676" w:rsidRDefault="00CF31E1" w:rsidP="00375292">
            <w:pPr>
              <w:rPr>
                <w:sz w:val="16"/>
                <w:szCs w:val="16"/>
              </w:rPr>
            </w:pPr>
            <w:r w:rsidRPr="00DC0486">
              <w:rPr>
                <w:sz w:val="16"/>
                <w:szCs w:val="16"/>
              </w:rPr>
              <w:t>0.943</w:t>
            </w:r>
          </w:p>
        </w:tc>
        <w:tc>
          <w:tcPr>
            <w:tcW w:w="41.60pt" w:type="dxa"/>
          </w:tcPr>
          <w:p w14:paraId="28FACA57" w14:textId="77777777" w:rsidR="00CF31E1" w:rsidRPr="00212676" w:rsidRDefault="00CF31E1" w:rsidP="00375292">
            <w:pPr>
              <w:rPr>
                <w:sz w:val="16"/>
                <w:szCs w:val="16"/>
              </w:rPr>
            </w:pPr>
            <w:r w:rsidRPr="00DC0486">
              <w:rPr>
                <w:sz w:val="16"/>
                <w:szCs w:val="16"/>
              </w:rPr>
              <w:t>0.953</w:t>
            </w:r>
          </w:p>
        </w:tc>
        <w:tc>
          <w:tcPr>
            <w:tcW w:w="46.70pt" w:type="dxa"/>
          </w:tcPr>
          <w:p w14:paraId="3831303E" w14:textId="77777777" w:rsidR="00CF31E1" w:rsidRPr="00212676" w:rsidRDefault="00CF31E1" w:rsidP="00375292">
            <w:pPr>
              <w:rPr>
                <w:sz w:val="16"/>
                <w:szCs w:val="16"/>
              </w:rPr>
            </w:pPr>
            <w:r w:rsidRPr="00DC0486">
              <w:rPr>
                <w:sz w:val="16"/>
                <w:szCs w:val="16"/>
              </w:rPr>
              <w:t>0.808</w:t>
            </w:r>
          </w:p>
        </w:tc>
      </w:tr>
      <w:tr w:rsidR="00CF31E1" w14:paraId="62306FDA" w14:textId="77777777" w:rsidTr="000F3C61">
        <w:trPr>
          <w:trHeight w:val="247"/>
          <w:jc w:val="center"/>
        </w:trPr>
        <w:tc>
          <w:tcPr>
            <w:tcW w:w="35.55pt" w:type="dxa"/>
            <w:vAlign w:val="center"/>
          </w:tcPr>
          <w:p w14:paraId="77002E52" w14:textId="77777777" w:rsidR="00CF31E1" w:rsidRPr="00212676" w:rsidRDefault="00CF31E1" w:rsidP="00375292">
            <w:pPr>
              <w:pStyle w:val="tablecopy"/>
            </w:pPr>
            <w:r w:rsidRPr="00DC0486">
              <w:t>KNN</w:t>
            </w:r>
          </w:p>
        </w:tc>
        <w:tc>
          <w:tcPr>
            <w:tcW w:w="40.20pt" w:type="dxa"/>
          </w:tcPr>
          <w:p w14:paraId="5CFDFD71" w14:textId="77777777" w:rsidR="00CF31E1" w:rsidRPr="00212676" w:rsidRDefault="00CF31E1" w:rsidP="00375292">
            <w:pPr>
              <w:rPr>
                <w:sz w:val="16"/>
                <w:szCs w:val="16"/>
              </w:rPr>
            </w:pPr>
            <w:r w:rsidRPr="00DC0486">
              <w:rPr>
                <w:sz w:val="16"/>
                <w:szCs w:val="16"/>
              </w:rPr>
              <w:t>0.990</w:t>
            </w:r>
          </w:p>
        </w:tc>
        <w:tc>
          <w:tcPr>
            <w:tcW w:w="44.35pt" w:type="dxa"/>
          </w:tcPr>
          <w:p w14:paraId="16F0C96C" w14:textId="77777777" w:rsidR="00CF31E1" w:rsidRPr="00212676" w:rsidRDefault="00CF31E1" w:rsidP="00375292">
            <w:pPr>
              <w:rPr>
                <w:sz w:val="16"/>
                <w:szCs w:val="16"/>
              </w:rPr>
            </w:pPr>
            <w:r w:rsidRPr="00DC0486">
              <w:rPr>
                <w:sz w:val="16"/>
                <w:szCs w:val="16"/>
              </w:rPr>
              <w:t>0.990</w:t>
            </w:r>
          </w:p>
        </w:tc>
        <w:tc>
          <w:tcPr>
            <w:tcW w:w="36pt" w:type="dxa"/>
            <w:vAlign w:val="center"/>
          </w:tcPr>
          <w:p w14:paraId="2E6BE0E5" w14:textId="77777777" w:rsidR="00CF31E1" w:rsidRPr="00212676" w:rsidRDefault="00CF31E1" w:rsidP="00375292">
            <w:pPr>
              <w:rPr>
                <w:sz w:val="16"/>
                <w:szCs w:val="16"/>
              </w:rPr>
            </w:pPr>
            <w:r w:rsidRPr="00DC0486">
              <w:rPr>
                <w:sz w:val="16"/>
                <w:szCs w:val="16"/>
              </w:rPr>
              <w:t>0.995</w:t>
            </w:r>
          </w:p>
        </w:tc>
        <w:tc>
          <w:tcPr>
            <w:tcW w:w="41.60pt" w:type="dxa"/>
          </w:tcPr>
          <w:p w14:paraId="7B9F6E8E" w14:textId="77777777" w:rsidR="00CF31E1" w:rsidRPr="00212676" w:rsidRDefault="00CF31E1" w:rsidP="00375292">
            <w:pPr>
              <w:rPr>
                <w:sz w:val="16"/>
                <w:szCs w:val="16"/>
              </w:rPr>
            </w:pPr>
            <w:r w:rsidRPr="00DC0486">
              <w:rPr>
                <w:sz w:val="16"/>
                <w:szCs w:val="16"/>
              </w:rPr>
              <w:t>0.985</w:t>
            </w:r>
          </w:p>
        </w:tc>
        <w:tc>
          <w:tcPr>
            <w:tcW w:w="46.70pt" w:type="dxa"/>
          </w:tcPr>
          <w:p w14:paraId="2E6134B9" w14:textId="77777777" w:rsidR="00CF31E1" w:rsidRPr="00212676" w:rsidRDefault="00CF31E1" w:rsidP="00375292">
            <w:pPr>
              <w:rPr>
                <w:sz w:val="16"/>
                <w:szCs w:val="16"/>
              </w:rPr>
            </w:pPr>
            <w:r w:rsidRPr="00DC0486">
              <w:rPr>
                <w:sz w:val="16"/>
                <w:szCs w:val="16"/>
              </w:rPr>
              <w:t>0.962</w:t>
            </w:r>
          </w:p>
        </w:tc>
      </w:tr>
      <w:tr w:rsidR="00CF31E1" w14:paraId="2F66A425" w14:textId="77777777" w:rsidTr="000F3C61">
        <w:trPr>
          <w:trHeight w:val="283"/>
          <w:jc w:val="center"/>
        </w:trPr>
        <w:tc>
          <w:tcPr>
            <w:tcW w:w="35.55pt" w:type="dxa"/>
            <w:vAlign w:val="center"/>
          </w:tcPr>
          <w:p w14:paraId="773FE572" w14:textId="77777777" w:rsidR="00CF31E1" w:rsidRPr="00DC0486" w:rsidRDefault="00CF31E1" w:rsidP="00375292">
            <w:pPr>
              <w:pStyle w:val="tablecopy"/>
            </w:pPr>
            <w:r w:rsidRPr="00DC0486">
              <w:t>XGB</w:t>
            </w:r>
          </w:p>
        </w:tc>
        <w:tc>
          <w:tcPr>
            <w:tcW w:w="40.20pt" w:type="dxa"/>
          </w:tcPr>
          <w:p w14:paraId="69522BCA" w14:textId="77777777" w:rsidR="00CF31E1" w:rsidRPr="00E71328" w:rsidRDefault="00CF31E1" w:rsidP="00375292">
            <w:pPr>
              <w:rPr>
                <w:sz w:val="16"/>
                <w:szCs w:val="16"/>
              </w:rPr>
            </w:pPr>
            <w:r w:rsidRPr="00DC0486">
              <w:rPr>
                <w:sz w:val="16"/>
                <w:szCs w:val="16"/>
              </w:rPr>
              <w:t>0.995</w:t>
            </w:r>
          </w:p>
        </w:tc>
        <w:tc>
          <w:tcPr>
            <w:tcW w:w="44.35pt" w:type="dxa"/>
          </w:tcPr>
          <w:p w14:paraId="1066DB72" w14:textId="77777777" w:rsidR="00CF31E1" w:rsidRPr="00212676" w:rsidRDefault="00CF31E1" w:rsidP="00375292">
            <w:pPr>
              <w:rPr>
                <w:sz w:val="16"/>
                <w:szCs w:val="16"/>
              </w:rPr>
            </w:pPr>
            <w:r w:rsidRPr="00DC0486">
              <w:rPr>
                <w:sz w:val="16"/>
                <w:szCs w:val="16"/>
              </w:rPr>
              <w:t>0.995</w:t>
            </w:r>
          </w:p>
        </w:tc>
        <w:tc>
          <w:tcPr>
            <w:tcW w:w="36pt" w:type="dxa"/>
            <w:vAlign w:val="center"/>
          </w:tcPr>
          <w:p w14:paraId="54FD6FF1" w14:textId="77777777" w:rsidR="00CF31E1" w:rsidRPr="00212676" w:rsidRDefault="00CF31E1" w:rsidP="00375292">
            <w:pPr>
              <w:rPr>
                <w:sz w:val="16"/>
                <w:szCs w:val="16"/>
              </w:rPr>
            </w:pPr>
            <w:r w:rsidRPr="00DC0486">
              <w:rPr>
                <w:sz w:val="16"/>
                <w:szCs w:val="16"/>
              </w:rPr>
              <w:t>1.000</w:t>
            </w:r>
          </w:p>
        </w:tc>
        <w:tc>
          <w:tcPr>
            <w:tcW w:w="41.60pt" w:type="dxa"/>
          </w:tcPr>
          <w:p w14:paraId="19BC4DFD" w14:textId="77777777" w:rsidR="00CF31E1" w:rsidRPr="00212676" w:rsidRDefault="00CF31E1" w:rsidP="00375292">
            <w:pPr>
              <w:rPr>
                <w:sz w:val="16"/>
                <w:szCs w:val="16"/>
              </w:rPr>
            </w:pPr>
            <w:r w:rsidRPr="00DC0486">
              <w:rPr>
                <w:sz w:val="16"/>
                <w:szCs w:val="16"/>
              </w:rPr>
              <w:t>0.990</w:t>
            </w:r>
          </w:p>
        </w:tc>
        <w:tc>
          <w:tcPr>
            <w:tcW w:w="46.70pt" w:type="dxa"/>
          </w:tcPr>
          <w:p w14:paraId="6808A9CA" w14:textId="77777777" w:rsidR="00CF31E1" w:rsidRPr="00212676" w:rsidRDefault="00CF31E1" w:rsidP="00375292">
            <w:pPr>
              <w:rPr>
                <w:sz w:val="16"/>
                <w:szCs w:val="16"/>
              </w:rPr>
            </w:pPr>
            <w:r w:rsidRPr="00DC0486">
              <w:rPr>
                <w:sz w:val="16"/>
                <w:szCs w:val="16"/>
              </w:rPr>
              <w:t>0.981</w:t>
            </w:r>
          </w:p>
        </w:tc>
      </w:tr>
    </w:tbl>
    <w:p w14:paraId="2E247AA1" w14:textId="4E551651" w:rsidR="00FB3773" w:rsidRDefault="00663794" w:rsidP="001839DC">
      <w:pPr>
        <w:pStyle w:val="BodyText"/>
        <w:ind w:firstLine="0pt"/>
        <w:rPr>
          <w:lang w:val="en-US"/>
        </w:rPr>
        <w:sectPr w:rsidR="00FB3773" w:rsidSect="003B4E04">
          <w:type w:val="continuous"/>
          <w:pgSz w:w="595.30pt" w:h="841.90pt" w:code="9"/>
          <w:pgMar w:top="54pt" w:right="45.35pt" w:bottom="72pt" w:left="45.35pt" w:header="36pt" w:footer="36pt" w:gutter="0pt"/>
          <w:cols w:num="2" w:space="18pt"/>
          <w:docGrid w:linePitch="360"/>
        </w:sectPr>
      </w:pPr>
      <w:r w:rsidRPr="00663794">
        <w:t xml:space="preserve">Table 2 showed that xgboost performed extra ordinarily across all different criteria’s and achieved greatest accuracy (0.995) and recall (1.000) and </w:t>
      </w:r>
      <w:r w:rsidR="009662E9">
        <w:rPr>
          <w:lang w:val="en-US"/>
        </w:rPr>
        <w:t>established better</w:t>
      </w:r>
      <w:r w:rsidRPr="00663794">
        <w:t xml:space="preserve"> for identifying the </w:t>
      </w:r>
      <w:r w:rsidR="009662E9">
        <w:rPr>
          <w:lang w:val="en-US"/>
        </w:rPr>
        <w:t>pd</w:t>
      </w:r>
      <w:r w:rsidRPr="00663794">
        <w:t>.</w:t>
      </w:r>
    </w:p>
    <w:p w14:paraId="3C838ACB" w14:textId="1A6CF3D2" w:rsidR="00CF31E1" w:rsidRDefault="001839DC" w:rsidP="00FB3773">
      <w:pPr>
        <w:pStyle w:val="BodyText"/>
        <w:ind w:firstLine="0pt"/>
        <w:jc w:val="center"/>
        <w:rPr>
          <w:lang w:val="en-US"/>
        </w:rPr>
      </w:pPr>
      <w:r>
        <w:rPr>
          <w:noProof/>
        </w:rPr>
        <w:lastRenderedPageBreak/>
        <w:drawing>
          <wp:inline distT="0" distB="0" distL="0" distR="0" wp14:anchorId="60D26D98" wp14:editId="36B5A111">
            <wp:extent cx="3445094" cy="3295290"/>
            <wp:effectExtent l="0" t="0" r="3175" b="635"/>
            <wp:docPr id="944643009" name="Picture 9" descr="A chart of a confused matrix&#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44643009" name="Picture 9" descr="A chart of a confused matrix&#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488767" cy="3337063"/>
                    </a:xfrm>
                    <a:prstGeom prst="rect">
                      <a:avLst/>
                    </a:prstGeom>
                  </pic:spPr>
                </pic:pic>
              </a:graphicData>
            </a:graphic>
          </wp:inline>
        </w:drawing>
      </w:r>
    </w:p>
    <w:p w14:paraId="7A836FBA" w14:textId="7487E664" w:rsidR="001839DC" w:rsidRDefault="00332E85" w:rsidP="00FB3773">
      <w:pPr>
        <w:pStyle w:val="figurecaption"/>
        <w:ind w:start="18pt" w:hanging="18pt"/>
        <w:jc w:val="center"/>
      </w:pPr>
      <w:r>
        <w:t>Confution matrix for XGBoost</w:t>
      </w:r>
    </w:p>
    <w:p w14:paraId="48813B9E" w14:textId="77777777" w:rsidR="00FB3773" w:rsidRDefault="00FB3773" w:rsidP="001839DC">
      <w:pPr>
        <w:pStyle w:val="BodyText"/>
        <w:rPr>
          <w:lang w:val="en-US"/>
        </w:rPr>
        <w:sectPr w:rsidR="00FB3773" w:rsidSect="00FB3773">
          <w:type w:val="continuous"/>
          <w:pgSz w:w="595.30pt" w:h="841.90pt" w:code="9"/>
          <w:pgMar w:top="54pt" w:right="45.35pt" w:bottom="72pt" w:left="45.35pt" w:header="36pt" w:footer="36pt" w:gutter="0pt"/>
          <w:cols w:space="18pt"/>
          <w:docGrid w:linePitch="360"/>
        </w:sectPr>
      </w:pPr>
    </w:p>
    <w:p w14:paraId="1EAB04DF" w14:textId="2DE63FF7" w:rsidR="00E10419" w:rsidRDefault="001839DC" w:rsidP="001839DC">
      <w:pPr>
        <w:pStyle w:val="BodyText"/>
        <w:rPr>
          <w:lang w:val="en-US"/>
        </w:rPr>
      </w:pPr>
      <w:r w:rsidRPr="001839DC">
        <w:rPr>
          <w:lang w:val="en-US"/>
        </w:rPr>
        <w:t xml:space="preserve">Fig. </w:t>
      </w:r>
      <w:r w:rsidR="00AD2F20">
        <w:rPr>
          <w:lang w:val="en-US"/>
        </w:rPr>
        <w:t>8</w:t>
      </w:r>
      <w:r w:rsidRPr="001839DC">
        <w:rPr>
          <w:lang w:val="en-US"/>
        </w:rPr>
        <w:t xml:space="preserve">. </w:t>
      </w:r>
      <w:r w:rsidR="00DC75D2">
        <w:rPr>
          <w:lang w:val="en-US"/>
        </w:rPr>
        <w:t>Showed that it</w:t>
      </w:r>
      <w:r w:rsidR="00DC75D2" w:rsidRPr="00DC75D2">
        <w:rPr>
          <w:lang w:val="en-US"/>
        </w:rPr>
        <w:t xml:space="preserve"> was able to assess 236 out of 239 cases successfully, showing </w:t>
      </w:r>
      <w:proofErr w:type="gramStart"/>
      <w:r w:rsidR="00DC75D2" w:rsidRPr="00DC75D2">
        <w:rPr>
          <w:lang w:val="en-US"/>
        </w:rPr>
        <w:t>it's</w:t>
      </w:r>
      <w:proofErr w:type="gramEnd"/>
      <w:r w:rsidR="00DC75D2" w:rsidRPr="00DC75D2">
        <w:rPr>
          <w:lang w:val="en-US"/>
        </w:rPr>
        <w:t xml:space="preserve"> diagnostic precision for the diagnosis of pd.</w:t>
      </w:r>
    </w:p>
    <w:p w14:paraId="4C0438DE" w14:textId="5C5DE7DC" w:rsidR="00CF31E1" w:rsidRDefault="005F3257" w:rsidP="001839DC">
      <w:pPr>
        <w:pStyle w:val="BodyText"/>
        <w:rPr>
          <w:lang w:val="en-US"/>
        </w:rPr>
      </w:pPr>
      <w:r w:rsidRPr="005F3257">
        <w:rPr>
          <w:lang w:val="en-US"/>
        </w:rPr>
        <w:t xml:space="preserve">The audio or vocal features are </w:t>
      </w:r>
      <w:r w:rsidR="009662E9">
        <w:rPr>
          <w:lang w:val="en-US"/>
        </w:rPr>
        <w:t>most</w:t>
      </w:r>
      <w:r w:rsidRPr="005F3257">
        <w:rPr>
          <w:lang w:val="en-US"/>
        </w:rPr>
        <w:t xml:space="preserve"> crucial characteristic for </w:t>
      </w:r>
      <w:r w:rsidR="009662E9">
        <w:rPr>
          <w:lang w:val="en-US"/>
        </w:rPr>
        <w:t>pd</w:t>
      </w:r>
      <w:r w:rsidRPr="005F3257">
        <w:rPr>
          <w:lang w:val="en-US"/>
        </w:rPr>
        <w:t xml:space="preserve">, it can be precisely used by a machine learning model and propose accurate result. </w:t>
      </w:r>
      <w:r w:rsidR="00FA133F" w:rsidRPr="00DC75D2">
        <w:rPr>
          <w:lang w:val="en-US"/>
        </w:rPr>
        <w:t>The</w:t>
      </w:r>
      <w:r w:rsidR="00DC75D2" w:rsidRPr="00DC75D2">
        <w:rPr>
          <w:lang w:val="en-US"/>
        </w:rPr>
        <w:t xml:space="preserve"> upgraded performance of xgboost model shows that it may capture and reduce the chances of any misdiagnosis in medical field</w:t>
      </w:r>
      <w:r w:rsidR="00E10419">
        <w:rPr>
          <w:lang w:val="en-US"/>
        </w:rPr>
        <w:t>. This implies that clinical techniques for non-invasive, scalable, and real-time Parkinson's disease screening may be implemented, particularly in environments with limited resources.</w:t>
      </w:r>
    </w:p>
    <w:bookmarkEnd w:id="9"/>
    <w:p w14:paraId="17F150FC" w14:textId="3AA2EB7E" w:rsidR="009303D9" w:rsidRDefault="001839DC" w:rsidP="001839DC">
      <w:pPr>
        <w:pStyle w:val="Heading1"/>
      </w:pPr>
      <w:r w:rsidRPr="001839DC">
        <w:t>CONCLUSION AND FUTURE WORK</w:t>
      </w:r>
    </w:p>
    <w:p w14:paraId="5A277874" w14:textId="0630E33B" w:rsidR="001839DC" w:rsidRDefault="004B240C" w:rsidP="001839DC">
      <w:pPr>
        <w:pStyle w:val="BodyText"/>
      </w:pPr>
      <w:r w:rsidRPr="004B240C">
        <w:t xml:space="preserve">This research used biomedical speech data and successfully apply </w:t>
      </w:r>
      <w:r w:rsidR="009662E9">
        <w:rPr>
          <w:lang w:val="en-US"/>
        </w:rPr>
        <w:t>ML</w:t>
      </w:r>
      <w:r w:rsidRPr="004B240C">
        <w:t xml:space="preserve"> </w:t>
      </w:r>
      <w:r w:rsidR="009662E9">
        <w:rPr>
          <w:lang w:val="en-US"/>
        </w:rPr>
        <w:t>system</w:t>
      </w:r>
      <w:r w:rsidRPr="004B240C">
        <w:t xml:space="preserve"> for pre</w:t>
      </w:r>
      <w:r w:rsidR="009662E9">
        <w:rPr>
          <w:lang w:val="en-US"/>
        </w:rPr>
        <w:t>-</w:t>
      </w:r>
      <w:r w:rsidRPr="004B240C">
        <w:t xml:space="preserve">detection of </w:t>
      </w:r>
      <w:r w:rsidR="009662E9">
        <w:rPr>
          <w:lang w:val="en-US"/>
        </w:rPr>
        <w:t>PD</w:t>
      </w:r>
      <w:r>
        <w:t>.</w:t>
      </w:r>
      <w:r>
        <w:rPr>
          <w:lang w:val="en-US"/>
        </w:rPr>
        <w:t xml:space="preserve"> It </w:t>
      </w:r>
      <w:r w:rsidRPr="004B240C">
        <w:t xml:space="preserve">performed better than every other model in all statistic and achieved 99.52% accuracy,100% recall, 98.79% precision, and 99.48% f1-score on the test data, and also it had 3 </w:t>
      </w:r>
      <w:r w:rsidR="00F048F4">
        <w:t xml:space="preserve">confusion </w:t>
      </w:r>
      <w:r w:rsidR="009662E9">
        <w:t>matrices</w:t>
      </w:r>
      <w:r w:rsidR="00F048F4">
        <w:t xml:space="preserve"> demonstrated its durability, as did the wrong </w:t>
      </w:r>
      <w:r w:rsidR="009662E9">
        <w:t>classification.</w:t>
      </w:r>
      <w:r>
        <w:rPr>
          <w:lang w:val="en-US"/>
        </w:rPr>
        <w:t xml:space="preserve"> </w:t>
      </w:r>
      <w:r w:rsidRPr="004B240C">
        <w:t xml:space="preserve">This research used biomedical speech data and successfully apply </w:t>
      </w:r>
      <w:r w:rsidR="009662E9">
        <w:rPr>
          <w:lang w:val="en-US"/>
        </w:rPr>
        <w:t xml:space="preserve">AI model to diagnose early </w:t>
      </w:r>
      <w:proofErr w:type="spellStart"/>
      <w:r w:rsidR="009662E9">
        <w:rPr>
          <w:lang w:val="en-US"/>
        </w:rPr>
        <w:t>parkison’s</w:t>
      </w:r>
      <w:proofErr w:type="spellEnd"/>
      <w:r w:rsidR="009662E9">
        <w:rPr>
          <w:lang w:val="en-US"/>
        </w:rPr>
        <w:t xml:space="preserve"> disease symptoms in a patient</w:t>
      </w:r>
      <w:r w:rsidRPr="004B240C">
        <w:t>. This discovery shows that the efficiency of ensemble models for predicting health issues specially the feature of faint voice linked to parkinson's disease in its earlier stage</w:t>
      </w:r>
      <w:r w:rsidR="00E10419">
        <w:t>.</w:t>
      </w:r>
    </w:p>
    <w:p w14:paraId="1FBC9C4E" w14:textId="23228966" w:rsidR="001839DC" w:rsidRPr="005B520E" w:rsidRDefault="004B240C" w:rsidP="001839DC">
      <w:pPr>
        <w:pStyle w:val="BodyText"/>
      </w:pPr>
      <w:r w:rsidRPr="004B240C">
        <w:t>Though the results are remarkable but still there are limitations which should be focused. The models storage to generalize for clinical context may get hampered due to unbalanced distribution .All of these issues can be resolved in future by using multi modal datasets by adding sensors and facial expressions.  Moreover, the model's may get more relevant and strengthen the resilience of system through data augmentation, transfer learning and implement it as diagnostic tool</w:t>
      </w:r>
      <w:r w:rsidR="006279F2">
        <w:rPr>
          <w:lang w:val="en-US"/>
        </w:rPr>
        <w:t>.</w:t>
      </w:r>
      <w:r w:rsidR="006279F2" w:rsidRPr="006279F2">
        <w:t>This research can be taken as a foundation of implementing AI systems to detect brain related diseases early.</w:t>
      </w:r>
      <w:r w:rsidR="00E10419">
        <w:t>.</w:t>
      </w:r>
    </w:p>
    <w:p w14:paraId="7FC814EC" w14:textId="5D4BC14E" w:rsidR="0080791D" w:rsidRDefault="0080791D" w:rsidP="0080791D">
      <w:pPr>
        <w:pStyle w:val="Heading5"/>
      </w:pPr>
      <w:r w:rsidRPr="005B520E">
        <w:t>Acknowledgment</w:t>
      </w:r>
    </w:p>
    <w:p w14:paraId="2227025B" w14:textId="5C96C19D" w:rsidR="001839DC" w:rsidRPr="001839DC" w:rsidRDefault="006279F2" w:rsidP="001839DC">
      <w:pPr>
        <w:pStyle w:val="BodyText"/>
        <w:rPr>
          <w:lang w:val="en-US"/>
        </w:rPr>
      </w:pPr>
      <w:r w:rsidRPr="004B240C">
        <w:rPr>
          <w:lang w:val="en-US"/>
        </w:rPr>
        <w:t>My heartiest appreciation goes to everyone, especially those who helped me while doing this project. The researchers and open source community must get special appreciation for helping us establishing a groundwork. Ultimately, we're grateful to the technologies that helped me in this research like python, xgboost, jupyter etc</w:t>
      </w:r>
      <w:r w:rsidR="00E10419">
        <w:rPr>
          <w:lang w:val="en-US"/>
        </w:rPr>
        <w:t>.</w:t>
      </w:r>
    </w:p>
    <w:p w14:paraId="39D7A7EF" w14:textId="107264EF" w:rsidR="00575BCA" w:rsidRPr="001839DC" w:rsidRDefault="008D0035" w:rsidP="001839DC">
      <w:pPr>
        <w:pStyle w:val="BodyText"/>
        <w:rPr>
          <w:lang w:val="en-US"/>
        </w:rPr>
      </w:pPr>
      <w:r w:rsidRPr="008D0035">
        <w:rPr>
          <w:lang w:val="en-US"/>
        </w:rPr>
        <w:t>lastly, I want to highlight the role of my personal computer configuration which ensured a smooth and stable system to execute the model for training and testing stage</w:t>
      </w:r>
      <w:r w:rsidR="00E10419">
        <w:rPr>
          <w:lang w:val="en-US"/>
        </w:rPr>
        <w:t>.</w:t>
      </w:r>
    </w:p>
    <w:p w14:paraId="144D91D7" w14:textId="48C2D67C" w:rsidR="009303D9" w:rsidRPr="005B520E" w:rsidRDefault="009303D9" w:rsidP="001839DC">
      <w:pPr>
        <w:pStyle w:val="Heading5"/>
      </w:pPr>
      <w:r w:rsidRPr="005B520E">
        <w:t>References</w:t>
      </w:r>
    </w:p>
    <w:p w14:paraId="0232187B" w14:textId="3D6E3A64" w:rsidR="001839DC" w:rsidRDefault="001839DC" w:rsidP="001839DC">
      <w:pPr>
        <w:pStyle w:val="references"/>
      </w:pPr>
      <w:r>
        <w:t>A. Govindu and S. Palwe, ‘Early detection of Parkinson’s disease using machine learning’, Procedia Comput. Sci., vol. 218, no. 2022, pp. 249–261, 2022, doi: 10.1016/j.procs.2023.01.007.</w:t>
      </w:r>
    </w:p>
    <w:p w14:paraId="56E1D729" w14:textId="3193A6C0" w:rsidR="001839DC" w:rsidRDefault="001839DC" w:rsidP="001839DC">
      <w:pPr>
        <w:pStyle w:val="references"/>
      </w:pPr>
      <w:r>
        <w:t>N. Radha, S. M. Rm, and S. Sameera, ‘Pa rkinson ’ s Disease Detection using Machine Learning Techniques’, vol. XXX, pp. 543–552, 2021, doi: 10.24205/03276716.2020.4055.</w:t>
      </w:r>
    </w:p>
    <w:p w14:paraId="31082DBE" w14:textId="5667B56F" w:rsidR="001839DC" w:rsidRDefault="001839DC" w:rsidP="001839DC">
      <w:pPr>
        <w:pStyle w:val="references"/>
      </w:pPr>
      <w:r>
        <w:t>M. Breakthroughs, ‘P arkinson ’ s D isease P arkinson ’ s D isease’, vol. 1912, pp. 135–147, 1817.</w:t>
      </w:r>
    </w:p>
    <w:p w14:paraId="21CFA772" w14:textId="5561251D" w:rsidR="001839DC" w:rsidRDefault="001839DC" w:rsidP="001839DC">
      <w:pPr>
        <w:pStyle w:val="references"/>
      </w:pPr>
      <w:r>
        <w:t>R. Shabab, ‘Analysis and Prediction of Cholera Disease using Machine Learning Algorithms’, no. Ml, p. 43, 2021.</w:t>
      </w:r>
    </w:p>
    <w:p w14:paraId="36577697" w14:textId="2ACE9629" w:rsidR="001839DC" w:rsidRDefault="001839DC" w:rsidP="001839DC">
      <w:pPr>
        <w:pStyle w:val="references"/>
      </w:pPr>
      <w:r>
        <w:t>J. Zhang et al., ‘Prediction of Parkinson’s Disease Using Machine Learning Methods’, Biomolecules, vol. 13, no. 12, 2023, doi: 10.3390/biom13121761.</w:t>
      </w:r>
    </w:p>
    <w:p w14:paraId="546D3ED8" w14:textId="0231D3C4" w:rsidR="001839DC" w:rsidRDefault="001839DC" w:rsidP="001839DC">
      <w:pPr>
        <w:pStyle w:val="references"/>
      </w:pPr>
      <w:r>
        <w:t>A. Bourouhou, A. Jilbab, C. Nacir, and A. Hammouch, ‘Comparison of classification methods to detect the Parkinson disease’, Proc. 2016 Int. Conf. Electr. Inf. Technol. ICEIT 2016, pp. 421–424, 2016, doi: 10.1109/EITech.2016.7519634.</w:t>
      </w:r>
    </w:p>
    <w:p w14:paraId="7E10C2F3" w14:textId="2262CFE2" w:rsidR="001839DC" w:rsidRDefault="001839DC" w:rsidP="001839DC">
      <w:pPr>
        <w:pStyle w:val="references"/>
      </w:pPr>
      <w:r>
        <w:t>K. N. R. Challa, V. S. Pagolu, G. Panda, and B. Majhi, ‘An improved approach for prediction of Parkinson’s disease using machine learning techniques’, Int. Conf. Signal Process. Commun. Power Embed. Syst. SCOPES 2016 - Proc., pp. 1446–1451, 2017, doi: 10.1109/SCOPES.2016.7955679.</w:t>
      </w:r>
    </w:p>
    <w:p w14:paraId="6413E65A" w14:textId="70DF1CBD" w:rsidR="001839DC" w:rsidRDefault="001839DC" w:rsidP="001839DC">
      <w:pPr>
        <w:pStyle w:val="references"/>
      </w:pPr>
      <w:r>
        <w:t>K. Shyamala and T. M. Navamani, ‘Design of an Efficient Prediction Model for Early Parkinson&amp;#x2019;s Disease Diagnosis’, IEEE Access, no. July, pp. 137295–137309, 2024, doi: 10.1109/ACCESS.2024.3421302.</w:t>
      </w:r>
    </w:p>
    <w:p w14:paraId="6A78F11F" w14:textId="18224CC5" w:rsidR="001839DC" w:rsidRDefault="001839DC" w:rsidP="001839DC">
      <w:pPr>
        <w:pStyle w:val="references"/>
      </w:pPr>
      <w:r>
        <w:t>G. Nandan, A. Lakkshmanan, and M. T. A. Reddy, ‘Early Detection of Dementia Disease using Machine Learning’, 7th Int. Conf. Inven. Comput. Technol. ICICT 2024, vol. 2, pp. 163–168, 2024, doi: 10.1109/ICICT60155.2024.10544484.</w:t>
      </w:r>
    </w:p>
    <w:p w14:paraId="3CC717B7" w14:textId="04EB9D4B" w:rsidR="001839DC" w:rsidRDefault="001839DC" w:rsidP="001839DC">
      <w:pPr>
        <w:pStyle w:val="references"/>
      </w:pPr>
      <w:r>
        <w:lastRenderedPageBreak/>
        <w:t>V. Awatramani and D. Gupta, ‘Parkinson ’ s Disease Detection Through’, vol. 9, no. 6, pp. 21–23, 2022, [Online]. Available: http://dx.doi.org/10.1007/978-981-15-5148-2_83</w:t>
      </w:r>
    </w:p>
    <w:p w14:paraId="3CE59F12" w14:textId="5667ABEF" w:rsidR="001839DC" w:rsidRDefault="001839DC" w:rsidP="001839DC">
      <w:pPr>
        <w:pStyle w:val="references"/>
      </w:pPr>
      <w:r>
        <w:t>K. R. S. and G. A. Harshvardhan Tiwari, Shijji K Shridhar, Preeti V Patil, ‘Early Prediction of Parkinson Disease Using Machine Learning and Deep Learning Approaches’, EasyChair, vol. 12, no. January, pp. 69–79, 2020.</w:t>
      </w:r>
    </w:p>
    <w:p w14:paraId="50145C57" w14:textId="77777777" w:rsidR="001839DC" w:rsidRDefault="001839DC" w:rsidP="001839DC">
      <w:pPr>
        <w:pStyle w:val="references"/>
      </w:pPr>
      <w:r>
        <w:t>[12]</w:t>
      </w:r>
      <w:r>
        <w:tab/>
        <w:t>J. Mei, C. Desrosiers, and J. Frasnelli, ‘Machine Learning for the Diagnosis of Parkinson’s Disease: A Review of Literature’, Front. Aging Neurosci., vol. 13, no. May, pp. 1–41, 2021, doi: 10.3389/fnagi.2021.633752.</w:t>
      </w:r>
    </w:p>
    <w:p w14:paraId="3827578A" w14:textId="330FB0A6" w:rsidR="001839DC" w:rsidRDefault="001839DC" w:rsidP="001839DC">
      <w:pPr>
        <w:pStyle w:val="references"/>
      </w:pPr>
      <w:r>
        <w:t>R. Alshammri, G. Alharbi, E. Alharbi, and I. Almubark, ‘Machine learning approaches to identify Parkinson’s disease using voice signal features’, Front. Artif. Intell., vol. 6, 2023, doi: 10.3389/frai.2023.1084001.</w:t>
      </w:r>
    </w:p>
    <w:p w14:paraId="58560C1E" w14:textId="5B5C8FB1" w:rsidR="001839DC" w:rsidRDefault="001839DC" w:rsidP="001839DC">
      <w:pPr>
        <w:pStyle w:val="references"/>
      </w:pPr>
      <w:r>
        <w:t xml:space="preserve">D. K. Renuka and S. Rakshana, ‘Prediction of Parkinson’s disease using machine learning classification from voice analysis’, Int. J. </w:t>
      </w:r>
      <w:r>
        <w:t>Health Sci. (Qassim)., vol. 6, no. March, pp. 11762–11771, 2022, doi: 10.53730/ijhs.v6ns1.7866.</w:t>
      </w:r>
    </w:p>
    <w:p w14:paraId="781BC392" w14:textId="2C4929B6" w:rsidR="001839DC" w:rsidRDefault="001839DC" w:rsidP="001839DC">
      <w:pPr>
        <w:pStyle w:val="references"/>
      </w:pPr>
      <w:r>
        <w:t>M. B. Makarious et al., ‘Multi-modality machine learning predicting Parkinson’s disease’, npj Park. Dis., vol. 8, no. 1, 2022, doi: 10.1038/s41531-022-00288-w.</w:t>
      </w:r>
    </w:p>
    <w:p w14:paraId="5C2AAEB9" w14:textId="52607E10" w:rsidR="001839DC" w:rsidRDefault="001839DC" w:rsidP="001839DC">
      <w:pPr>
        <w:pStyle w:val="references"/>
      </w:pPr>
      <w:r>
        <w:t>J. M. Templeton, C. Poellabauer, and S. Schneider, ‘Classification of Parkinson’s disease and its stages using machine learning’, Sci. Rep., vol. 12, no. 1, pp. 1–11, 2022, doi: 10.1038/s41598-022-18015-z.</w:t>
      </w:r>
    </w:p>
    <w:p w14:paraId="6C7DE49E" w14:textId="51332FA5" w:rsidR="001839DC" w:rsidRDefault="001839DC" w:rsidP="001839DC">
      <w:pPr>
        <w:pStyle w:val="references"/>
      </w:pPr>
      <w:r>
        <w:t>Q. Du, J. Shen, P. Wen, and X. Chen, ‘Parkinson’s Disease Detection by Using Machine Learning Method based on Local Classification on Class Boundary’, Discov. Appl. Sci., vol. 6, no. 11, 2024, doi: 10.1007/s42452-024-06295-1.</w:t>
      </w:r>
    </w:p>
    <w:p w14:paraId="34B87371" w14:textId="0A5C09FB" w:rsidR="001839DC" w:rsidRDefault="001839DC" w:rsidP="001839DC">
      <w:pPr>
        <w:pStyle w:val="references"/>
      </w:pPr>
      <w:r>
        <w:t>K. Sharma and A. Mishra, ‘Prediction of Parkinson’s Disease Using Machine Learning Techniques’, SSRN Electron. J., 2020, doi: 10.2139/ssrn.3742953.</w:t>
      </w:r>
    </w:p>
    <w:p w14:paraId="2CBC4D6A" w14:textId="757B23A9" w:rsidR="00836367" w:rsidRPr="00B7206C" w:rsidRDefault="001839DC" w:rsidP="00B7206C">
      <w:pPr>
        <w:pStyle w:val="references"/>
        <w:sectPr w:rsidR="00836367" w:rsidRPr="00B7206C" w:rsidSect="003B4E04">
          <w:type w:val="continuous"/>
          <w:pgSz w:w="595.30pt" w:h="841.90pt" w:code="9"/>
          <w:pgMar w:top="54pt" w:right="45.35pt" w:bottom="72pt" w:left="45.35pt" w:header="36pt" w:footer="36pt" w:gutter="0pt"/>
          <w:cols w:num="2" w:space="18pt"/>
          <w:docGrid w:linePitch="360"/>
        </w:sectPr>
      </w:pPr>
      <w:r>
        <w:t xml:space="preserve">S. Tadse, ‘Parkinson ’ s Detection Using Machine Learning’, no. Iciccs, pp. 1081–1085, 2021. </w:t>
      </w:r>
    </w:p>
    <w:p w14:paraId="4EF2B8B8" w14:textId="3A35105D" w:rsidR="009303D9" w:rsidRDefault="009303D9" w:rsidP="00B7206C">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22C34A27" w14:textId="77777777" w:rsidR="00DB6C05" w:rsidRDefault="00DB6C05" w:rsidP="001A3B3D">
      <w:r>
        <w:separator/>
      </w:r>
    </w:p>
  </w:endnote>
  <w:endnote w:type="continuationSeparator" w:id="0">
    <w:p w14:paraId="62864D13" w14:textId="77777777" w:rsidR="00DB6C05" w:rsidRDefault="00DB6C0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69E75918" w14:textId="1908FB3A" w:rsidR="003F3738" w:rsidRPr="006F6D3D" w:rsidRDefault="003F3738"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559949C9" w14:textId="77777777" w:rsidR="00DB6C05" w:rsidRDefault="00DB6C05" w:rsidP="001A3B3D">
      <w:r>
        <w:separator/>
      </w:r>
    </w:p>
  </w:footnote>
  <w:footnote w:type="continuationSeparator" w:id="0">
    <w:p w14:paraId="317D36BC" w14:textId="77777777" w:rsidR="00DB6C05" w:rsidRDefault="00DB6C0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56.70pt"/>
        </w:tabs>
        <w:ind w:start="56.70pt" w:firstLine="0pt"/>
      </w:pPr>
      <w:rPr>
        <w:rFonts w:ascii="Symbol" w:hAnsi="Symbol" w:hint="default"/>
      </w:rPr>
    </w:lvl>
    <w:lvl w:ilvl="1">
      <w:start w:val="1"/>
      <w:numFmt w:val="bullet"/>
      <w:lvlText w:val=""/>
      <w:lvlJc w:val="start"/>
      <w:pPr>
        <w:tabs>
          <w:tab w:val="num" w:pos="92.70pt"/>
        </w:tabs>
        <w:ind w:start="110.70pt" w:hanging="18pt"/>
      </w:pPr>
      <w:rPr>
        <w:rFonts w:ascii="Symbol" w:hAnsi="Symbol" w:hint="default"/>
      </w:rPr>
    </w:lvl>
    <w:lvl w:ilvl="2">
      <w:start w:val="1"/>
      <w:numFmt w:val="bullet"/>
      <w:lvlText w:val="o"/>
      <w:lvlJc w:val="start"/>
      <w:pPr>
        <w:tabs>
          <w:tab w:val="num" w:pos="128.70pt"/>
        </w:tabs>
        <w:ind w:start="146.70pt" w:hanging="18pt"/>
      </w:pPr>
      <w:rPr>
        <w:rFonts w:ascii="Courier New" w:hAnsi="Courier New" w:cs="Courier New" w:hint="default"/>
      </w:rPr>
    </w:lvl>
    <w:lvl w:ilvl="3">
      <w:start w:val="1"/>
      <w:numFmt w:val="bullet"/>
      <w:lvlText w:val=""/>
      <w:lvlJc w:val="start"/>
      <w:pPr>
        <w:tabs>
          <w:tab w:val="num" w:pos="164.70pt"/>
        </w:tabs>
        <w:ind w:start="182.70pt" w:hanging="18pt"/>
      </w:pPr>
      <w:rPr>
        <w:rFonts w:ascii="Wingdings" w:hAnsi="Wingdings" w:hint="default"/>
      </w:rPr>
    </w:lvl>
    <w:lvl w:ilvl="4">
      <w:start w:val="1"/>
      <w:numFmt w:val="bullet"/>
      <w:lvlText w:val=""/>
      <w:lvlJc w:val="start"/>
      <w:pPr>
        <w:tabs>
          <w:tab w:val="num" w:pos="200.70pt"/>
        </w:tabs>
        <w:ind w:start="218.70pt" w:hanging="18pt"/>
      </w:pPr>
      <w:rPr>
        <w:rFonts w:ascii="Wingdings" w:hAnsi="Wingdings" w:hint="default"/>
      </w:rPr>
    </w:lvl>
    <w:lvl w:ilvl="5">
      <w:start w:val="1"/>
      <w:numFmt w:val="bullet"/>
      <w:lvlText w:val=""/>
      <w:lvlJc w:val="start"/>
      <w:pPr>
        <w:tabs>
          <w:tab w:val="num" w:pos="236.70pt"/>
        </w:tabs>
        <w:ind w:start="254.70pt" w:hanging="18pt"/>
      </w:pPr>
      <w:rPr>
        <w:rFonts w:ascii="Symbol" w:hAnsi="Symbol" w:hint="default"/>
      </w:rPr>
    </w:lvl>
    <w:lvl w:ilvl="6">
      <w:start w:val="1"/>
      <w:numFmt w:val="bullet"/>
      <w:lvlText w:val="o"/>
      <w:lvlJc w:val="start"/>
      <w:pPr>
        <w:tabs>
          <w:tab w:val="num" w:pos="272.70pt"/>
        </w:tabs>
        <w:ind w:start="290.70pt" w:hanging="18pt"/>
      </w:pPr>
      <w:rPr>
        <w:rFonts w:ascii="Courier New" w:hAnsi="Courier New" w:cs="Courier New" w:hint="default"/>
      </w:rPr>
    </w:lvl>
    <w:lvl w:ilvl="7">
      <w:start w:val="1"/>
      <w:numFmt w:val="bullet"/>
      <w:lvlText w:val=""/>
      <w:lvlJc w:val="start"/>
      <w:pPr>
        <w:tabs>
          <w:tab w:val="num" w:pos="308.70pt"/>
        </w:tabs>
        <w:ind w:start="326.70pt" w:hanging="18pt"/>
      </w:pPr>
      <w:rPr>
        <w:rFonts w:ascii="Wingdings" w:hAnsi="Wingdings" w:hint="default"/>
      </w:rPr>
    </w:lvl>
    <w:lvl w:ilvl="8">
      <w:start w:val="1"/>
      <w:numFmt w:val="bullet"/>
      <w:lvlText w:val=""/>
      <w:lvlJc w:val="start"/>
      <w:pPr>
        <w:tabs>
          <w:tab w:val="num" w:pos="344.70pt"/>
        </w:tabs>
        <w:ind w:start="362.7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99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6"/>
  </w:num>
  <w:num w:numId="26">
    <w:abstractNumId w:val="16"/>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766"/>
    <w:rsid w:val="00010805"/>
    <w:rsid w:val="00046196"/>
    <w:rsid w:val="0004781E"/>
    <w:rsid w:val="0005646C"/>
    <w:rsid w:val="0008758A"/>
    <w:rsid w:val="000A0B74"/>
    <w:rsid w:val="000C1E68"/>
    <w:rsid w:val="000D72DD"/>
    <w:rsid w:val="000F3C61"/>
    <w:rsid w:val="001035F7"/>
    <w:rsid w:val="001463F2"/>
    <w:rsid w:val="0014663B"/>
    <w:rsid w:val="00162C8C"/>
    <w:rsid w:val="001732AC"/>
    <w:rsid w:val="0017331C"/>
    <w:rsid w:val="00176091"/>
    <w:rsid w:val="001839DC"/>
    <w:rsid w:val="00196220"/>
    <w:rsid w:val="001A2EFD"/>
    <w:rsid w:val="001A3B3D"/>
    <w:rsid w:val="001B5792"/>
    <w:rsid w:val="001B67DC"/>
    <w:rsid w:val="001E6B26"/>
    <w:rsid w:val="001F2AF3"/>
    <w:rsid w:val="001F7AFA"/>
    <w:rsid w:val="002254A9"/>
    <w:rsid w:val="002329AC"/>
    <w:rsid w:val="00233D97"/>
    <w:rsid w:val="002347A2"/>
    <w:rsid w:val="002464F5"/>
    <w:rsid w:val="00252142"/>
    <w:rsid w:val="002850E3"/>
    <w:rsid w:val="002C49F2"/>
    <w:rsid w:val="002E51C7"/>
    <w:rsid w:val="00332E85"/>
    <w:rsid w:val="00354B72"/>
    <w:rsid w:val="00354FCF"/>
    <w:rsid w:val="00375292"/>
    <w:rsid w:val="003827F2"/>
    <w:rsid w:val="003973D8"/>
    <w:rsid w:val="003A19E2"/>
    <w:rsid w:val="003B2B40"/>
    <w:rsid w:val="003B4E04"/>
    <w:rsid w:val="003F3738"/>
    <w:rsid w:val="003F5A08"/>
    <w:rsid w:val="003F6A3C"/>
    <w:rsid w:val="00417BE7"/>
    <w:rsid w:val="00417D19"/>
    <w:rsid w:val="00420716"/>
    <w:rsid w:val="004325FB"/>
    <w:rsid w:val="00441473"/>
    <w:rsid w:val="004432BA"/>
    <w:rsid w:val="0044407E"/>
    <w:rsid w:val="00447BB9"/>
    <w:rsid w:val="0046031D"/>
    <w:rsid w:val="004731E0"/>
    <w:rsid w:val="00473AC9"/>
    <w:rsid w:val="004B240C"/>
    <w:rsid w:val="004D4F74"/>
    <w:rsid w:val="004D7043"/>
    <w:rsid w:val="004D72B5"/>
    <w:rsid w:val="004E1A34"/>
    <w:rsid w:val="004F60C1"/>
    <w:rsid w:val="00551B7F"/>
    <w:rsid w:val="0056610F"/>
    <w:rsid w:val="00575BCA"/>
    <w:rsid w:val="00575FAF"/>
    <w:rsid w:val="00585FD7"/>
    <w:rsid w:val="005927F2"/>
    <w:rsid w:val="00594786"/>
    <w:rsid w:val="005A7914"/>
    <w:rsid w:val="005B0344"/>
    <w:rsid w:val="005B520E"/>
    <w:rsid w:val="005C2987"/>
    <w:rsid w:val="005E2800"/>
    <w:rsid w:val="005F23EA"/>
    <w:rsid w:val="005F3257"/>
    <w:rsid w:val="0060265D"/>
    <w:rsid w:val="00605825"/>
    <w:rsid w:val="006228B3"/>
    <w:rsid w:val="006279F2"/>
    <w:rsid w:val="00645D22"/>
    <w:rsid w:val="00651A08"/>
    <w:rsid w:val="00654204"/>
    <w:rsid w:val="00663794"/>
    <w:rsid w:val="00664562"/>
    <w:rsid w:val="006650A6"/>
    <w:rsid w:val="00670434"/>
    <w:rsid w:val="00677F1C"/>
    <w:rsid w:val="006A4F5B"/>
    <w:rsid w:val="006A5D82"/>
    <w:rsid w:val="006B6B66"/>
    <w:rsid w:val="006E5EE7"/>
    <w:rsid w:val="006F6D3D"/>
    <w:rsid w:val="00702466"/>
    <w:rsid w:val="00710D51"/>
    <w:rsid w:val="00715BEA"/>
    <w:rsid w:val="00740EEA"/>
    <w:rsid w:val="00751D41"/>
    <w:rsid w:val="00755C3A"/>
    <w:rsid w:val="00794804"/>
    <w:rsid w:val="007B2AF7"/>
    <w:rsid w:val="007B33F1"/>
    <w:rsid w:val="007B6DDA"/>
    <w:rsid w:val="007C0308"/>
    <w:rsid w:val="007C04CC"/>
    <w:rsid w:val="007C2618"/>
    <w:rsid w:val="007C2FF2"/>
    <w:rsid w:val="007D6232"/>
    <w:rsid w:val="007F1F99"/>
    <w:rsid w:val="007F768F"/>
    <w:rsid w:val="0080791D"/>
    <w:rsid w:val="008147B5"/>
    <w:rsid w:val="00820922"/>
    <w:rsid w:val="00823D4A"/>
    <w:rsid w:val="00827C4D"/>
    <w:rsid w:val="0083280B"/>
    <w:rsid w:val="00833684"/>
    <w:rsid w:val="00836180"/>
    <w:rsid w:val="00836367"/>
    <w:rsid w:val="00851685"/>
    <w:rsid w:val="00873603"/>
    <w:rsid w:val="00882FCC"/>
    <w:rsid w:val="008848BC"/>
    <w:rsid w:val="008851E6"/>
    <w:rsid w:val="008A2C7D"/>
    <w:rsid w:val="008A614E"/>
    <w:rsid w:val="008B385E"/>
    <w:rsid w:val="008B4F88"/>
    <w:rsid w:val="008B6524"/>
    <w:rsid w:val="008B781E"/>
    <w:rsid w:val="008C2A3C"/>
    <w:rsid w:val="008C4B23"/>
    <w:rsid w:val="008C5CDB"/>
    <w:rsid w:val="008D0035"/>
    <w:rsid w:val="008F6E2C"/>
    <w:rsid w:val="008F7C41"/>
    <w:rsid w:val="00925216"/>
    <w:rsid w:val="009256F8"/>
    <w:rsid w:val="00925FBD"/>
    <w:rsid w:val="009303D9"/>
    <w:rsid w:val="00933C64"/>
    <w:rsid w:val="00957A7E"/>
    <w:rsid w:val="00957B1F"/>
    <w:rsid w:val="009662E9"/>
    <w:rsid w:val="009717D2"/>
    <w:rsid w:val="00972203"/>
    <w:rsid w:val="00982AD2"/>
    <w:rsid w:val="009917AA"/>
    <w:rsid w:val="009A3D8D"/>
    <w:rsid w:val="009B7D30"/>
    <w:rsid w:val="009C1D87"/>
    <w:rsid w:val="009F1D79"/>
    <w:rsid w:val="009F5B67"/>
    <w:rsid w:val="00A012AB"/>
    <w:rsid w:val="00A059B3"/>
    <w:rsid w:val="00A10513"/>
    <w:rsid w:val="00A34970"/>
    <w:rsid w:val="00A64F3A"/>
    <w:rsid w:val="00A85469"/>
    <w:rsid w:val="00AD2F20"/>
    <w:rsid w:val="00AE3409"/>
    <w:rsid w:val="00B100AE"/>
    <w:rsid w:val="00B11A60"/>
    <w:rsid w:val="00B22613"/>
    <w:rsid w:val="00B32E53"/>
    <w:rsid w:val="00B44A76"/>
    <w:rsid w:val="00B45FB1"/>
    <w:rsid w:val="00B47C0A"/>
    <w:rsid w:val="00B541BB"/>
    <w:rsid w:val="00B57B5D"/>
    <w:rsid w:val="00B710CC"/>
    <w:rsid w:val="00B7206C"/>
    <w:rsid w:val="00B768D1"/>
    <w:rsid w:val="00B916F4"/>
    <w:rsid w:val="00B95F98"/>
    <w:rsid w:val="00BA1025"/>
    <w:rsid w:val="00BC0103"/>
    <w:rsid w:val="00BC3420"/>
    <w:rsid w:val="00BD670B"/>
    <w:rsid w:val="00BE7D3C"/>
    <w:rsid w:val="00BF5FF6"/>
    <w:rsid w:val="00C0207F"/>
    <w:rsid w:val="00C16117"/>
    <w:rsid w:val="00C1731F"/>
    <w:rsid w:val="00C3075A"/>
    <w:rsid w:val="00C919A4"/>
    <w:rsid w:val="00CA4392"/>
    <w:rsid w:val="00CB13B6"/>
    <w:rsid w:val="00CC393F"/>
    <w:rsid w:val="00CF31E1"/>
    <w:rsid w:val="00D1138E"/>
    <w:rsid w:val="00D13BB2"/>
    <w:rsid w:val="00D2176E"/>
    <w:rsid w:val="00D26ED6"/>
    <w:rsid w:val="00D632BE"/>
    <w:rsid w:val="00D72D06"/>
    <w:rsid w:val="00D7522C"/>
    <w:rsid w:val="00D7536F"/>
    <w:rsid w:val="00D76668"/>
    <w:rsid w:val="00D80DCB"/>
    <w:rsid w:val="00DB3E65"/>
    <w:rsid w:val="00DB6C05"/>
    <w:rsid w:val="00DC75D2"/>
    <w:rsid w:val="00DF554E"/>
    <w:rsid w:val="00E07383"/>
    <w:rsid w:val="00E10419"/>
    <w:rsid w:val="00E165BC"/>
    <w:rsid w:val="00E531ED"/>
    <w:rsid w:val="00E61E12"/>
    <w:rsid w:val="00E73390"/>
    <w:rsid w:val="00E7596C"/>
    <w:rsid w:val="00E83A0C"/>
    <w:rsid w:val="00E85104"/>
    <w:rsid w:val="00E878F2"/>
    <w:rsid w:val="00ED0149"/>
    <w:rsid w:val="00EF7DE3"/>
    <w:rsid w:val="00F03103"/>
    <w:rsid w:val="00F048F4"/>
    <w:rsid w:val="00F04C38"/>
    <w:rsid w:val="00F070D3"/>
    <w:rsid w:val="00F271DE"/>
    <w:rsid w:val="00F43959"/>
    <w:rsid w:val="00F627DA"/>
    <w:rsid w:val="00F672CF"/>
    <w:rsid w:val="00F7288F"/>
    <w:rsid w:val="00F847A6"/>
    <w:rsid w:val="00F9441B"/>
    <w:rsid w:val="00FA133F"/>
    <w:rsid w:val="00FA4C32"/>
    <w:rsid w:val="00FA69B2"/>
    <w:rsid w:val="00FB3773"/>
    <w:rsid w:val="00FC77F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27305131-067C-4400-8692-AC4304A8FC6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99pt"/>
        <w:tab w:val="start" w:pos="10.80pt"/>
        <w:tab w:val="num" w:pos="28.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196220"/>
    <w:rPr>
      <w:i/>
      <w:iCs/>
      <w:noProof/>
    </w:rPr>
  </w:style>
  <w:style w:type="character" w:styleId="PlaceholderText">
    <w:name w:val="Placeholder Text"/>
    <w:basedOn w:val="DefaultParagraphFont"/>
    <w:uiPriority w:val="99"/>
    <w:semiHidden/>
    <w:rsid w:val="008848BC"/>
    <w:rPr>
      <w:color w:val="666666"/>
    </w:rPr>
  </w:style>
  <w:style w:type="character" w:styleId="Hyperlink">
    <w:name w:val="Hyperlink"/>
    <w:basedOn w:val="DefaultParagraphFont"/>
    <w:rsid w:val="00DF554E"/>
    <w:rPr>
      <w:color w:val="0563C1" w:themeColor="hyperlink"/>
      <w:u w:val="single"/>
    </w:rPr>
  </w:style>
  <w:style w:type="character" w:styleId="UnresolvedMention">
    <w:name w:val="Unresolved Mention"/>
    <w:basedOn w:val="DefaultParagraphFont"/>
    <w:uiPriority w:val="99"/>
    <w:semiHidden/>
    <w:unhideWhenUsed/>
    <w:rsid w:val="00DF554E"/>
    <w:rPr>
      <w:color w:val="605E5C"/>
      <w:shd w:val="clear" w:color="auto" w:fill="E1DFDD"/>
    </w:rPr>
  </w:style>
  <w:style w:type="character" w:customStyle="1" w:styleId="cf01">
    <w:name w:val="cf01"/>
    <w:basedOn w:val="DefaultParagraphFont"/>
    <w:rsid w:val="001732AC"/>
    <w:rPr>
      <w:rFonts w:ascii="Consolas" w:hAnsi="Consolas" w:hint="default"/>
      <w:color w:val="FFFFFF"/>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905186117">
      <w:bodyDiv w:val="1"/>
      <w:marLeft w:val="0pt"/>
      <w:marRight w:val="0pt"/>
      <w:marTop w:val="0pt"/>
      <w:marBottom w:val="0pt"/>
      <w:divBdr>
        <w:top w:val="none" w:sz="0" w:space="0" w:color="auto"/>
        <w:left w:val="none" w:sz="0" w:space="0" w:color="auto"/>
        <w:bottom w:val="none" w:sz="0" w:space="0" w:color="auto"/>
        <w:right w:val="none" w:sz="0" w:space="0" w:color="auto"/>
      </w:divBdr>
    </w:div>
    <w:div w:id="1345133516">
      <w:bodyDiv w:val="1"/>
      <w:marLeft w:val="0pt"/>
      <w:marRight w:val="0pt"/>
      <w:marTop w:val="0pt"/>
      <w:marBottom w:val="0pt"/>
      <w:divBdr>
        <w:top w:val="none" w:sz="0" w:space="0" w:color="auto"/>
        <w:left w:val="none" w:sz="0" w:space="0" w:color="auto"/>
        <w:bottom w:val="none" w:sz="0" w:space="0" w:color="auto"/>
        <w:right w:val="none" w:sz="0" w:space="0" w:color="auto"/>
      </w:divBdr>
    </w:div>
    <w:div w:id="202135165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purl.oclc.org/ooxml/officeDocument/relationships" r:id="rId1"/>
  </wetp:taskpane>
</wetp:taskpanes>
</file>

<file path=word/webextensions/webextension1.xml><?xml version="1.0" encoding="utf-8"?>
<we:webextension xmlns:we="http://schemas.microsoft.com/office/webextensions/webextension/2010/11" id="{C0081F99-9C9C-4115-9108-102ECAC735D1}">
  <we:reference id="wa200000368" version="1.0.0.0" store="en-US" storeType="OMEX"/>
  <we:alternateReferences>
    <we:reference id="WA200000368" version="1.0.0.0" store="" storeType="OMEX"/>
  </we:alternateReferences>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50AC12C-9BED-4B2A-9B63-EDA91EE1F52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9</Pages>
  <Words>4478</Words>
  <Characters>25528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mashc</cp:lastModifiedBy>
  <cp:revision>2</cp:revision>
  <dcterms:created xsi:type="dcterms:W3CDTF">2025-06-26T09:52:00Z</dcterms:created>
  <dcterms:modified xsi:type="dcterms:W3CDTF">2025-06-26T09:52:00Z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9b800d38-b58d-4815-bc57-5ee39f63362a</vt:lpwstr>
  </property>
  <property fmtid="{D5CDD505-2E9C-101B-9397-08002B2CF9AE}" pid="3" name="MSIP_Label_defa4170-0d19-0005-0004-bc88714345d2_Enabled">
    <vt:lpwstr>true</vt:lpwstr>
  </property>
  <property fmtid="{D5CDD505-2E9C-101B-9397-08002B2CF9AE}" pid="4" name="MSIP_Label_defa4170-0d19-0005-0004-bc88714345d2_SetDate">
    <vt:lpwstr>2025-05-08T14:43:18Z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8b815924-aee4-4121-a24c-ea50d7e938c9</vt:lpwstr>
  </property>
  <property fmtid="{D5CDD505-2E9C-101B-9397-08002B2CF9AE}" pid="8" name="MSIP_Label_defa4170-0d19-0005-0004-bc88714345d2_ActionId">
    <vt:lpwstr>6d342cfa-c525-4c96-8136-ba930a57ae18</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