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55FB" w14:textId="29168EB9" w:rsidR="005B013B" w:rsidRDefault="005B013B" w:rsidP="005B013B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>TAREA NRO. 3</w:t>
      </w:r>
    </w:p>
    <w:p w14:paraId="59352E06" w14:textId="0C855D5C" w:rsidR="005B013B" w:rsidRDefault="005B013B" w:rsidP="005B013B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Estudiante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Masiel Aguilar </w:t>
      </w:r>
      <w:proofErr w:type="spellStart"/>
      <w:r>
        <w:rPr>
          <w:rFonts w:ascii="Times New Roman" w:hAnsi="Times New Roman" w:cs="Times New Roman"/>
          <w:color w:val="000000" w:themeColor="text1"/>
        </w:rPr>
        <w:t>Ameller</w:t>
      </w:r>
      <w:proofErr w:type="spellEnd"/>
    </w:p>
    <w:p w14:paraId="63F22CB6" w14:textId="65A40C87" w:rsidR="005B013B" w:rsidRPr="005B013B" w:rsidRDefault="005B013B" w:rsidP="005B013B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Código: 87770</w:t>
      </w:r>
    </w:p>
    <w:p w14:paraId="5CAA3A9A" w14:textId="77777777" w:rsidR="005B013B" w:rsidRPr="005B013B" w:rsidRDefault="005B013B" w:rsidP="005B013B">
      <w:pPr>
        <w:rPr>
          <w:rFonts w:ascii="Times New Roman" w:hAnsi="Times New Roman" w:cs="Times New Roman"/>
          <w:b/>
          <w:bCs/>
          <w:lang w:val="es-MX"/>
        </w:rPr>
      </w:pPr>
      <w:r w:rsidRPr="005B013B">
        <w:rPr>
          <w:rFonts w:ascii="Times New Roman" w:hAnsi="Times New Roman" w:cs="Times New Roman"/>
          <w:b/>
          <w:bCs/>
          <w:lang w:val="es-MX"/>
        </w:rPr>
        <w:t xml:space="preserve">3. Informe Técnico Basado en Datos de Excel </w:t>
      </w:r>
    </w:p>
    <w:p w14:paraId="099702C9" w14:textId="6E97CA24" w:rsidR="005B013B" w:rsidRPr="005B013B" w:rsidRDefault="005B013B" w:rsidP="005B013B">
      <w:pPr>
        <w:rPr>
          <w:rFonts w:ascii="Times New Roman" w:hAnsi="Times New Roman" w:cs="Times New Roman"/>
          <w:lang w:val="es-MX"/>
        </w:rPr>
      </w:pPr>
      <w:r w:rsidRPr="005B013B">
        <w:rPr>
          <w:rFonts w:ascii="Times New Roman" w:hAnsi="Times New Roman" w:cs="Times New Roman"/>
          <w:lang w:val="es-MX"/>
        </w:rPr>
        <w:t xml:space="preserve">Crear un análisis en Excel con gráficos y tablas (por ejemplo: ventas, estadísticas de producción, resultados de encuesta, etc.). </w:t>
      </w:r>
    </w:p>
    <w:p w14:paraId="4D83F55E" w14:textId="01528E86" w:rsidR="005B013B" w:rsidRPr="005B013B" w:rsidRDefault="005B013B" w:rsidP="005B013B">
      <w:pPr>
        <w:rPr>
          <w:rFonts w:ascii="Times New Roman" w:hAnsi="Times New Roman" w:cs="Times New Roman"/>
          <w:lang w:val="es-MX"/>
        </w:rPr>
      </w:pPr>
      <w:r w:rsidRPr="005B013B">
        <w:rPr>
          <w:rFonts w:ascii="Times New Roman" w:hAnsi="Times New Roman" w:cs="Times New Roman"/>
          <w:lang w:val="es-MX"/>
        </w:rPr>
        <w:t>Elaborar un informe técnico en Word que explique los resultados:</w:t>
      </w:r>
    </w:p>
    <w:p w14:paraId="08B81727" w14:textId="77777777" w:rsidR="005B013B" w:rsidRDefault="005B013B" w:rsidP="008065F1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C5713C7" w14:textId="5A68FCD3" w:rsidR="008065F1" w:rsidRPr="008065F1" w:rsidRDefault="008065F1" w:rsidP="008065F1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8065F1">
        <w:rPr>
          <w:rFonts w:ascii="Times New Roman" w:hAnsi="Times New Roman" w:cs="Times New Roman"/>
          <w:b/>
          <w:bCs/>
          <w:sz w:val="32"/>
          <w:szCs w:val="32"/>
          <w:lang w:val="es-MX"/>
        </w:rPr>
        <w:t>INFORME TÉCNICO: ANÁLISIS DE VENTAS 2024-T1</w:t>
      </w:r>
    </w:p>
    <w:p w14:paraId="539E85CB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Preparado por:</w:t>
      </w:r>
      <w:r w:rsidRPr="008065F1">
        <w:rPr>
          <w:rFonts w:ascii="Times New Roman" w:hAnsi="Times New Roman" w:cs="Times New Roman"/>
          <w:lang w:val="es-MX"/>
        </w:rPr>
        <w:t xml:space="preserve"> Departamento de Análisis de Datos</w:t>
      </w:r>
      <w:r w:rsidRPr="008065F1">
        <w:rPr>
          <w:rFonts w:ascii="Times New Roman" w:hAnsi="Times New Roman" w:cs="Times New Roman"/>
          <w:lang w:val="es-MX"/>
        </w:rPr>
        <w:br/>
      </w:r>
      <w:r w:rsidRPr="008065F1">
        <w:rPr>
          <w:rFonts w:ascii="Times New Roman" w:hAnsi="Times New Roman" w:cs="Times New Roman"/>
          <w:b/>
          <w:bCs/>
          <w:lang w:val="es-MX"/>
        </w:rPr>
        <w:t>Fecha:</w:t>
      </w:r>
      <w:r w:rsidRPr="008065F1">
        <w:rPr>
          <w:rFonts w:ascii="Times New Roman" w:hAnsi="Times New Roman" w:cs="Times New Roman"/>
          <w:lang w:val="es-MX"/>
        </w:rPr>
        <w:t xml:space="preserve"> 14 de mayo de 2025</w:t>
      </w:r>
      <w:r w:rsidRPr="008065F1">
        <w:rPr>
          <w:rFonts w:ascii="Times New Roman" w:hAnsi="Times New Roman" w:cs="Times New Roman"/>
          <w:lang w:val="es-MX"/>
        </w:rPr>
        <w:br/>
      </w:r>
      <w:r w:rsidRPr="008065F1">
        <w:rPr>
          <w:rFonts w:ascii="Times New Roman" w:hAnsi="Times New Roman" w:cs="Times New Roman"/>
          <w:b/>
          <w:bCs/>
          <w:lang w:val="es-MX"/>
        </w:rPr>
        <w:t>Para:</w:t>
      </w:r>
      <w:r w:rsidRPr="008065F1">
        <w:rPr>
          <w:rFonts w:ascii="Times New Roman" w:hAnsi="Times New Roman" w:cs="Times New Roman"/>
          <w:lang w:val="es-MX"/>
        </w:rPr>
        <w:t xml:space="preserve"> Comité Ejecutivo</w:t>
      </w:r>
    </w:p>
    <w:p w14:paraId="037FA80C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RESUMEN EJECUTIVO</w:t>
      </w:r>
    </w:p>
    <w:p w14:paraId="535E8C08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Este informe presenta un análisis exhaustivo del desempeño de ventas correspondiente al primer trimestre de 2024. Los datos revelan un crecimiento general del 12.3% en comparación con el mismo período del año anterior, con variaciones significativas entre regiones y categorías de productos. La región Este ha mostrado el mayor crecimiento (18.7%), mientras que la categoría de Electrónica Premium continúa siendo el principal impulsor de ingresos, representando el 35.8% de las ventas totales. Se identifican oportunidades de mejora en la región Oeste, donde las ventas de Accesorios experimentaron una contracción del 6.2%.</w:t>
      </w:r>
    </w:p>
    <w:p w14:paraId="6D2EE72B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</w:rPr>
      </w:pPr>
      <w:r w:rsidRPr="008065F1">
        <w:rPr>
          <w:rFonts w:ascii="Times New Roman" w:hAnsi="Times New Roman" w:cs="Times New Roman"/>
          <w:b/>
          <w:bCs/>
        </w:rPr>
        <w:t>ÍNDICE</w:t>
      </w:r>
    </w:p>
    <w:p w14:paraId="3B675BC6" w14:textId="77777777" w:rsidR="008065F1" w:rsidRPr="008065F1" w:rsidRDefault="008065F1" w:rsidP="008065F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hyperlink w:anchor="introducci%C3%B3n" w:history="1"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Introducción</w:t>
        </w:r>
        <w:proofErr w:type="spellEnd"/>
      </w:hyperlink>
    </w:p>
    <w:p w14:paraId="07389E37" w14:textId="77777777" w:rsidR="008065F1" w:rsidRPr="008065F1" w:rsidRDefault="008065F1" w:rsidP="008065F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hyperlink w:anchor="metodolog%C3%ADa" w:history="1"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Metodología</w:t>
        </w:r>
        <w:proofErr w:type="spellEnd"/>
      </w:hyperlink>
    </w:p>
    <w:p w14:paraId="221A4AF2" w14:textId="77777777" w:rsidR="008065F1" w:rsidRPr="008065F1" w:rsidRDefault="008065F1" w:rsidP="008065F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hyperlink w:anchor="an%C3%A1lisis-de-ventas-por-regi%C3%B3n" w:history="1"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Análisis</w:t>
        </w:r>
        <w:proofErr w:type="spellEnd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 xml:space="preserve"> de </w:t>
        </w:r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ventas</w:t>
        </w:r>
        <w:proofErr w:type="spellEnd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por</w:t>
        </w:r>
        <w:proofErr w:type="spellEnd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región</w:t>
        </w:r>
        <w:proofErr w:type="spellEnd"/>
      </w:hyperlink>
    </w:p>
    <w:p w14:paraId="65B9EAC5" w14:textId="77777777" w:rsidR="008065F1" w:rsidRPr="008065F1" w:rsidRDefault="008065F1" w:rsidP="008065F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s-MX"/>
        </w:rPr>
      </w:pPr>
      <w:hyperlink w:anchor="an%C3%A1lisis-de-ventas-por-categor%C3%" w:history="1">
        <w:r w:rsidRPr="008065F1">
          <w:rPr>
            <w:rStyle w:val="Hipervnculo"/>
            <w:rFonts w:ascii="Times New Roman" w:hAnsi="Times New Roman" w:cs="Times New Roman"/>
            <w:color w:val="000000" w:themeColor="text1"/>
            <w:lang w:val="es-MX"/>
          </w:rPr>
          <w:t>Análisis de ventas por categoría de producto</w:t>
        </w:r>
      </w:hyperlink>
    </w:p>
    <w:p w14:paraId="28708500" w14:textId="77777777" w:rsidR="008065F1" w:rsidRPr="008065F1" w:rsidRDefault="008065F1" w:rsidP="008065F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hyperlink w:anchor="an%C3%A1lisis-de-tendencias-trimestrale" w:history="1"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Análisis</w:t>
        </w:r>
        <w:proofErr w:type="spellEnd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 xml:space="preserve"> de </w:t>
        </w:r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tendencias</w:t>
        </w:r>
        <w:proofErr w:type="spellEnd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 xml:space="preserve"> </w:t>
        </w:r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trimestrales</w:t>
        </w:r>
        <w:proofErr w:type="spellEnd"/>
      </w:hyperlink>
    </w:p>
    <w:p w14:paraId="7FAB0705" w14:textId="77777777" w:rsidR="008065F1" w:rsidRPr="008065F1" w:rsidRDefault="008065F1" w:rsidP="008065F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hyperlink w:anchor="factores-clave-de-rendimiento" w:history="1"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Factores</w:t>
        </w:r>
        <w:proofErr w:type="spellEnd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 xml:space="preserve"> clave de </w:t>
        </w:r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rendimiento</w:t>
        </w:r>
        <w:proofErr w:type="spellEnd"/>
      </w:hyperlink>
    </w:p>
    <w:p w14:paraId="5F394998" w14:textId="77777777" w:rsidR="008065F1" w:rsidRPr="008065F1" w:rsidRDefault="008065F1" w:rsidP="008065F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hyperlink w:anchor="conclusiones" w:history="1"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Conclusiones</w:t>
        </w:r>
        <w:proofErr w:type="spellEnd"/>
      </w:hyperlink>
    </w:p>
    <w:p w14:paraId="33C932F2" w14:textId="77777777" w:rsidR="008065F1" w:rsidRPr="008065F1" w:rsidRDefault="008065F1" w:rsidP="008065F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hyperlink w:anchor="recomendaciones" w:history="1"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Recomendaciones</w:t>
        </w:r>
        <w:proofErr w:type="spellEnd"/>
      </w:hyperlink>
    </w:p>
    <w:p w14:paraId="48B448E0" w14:textId="77777777" w:rsidR="008065F1" w:rsidRPr="008065F1" w:rsidRDefault="008065F1" w:rsidP="008065F1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hyperlink w:anchor="anexos" w:history="1">
        <w:proofErr w:type="spellStart"/>
        <w:r w:rsidRPr="008065F1">
          <w:rPr>
            <w:rStyle w:val="Hipervnculo"/>
            <w:rFonts w:ascii="Times New Roman" w:hAnsi="Times New Roman" w:cs="Times New Roman"/>
            <w:color w:val="000000" w:themeColor="text1"/>
          </w:rPr>
          <w:t>Anexos</w:t>
        </w:r>
        <w:proofErr w:type="spellEnd"/>
      </w:hyperlink>
    </w:p>
    <w:p w14:paraId="475CA6D8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</w:rPr>
      </w:pPr>
      <w:r w:rsidRPr="008065F1">
        <w:rPr>
          <w:rFonts w:ascii="Times New Roman" w:hAnsi="Times New Roman" w:cs="Times New Roman"/>
          <w:b/>
          <w:bCs/>
        </w:rPr>
        <w:t>INTRODUCCIÓN</w:t>
      </w:r>
    </w:p>
    <w:p w14:paraId="487994C5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El presente informe tiene como objetivo analizar el desempeño de ventas del primer trimestre de 2024, identificando patrones, tendencias y áreas de oportunidad para la toma de decisiones estratégicas. El análisis se basa en datos recopilados de nuestro sistema de gestión de ventas, procesados y analizados mediante herramientas de Excel.</w:t>
      </w:r>
    </w:p>
    <w:p w14:paraId="7B4D1D68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Los datos cubren el período comprendido entre el 1 de enero y el 31 de marzo de 2024, con información detallada sobre las ventas realizadas en cuatro regiones principales (Norte, Sur, Este y Oeste) y cinco categorías de productos (Electrónica Premium, Electrodomésticos, Móviles, Accesorios y Servicios).</w:t>
      </w:r>
    </w:p>
    <w:p w14:paraId="586E28CC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METODOLOGÍA</w:t>
      </w:r>
    </w:p>
    <w:p w14:paraId="15200A6E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Fuentes de datos</w:t>
      </w:r>
    </w:p>
    <w:p w14:paraId="093CDC28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Los datos analizados provienen de tres fuentes principales:</w:t>
      </w:r>
    </w:p>
    <w:p w14:paraId="7ED694DD" w14:textId="77777777" w:rsidR="008065F1" w:rsidRPr="008065F1" w:rsidRDefault="008065F1" w:rsidP="008065F1">
      <w:pPr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Sistema ERP corporativo (módulo de ventas)</w:t>
      </w:r>
    </w:p>
    <w:p w14:paraId="0919D42E" w14:textId="77777777" w:rsidR="008065F1" w:rsidRPr="008065F1" w:rsidRDefault="008065F1" w:rsidP="008065F1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065F1">
        <w:rPr>
          <w:rFonts w:ascii="Times New Roman" w:hAnsi="Times New Roman" w:cs="Times New Roman"/>
        </w:rPr>
        <w:t>Informes</w:t>
      </w:r>
      <w:proofErr w:type="spellEnd"/>
      <w:r w:rsidRPr="008065F1">
        <w:rPr>
          <w:rFonts w:ascii="Times New Roman" w:hAnsi="Times New Roman" w:cs="Times New Roman"/>
        </w:rPr>
        <w:t xml:space="preserve"> de </w:t>
      </w:r>
      <w:proofErr w:type="spellStart"/>
      <w:r w:rsidRPr="008065F1">
        <w:rPr>
          <w:rFonts w:ascii="Times New Roman" w:hAnsi="Times New Roman" w:cs="Times New Roman"/>
        </w:rPr>
        <w:t>los</w:t>
      </w:r>
      <w:proofErr w:type="spellEnd"/>
      <w:r w:rsidRPr="008065F1">
        <w:rPr>
          <w:rFonts w:ascii="Times New Roman" w:hAnsi="Times New Roman" w:cs="Times New Roman"/>
        </w:rPr>
        <w:t xml:space="preserve"> </w:t>
      </w:r>
      <w:proofErr w:type="spellStart"/>
      <w:r w:rsidRPr="008065F1">
        <w:rPr>
          <w:rFonts w:ascii="Times New Roman" w:hAnsi="Times New Roman" w:cs="Times New Roman"/>
        </w:rPr>
        <w:t>gerentes</w:t>
      </w:r>
      <w:proofErr w:type="spellEnd"/>
      <w:r w:rsidRPr="008065F1">
        <w:rPr>
          <w:rFonts w:ascii="Times New Roman" w:hAnsi="Times New Roman" w:cs="Times New Roman"/>
        </w:rPr>
        <w:t xml:space="preserve"> </w:t>
      </w:r>
      <w:proofErr w:type="spellStart"/>
      <w:r w:rsidRPr="008065F1">
        <w:rPr>
          <w:rFonts w:ascii="Times New Roman" w:hAnsi="Times New Roman" w:cs="Times New Roman"/>
        </w:rPr>
        <w:t>regionales</w:t>
      </w:r>
      <w:proofErr w:type="spellEnd"/>
    </w:p>
    <w:p w14:paraId="3EED9FC9" w14:textId="77777777" w:rsidR="008065F1" w:rsidRPr="008065F1" w:rsidRDefault="008065F1" w:rsidP="008065F1">
      <w:pPr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Sistema CRM para datos de satisfacción del cliente</w:t>
      </w:r>
    </w:p>
    <w:p w14:paraId="3D17A8E7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Procesamiento de datos</w:t>
      </w:r>
    </w:p>
    <w:p w14:paraId="4FB77950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El procesamiento se realizó siguiendo estos pasos:</w:t>
      </w:r>
    </w:p>
    <w:p w14:paraId="4CB5D245" w14:textId="77777777" w:rsidR="008065F1" w:rsidRPr="008065F1" w:rsidRDefault="008065F1" w:rsidP="008065F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Extracción de datos brutos de los sistemas fuente</w:t>
      </w:r>
    </w:p>
    <w:p w14:paraId="76508398" w14:textId="77777777" w:rsidR="008065F1" w:rsidRPr="008065F1" w:rsidRDefault="008065F1" w:rsidP="008065F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Limpieza y validación de datos (eliminación de duplicados, corrección de inconsistencias)</w:t>
      </w:r>
    </w:p>
    <w:p w14:paraId="09D558F4" w14:textId="77777777" w:rsidR="008065F1" w:rsidRPr="008065F1" w:rsidRDefault="008065F1" w:rsidP="008065F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Agregación por regiones y categorías de productos</w:t>
      </w:r>
    </w:p>
    <w:p w14:paraId="58C2507F" w14:textId="77777777" w:rsidR="008065F1" w:rsidRPr="008065F1" w:rsidRDefault="008065F1" w:rsidP="008065F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Cálculo de métricas clave (crecimiento, participación, promedios)</w:t>
      </w:r>
    </w:p>
    <w:p w14:paraId="3196F965" w14:textId="77777777" w:rsidR="008065F1" w:rsidRPr="008065F1" w:rsidRDefault="008065F1" w:rsidP="008065F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Generación de tablas dinámicas y visualizaciones</w:t>
      </w:r>
    </w:p>
    <w:p w14:paraId="07EA68B1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</w:rPr>
      </w:pPr>
      <w:proofErr w:type="spellStart"/>
      <w:r w:rsidRPr="008065F1">
        <w:rPr>
          <w:rFonts w:ascii="Times New Roman" w:hAnsi="Times New Roman" w:cs="Times New Roman"/>
          <w:b/>
          <w:bCs/>
        </w:rPr>
        <w:t>Métricas</w:t>
      </w:r>
      <w:proofErr w:type="spellEnd"/>
      <w:r w:rsidRPr="008065F1">
        <w:rPr>
          <w:rFonts w:ascii="Times New Roman" w:hAnsi="Times New Roman" w:cs="Times New Roman"/>
          <w:b/>
          <w:bCs/>
        </w:rPr>
        <w:t xml:space="preserve"> clave </w:t>
      </w:r>
      <w:proofErr w:type="spellStart"/>
      <w:r w:rsidRPr="008065F1">
        <w:rPr>
          <w:rFonts w:ascii="Times New Roman" w:hAnsi="Times New Roman" w:cs="Times New Roman"/>
          <w:b/>
          <w:bCs/>
        </w:rPr>
        <w:t>analizadas</w:t>
      </w:r>
      <w:proofErr w:type="spellEnd"/>
    </w:p>
    <w:p w14:paraId="46BF0F57" w14:textId="77777777" w:rsidR="008065F1" w:rsidRPr="008065F1" w:rsidRDefault="008065F1" w:rsidP="008065F1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Ventas totales por región y categoría</w:t>
      </w:r>
    </w:p>
    <w:p w14:paraId="2ABC498F" w14:textId="77777777" w:rsidR="008065F1" w:rsidRPr="008065F1" w:rsidRDefault="008065F1" w:rsidP="008065F1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Crecimiento interanual (comparativo con Q1-2023)</w:t>
      </w:r>
    </w:p>
    <w:p w14:paraId="145EBB55" w14:textId="77777777" w:rsidR="008065F1" w:rsidRPr="008065F1" w:rsidRDefault="008065F1" w:rsidP="008065F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065F1">
        <w:rPr>
          <w:rFonts w:ascii="Times New Roman" w:hAnsi="Times New Roman" w:cs="Times New Roman"/>
        </w:rPr>
        <w:t>Participación</w:t>
      </w:r>
      <w:proofErr w:type="spellEnd"/>
      <w:r w:rsidRPr="008065F1">
        <w:rPr>
          <w:rFonts w:ascii="Times New Roman" w:hAnsi="Times New Roman" w:cs="Times New Roman"/>
        </w:rPr>
        <w:t xml:space="preserve"> </w:t>
      </w:r>
      <w:proofErr w:type="spellStart"/>
      <w:r w:rsidRPr="008065F1">
        <w:rPr>
          <w:rFonts w:ascii="Times New Roman" w:hAnsi="Times New Roman" w:cs="Times New Roman"/>
        </w:rPr>
        <w:t>porcentual</w:t>
      </w:r>
      <w:proofErr w:type="spellEnd"/>
      <w:r w:rsidRPr="008065F1">
        <w:rPr>
          <w:rFonts w:ascii="Times New Roman" w:hAnsi="Times New Roman" w:cs="Times New Roman"/>
        </w:rPr>
        <w:t xml:space="preserve"> </w:t>
      </w:r>
      <w:proofErr w:type="spellStart"/>
      <w:r w:rsidRPr="008065F1">
        <w:rPr>
          <w:rFonts w:ascii="Times New Roman" w:hAnsi="Times New Roman" w:cs="Times New Roman"/>
        </w:rPr>
        <w:t>en</w:t>
      </w:r>
      <w:proofErr w:type="spellEnd"/>
      <w:r w:rsidRPr="008065F1">
        <w:rPr>
          <w:rFonts w:ascii="Times New Roman" w:hAnsi="Times New Roman" w:cs="Times New Roman"/>
        </w:rPr>
        <w:t xml:space="preserve"> </w:t>
      </w:r>
      <w:proofErr w:type="spellStart"/>
      <w:r w:rsidRPr="008065F1">
        <w:rPr>
          <w:rFonts w:ascii="Times New Roman" w:hAnsi="Times New Roman" w:cs="Times New Roman"/>
        </w:rPr>
        <w:t>ventas</w:t>
      </w:r>
      <w:proofErr w:type="spellEnd"/>
      <w:r w:rsidRPr="008065F1">
        <w:rPr>
          <w:rFonts w:ascii="Times New Roman" w:hAnsi="Times New Roman" w:cs="Times New Roman"/>
        </w:rPr>
        <w:t xml:space="preserve"> </w:t>
      </w:r>
      <w:proofErr w:type="spellStart"/>
      <w:r w:rsidRPr="008065F1">
        <w:rPr>
          <w:rFonts w:ascii="Times New Roman" w:hAnsi="Times New Roman" w:cs="Times New Roman"/>
        </w:rPr>
        <w:t>totales</w:t>
      </w:r>
      <w:proofErr w:type="spellEnd"/>
    </w:p>
    <w:p w14:paraId="11457131" w14:textId="77777777" w:rsidR="008065F1" w:rsidRPr="008065F1" w:rsidRDefault="008065F1" w:rsidP="008065F1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Valor promedio de venta por transacción</w:t>
      </w:r>
    </w:p>
    <w:p w14:paraId="301418F4" w14:textId="77777777" w:rsidR="008065F1" w:rsidRPr="008065F1" w:rsidRDefault="008065F1" w:rsidP="008065F1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8065F1">
        <w:rPr>
          <w:rFonts w:ascii="Times New Roman" w:hAnsi="Times New Roman" w:cs="Times New Roman"/>
        </w:rPr>
        <w:lastRenderedPageBreak/>
        <w:t>Índice</w:t>
      </w:r>
      <w:proofErr w:type="spellEnd"/>
      <w:r w:rsidRPr="008065F1">
        <w:rPr>
          <w:rFonts w:ascii="Times New Roman" w:hAnsi="Times New Roman" w:cs="Times New Roman"/>
        </w:rPr>
        <w:t xml:space="preserve"> de </w:t>
      </w:r>
      <w:proofErr w:type="spellStart"/>
      <w:r w:rsidRPr="008065F1">
        <w:rPr>
          <w:rFonts w:ascii="Times New Roman" w:hAnsi="Times New Roman" w:cs="Times New Roman"/>
        </w:rPr>
        <w:t>conversión</w:t>
      </w:r>
      <w:proofErr w:type="spellEnd"/>
      <w:r w:rsidRPr="008065F1">
        <w:rPr>
          <w:rFonts w:ascii="Times New Roman" w:hAnsi="Times New Roman" w:cs="Times New Roman"/>
        </w:rPr>
        <w:t xml:space="preserve"> de </w:t>
      </w:r>
      <w:proofErr w:type="spellStart"/>
      <w:r w:rsidRPr="008065F1">
        <w:rPr>
          <w:rFonts w:ascii="Times New Roman" w:hAnsi="Times New Roman" w:cs="Times New Roman"/>
        </w:rPr>
        <w:t>clientes</w:t>
      </w:r>
      <w:proofErr w:type="spellEnd"/>
    </w:p>
    <w:p w14:paraId="0E0E0C4E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</w:rPr>
      </w:pPr>
      <w:r w:rsidRPr="008065F1">
        <w:rPr>
          <w:rFonts w:ascii="Times New Roman" w:hAnsi="Times New Roman" w:cs="Times New Roman"/>
          <w:b/>
          <w:bCs/>
        </w:rPr>
        <w:t>ANÁLISIS DE VENTAS POR REGIÓN</w:t>
      </w:r>
    </w:p>
    <w:p w14:paraId="4BFAC0A3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Distribución general de ventas por región</w:t>
      </w:r>
    </w:p>
    <w:p w14:paraId="6DBCFECF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El análisis regional muestra una distribución desigual de las ventas, con la región Este liderando significativamente el desempeño trimestral como se observa en la Tabla 1 y la Figura 1.</w:t>
      </w:r>
    </w:p>
    <w:p w14:paraId="068843FD" w14:textId="77777777" w:rsid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Tabla 1: Ventas por región - Q1 2024</w:t>
      </w:r>
    </w:p>
    <w:p w14:paraId="469E4BF6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018"/>
        <w:gridCol w:w="1267"/>
        <w:gridCol w:w="2557"/>
      </w:tblGrid>
      <w:tr w:rsidR="008065F1" w:rsidRPr="008065F1" w14:paraId="685F879F" w14:textId="77777777" w:rsidTr="008065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4ECE5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Región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0D892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Ventas (</w:t>
            </w: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millones</w:t>
            </w:r>
            <w:proofErr w:type="spellEnd"/>
            <w:r w:rsidRPr="008065F1">
              <w:rPr>
                <w:rFonts w:ascii="Times New Roman" w:hAnsi="Times New Roman" w:cs="Times New Roman"/>
                <w:b/>
                <w:bCs/>
              </w:rPr>
              <w:t xml:space="preserve"> €)</w:t>
            </w:r>
          </w:p>
        </w:tc>
        <w:tc>
          <w:tcPr>
            <w:tcW w:w="0" w:type="auto"/>
            <w:vAlign w:val="center"/>
            <w:hideMark/>
          </w:tcPr>
          <w:p w14:paraId="2521288A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proofErr w:type="gramStart"/>
            <w:r w:rsidRPr="008065F1">
              <w:rPr>
                <w:rFonts w:ascii="Times New Roman" w:hAnsi="Times New Roman" w:cs="Times New Roman"/>
                <w:b/>
                <w:bCs/>
              </w:rPr>
              <w:t>del</w:t>
            </w:r>
            <w:proofErr w:type="gramEnd"/>
            <w:r w:rsidRPr="008065F1">
              <w:rPr>
                <w:rFonts w:ascii="Times New Roman" w:hAnsi="Times New Roman" w:cs="Times New Roman"/>
                <w:b/>
                <w:bCs/>
              </w:rPr>
              <w:t xml:space="preserve"> Total</w:t>
            </w:r>
          </w:p>
        </w:tc>
        <w:tc>
          <w:tcPr>
            <w:tcW w:w="0" w:type="auto"/>
            <w:vAlign w:val="center"/>
            <w:hideMark/>
          </w:tcPr>
          <w:p w14:paraId="041D0543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Crecimiento</w:t>
            </w:r>
            <w:proofErr w:type="spellEnd"/>
            <w:r w:rsidRPr="008065F1">
              <w:rPr>
                <w:rFonts w:ascii="Times New Roman" w:hAnsi="Times New Roman" w:cs="Times New Roman"/>
                <w:b/>
                <w:bCs/>
              </w:rPr>
              <w:t xml:space="preserve"> vs Q1-2023</w:t>
            </w:r>
          </w:p>
        </w:tc>
      </w:tr>
      <w:tr w:rsidR="008065F1" w:rsidRPr="008065F1" w14:paraId="2769917A" w14:textId="77777777" w:rsidTr="00806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2C604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Este</w:t>
            </w:r>
          </w:p>
        </w:tc>
        <w:tc>
          <w:tcPr>
            <w:tcW w:w="0" w:type="auto"/>
            <w:vAlign w:val="center"/>
            <w:hideMark/>
          </w:tcPr>
          <w:p w14:paraId="1DD34678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12.7</w:t>
            </w:r>
          </w:p>
        </w:tc>
        <w:tc>
          <w:tcPr>
            <w:tcW w:w="0" w:type="auto"/>
            <w:vAlign w:val="center"/>
            <w:hideMark/>
          </w:tcPr>
          <w:p w14:paraId="4D433A37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38.5%</w:t>
            </w:r>
          </w:p>
        </w:tc>
        <w:tc>
          <w:tcPr>
            <w:tcW w:w="0" w:type="auto"/>
            <w:vAlign w:val="center"/>
            <w:hideMark/>
          </w:tcPr>
          <w:p w14:paraId="271D3AE8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+18.7%</w:t>
            </w:r>
          </w:p>
        </w:tc>
      </w:tr>
      <w:tr w:rsidR="008065F1" w:rsidRPr="008065F1" w14:paraId="603BE0F8" w14:textId="77777777" w:rsidTr="00806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EBBD5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Norte</w:t>
            </w:r>
          </w:p>
        </w:tc>
        <w:tc>
          <w:tcPr>
            <w:tcW w:w="0" w:type="auto"/>
            <w:vAlign w:val="center"/>
            <w:hideMark/>
          </w:tcPr>
          <w:p w14:paraId="22788AEF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0" w:type="auto"/>
            <w:vAlign w:val="center"/>
            <w:hideMark/>
          </w:tcPr>
          <w:p w14:paraId="0576C147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25.5%</w:t>
            </w:r>
          </w:p>
        </w:tc>
        <w:tc>
          <w:tcPr>
            <w:tcW w:w="0" w:type="auto"/>
            <w:vAlign w:val="center"/>
            <w:hideMark/>
          </w:tcPr>
          <w:p w14:paraId="37E17B17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+14.2%</w:t>
            </w:r>
          </w:p>
        </w:tc>
      </w:tr>
      <w:tr w:rsidR="008065F1" w:rsidRPr="008065F1" w14:paraId="61CF2B14" w14:textId="77777777" w:rsidTr="00806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26C19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Sur</w:t>
            </w:r>
          </w:p>
        </w:tc>
        <w:tc>
          <w:tcPr>
            <w:tcW w:w="0" w:type="auto"/>
            <w:vAlign w:val="center"/>
            <w:hideMark/>
          </w:tcPr>
          <w:p w14:paraId="4D69EB66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6.8</w:t>
            </w:r>
          </w:p>
        </w:tc>
        <w:tc>
          <w:tcPr>
            <w:tcW w:w="0" w:type="auto"/>
            <w:vAlign w:val="center"/>
            <w:hideMark/>
          </w:tcPr>
          <w:p w14:paraId="73788CAE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20.6%</w:t>
            </w:r>
          </w:p>
        </w:tc>
        <w:tc>
          <w:tcPr>
            <w:tcW w:w="0" w:type="auto"/>
            <w:vAlign w:val="center"/>
            <w:hideMark/>
          </w:tcPr>
          <w:p w14:paraId="72B9ED3D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+9.4%</w:t>
            </w:r>
          </w:p>
        </w:tc>
      </w:tr>
      <w:tr w:rsidR="008065F1" w:rsidRPr="008065F1" w14:paraId="72A7224C" w14:textId="77777777" w:rsidTr="00806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48A16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Oeste</w:t>
            </w:r>
          </w:p>
        </w:tc>
        <w:tc>
          <w:tcPr>
            <w:tcW w:w="0" w:type="auto"/>
            <w:vAlign w:val="center"/>
            <w:hideMark/>
          </w:tcPr>
          <w:p w14:paraId="20225672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605B0ED5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15.4%</w:t>
            </w:r>
          </w:p>
        </w:tc>
        <w:tc>
          <w:tcPr>
            <w:tcW w:w="0" w:type="auto"/>
            <w:vAlign w:val="center"/>
            <w:hideMark/>
          </w:tcPr>
          <w:p w14:paraId="2054DCCB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+3.8%</w:t>
            </w:r>
          </w:p>
        </w:tc>
      </w:tr>
      <w:tr w:rsidR="008065F1" w:rsidRPr="008065F1" w14:paraId="699E5470" w14:textId="77777777" w:rsidTr="00806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BB38D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783D81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33.0</w:t>
            </w:r>
          </w:p>
        </w:tc>
        <w:tc>
          <w:tcPr>
            <w:tcW w:w="0" w:type="auto"/>
            <w:vAlign w:val="center"/>
            <w:hideMark/>
          </w:tcPr>
          <w:p w14:paraId="780639E7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1E858AB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+12.3%</w:t>
            </w:r>
          </w:p>
        </w:tc>
      </w:tr>
    </w:tbl>
    <w:p w14:paraId="7A1A2EFD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 xml:space="preserve">Mostrar imagen </w:t>
      </w:r>
      <w:r w:rsidRPr="008065F1">
        <w:rPr>
          <w:rFonts w:ascii="Times New Roman" w:hAnsi="Times New Roman" w:cs="Times New Roman"/>
          <w:b/>
          <w:bCs/>
          <w:lang w:val="es-MX"/>
        </w:rPr>
        <w:t>Figura 1: Distribución porcentual de ventas por región - Q1 2024</w:t>
      </w:r>
    </w:p>
    <w:p w14:paraId="5989AC1A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Análisis de crecimiento regional</w:t>
      </w:r>
    </w:p>
    <w:p w14:paraId="119C3598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La región Este ha mostrado el mayor crecimiento interanual (+18.7%), impulsada principalmente por un aumento significativo en la venta de Electrónica Premium y la expansión de dos nuevos puntos de venta estratégicos. La región Oeste presenta el crecimiento más moderado (+3.8%), afectada por la intensa competencia local y el cierre temporal de un centro comercial importante donde se ubicaba uno de nuestros establecimientos principales.</w:t>
      </w:r>
    </w:p>
    <w:p w14:paraId="30C0BB05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 xml:space="preserve">Mostrar imagen </w:t>
      </w:r>
      <w:r w:rsidRPr="008065F1">
        <w:rPr>
          <w:rFonts w:ascii="Times New Roman" w:hAnsi="Times New Roman" w:cs="Times New Roman"/>
          <w:b/>
          <w:bCs/>
          <w:lang w:val="es-MX"/>
        </w:rPr>
        <w:t>Figura 2: Crecimiento porcentual por región comparado con Q1-2023</w:t>
      </w:r>
    </w:p>
    <w:p w14:paraId="6CD38E7F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ANÁLISIS DE VENTAS POR CATEGORÍA DE PRODUCTO</w:t>
      </w:r>
    </w:p>
    <w:p w14:paraId="0B0E9C9F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Distribución de ventas por categoría</w:t>
      </w:r>
    </w:p>
    <w:p w14:paraId="4A9B2440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El análisis por categoría de producto revela que Electrónica Premium continúa siendo nuestro principal generador de ingresos, seguido por Móviles y Electrodomésticos, como se muestra en la Tabla 2 y la Figura 3.</w:t>
      </w:r>
    </w:p>
    <w:p w14:paraId="3CCA96B3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Tabla 2: Ventas por categoría de producto - Q1 2024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018"/>
        <w:gridCol w:w="1267"/>
        <w:gridCol w:w="2557"/>
      </w:tblGrid>
      <w:tr w:rsidR="008065F1" w:rsidRPr="008065F1" w14:paraId="21177A50" w14:textId="77777777" w:rsidTr="008065F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6A3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lastRenderedPageBreak/>
              <w:t>Categoría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3B3E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Ventas (</w:t>
            </w: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millones</w:t>
            </w:r>
            <w:proofErr w:type="spellEnd"/>
            <w:r w:rsidRPr="008065F1">
              <w:rPr>
                <w:rFonts w:ascii="Times New Roman" w:hAnsi="Times New Roman" w:cs="Times New Roman"/>
                <w:b/>
                <w:bCs/>
              </w:rPr>
              <w:t xml:space="preserve"> €)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E6CB4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 xml:space="preserve">% </w:t>
            </w:r>
            <w:proofErr w:type="gramStart"/>
            <w:r w:rsidRPr="008065F1">
              <w:rPr>
                <w:rFonts w:ascii="Times New Roman" w:hAnsi="Times New Roman" w:cs="Times New Roman"/>
                <w:b/>
                <w:bCs/>
              </w:rPr>
              <w:t>del</w:t>
            </w:r>
            <w:proofErr w:type="gramEnd"/>
            <w:r w:rsidRPr="008065F1">
              <w:rPr>
                <w:rFonts w:ascii="Times New Roman" w:hAnsi="Times New Roman" w:cs="Times New Roman"/>
                <w:b/>
                <w:bCs/>
              </w:rPr>
              <w:t xml:space="preserve"> 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CEB31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Crecimiento</w:t>
            </w:r>
            <w:proofErr w:type="spellEnd"/>
            <w:r w:rsidRPr="008065F1">
              <w:rPr>
                <w:rFonts w:ascii="Times New Roman" w:hAnsi="Times New Roman" w:cs="Times New Roman"/>
                <w:b/>
                <w:bCs/>
              </w:rPr>
              <w:t xml:space="preserve"> vs Q1-2023</w:t>
            </w:r>
          </w:p>
        </w:tc>
      </w:tr>
      <w:tr w:rsidR="008065F1" w:rsidRPr="008065F1" w14:paraId="7AD92A87" w14:textId="77777777" w:rsidTr="008065F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1BCB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proofErr w:type="spellStart"/>
            <w:r w:rsidRPr="008065F1">
              <w:rPr>
                <w:rFonts w:ascii="Times New Roman" w:hAnsi="Times New Roman" w:cs="Times New Roman"/>
              </w:rPr>
              <w:t>Electrónica</w:t>
            </w:r>
            <w:proofErr w:type="spellEnd"/>
            <w:r w:rsidRPr="008065F1">
              <w:rPr>
                <w:rFonts w:ascii="Times New Roman" w:hAnsi="Times New Roman" w:cs="Times New Roman"/>
              </w:rPr>
              <w:t xml:space="preserve"> Premium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EE38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D260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35.8%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ACC7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+21.6%</w:t>
            </w:r>
          </w:p>
        </w:tc>
      </w:tr>
      <w:tr w:rsidR="008065F1" w:rsidRPr="008065F1" w14:paraId="7CA28752" w14:textId="77777777" w:rsidTr="008065F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6DE2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proofErr w:type="spellStart"/>
            <w:r w:rsidRPr="008065F1">
              <w:rPr>
                <w:rFonts w:ascii="Times New Roman" w:hAnsi="Times New Roman" w:cs="Times New Roman"/>
              </w:rPr>
              <w:t>Móviles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6639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B5A91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26.4%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E5FEB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+14.8%</w:t>
            </w:r>
          </w:p>
        </w:tc>
      </w:tr>
      <w:tr w:rsidR="008065F1" w:rsidRPr="008065F1" w14:paraId="7CC0F7CA" w14:textId="77777777" w:rsidTr="008065F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438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proofErr w:type="spellStart"/>
            <w:r w:rsidRPr="008065F1">
              <w:rPr>
                <w:rFonts w:ascii="Times New Roman" w:hAnsi="Times New Roman" w:cs="Times New Roman"/>
              </w:rPr>
              <w:t>Electrodomésticos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A43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2D86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21.8%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D4019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+9.1%</w:t>
            </w:r>
          </w:p>
        </w:tc>
      </w:tr>
      <w:tr w:rsidR="008065F1" w:rsidRPr="008065F1" w14:paraId="62C66559" w14:textId="77777777" w:rsidTr="008065F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F221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proofErr w:type="spellStart"/>
            <w:r w:rsidRPr="008065F1">
              <w:rPr>
                <w:rFonts w:ascii="Times New Roman" w:hAnsi="Times New Roman" w:cs="Times New Roman"/>
              </w:rPr>
              <w:t>Accesorios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B8547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4AB7E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10.0%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CB2D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-2.9%</w:t>
            </w:r>
          </w:p>
        </w:tc>
      </w:tr>
      <w:tr w:rsidR="008065F1" w:rsidRPr="008065F1" w14:paraId="39AE258B" w14:textId="77777777" w:rsidTr="008065F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AE5A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proofErr w:type="spellStart"/>
            <w:r w:rsidRPr="008065F1">
              <w:rPr>
                <w:rFonts w:ascii="Times New Roman" w:hAnsi="Times New Roman" w:cs="Times New Roman"/>
              </w:rPr>
              <w:t>Servicios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99EE6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1A603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6.0%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A8D5D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+15.7%</w:t>
            </w:r>
          </w:p>
        </w:tc>
      </w:tr>
      <w:tr w:rsidR="008065F1" w:rsidRPr="008065F1" w14:paraId="46E884E7" w14:textId="77777777" w:rsidTr="00C25E4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099B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45D6B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33.0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0B11C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72D7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+12.3%</w:t>
            </w:r>
          </w:p>
        </w:tc>
      </w:tr>
    </w:tbl>
    <w:p w14:paraId="613F6BC1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 xml:space="preserve">Mostrar imagen </w:t>
      </w:r>
      <w:r w:rsidRPr="008065F1">
        <w:rPr>
          <w:rFonts w:ascii="Times New Roman" w:hAnsi="Times New Roman" w:cs="Times New Roman"/>
          <w:b/>
          <w:bCs/>
          <w:lang w:val="es-MX"/>
        </w:rPr>
        <w:t>Figura 3: Distribución porcentual de ventas por categoría de producto - Q1 2024</w:t>
      </w:r>
    </w:p>
    <w:p w14:paraId="5915C326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Análisis de rendimiento por categoría</w:t>
      </w:r>
    </w:p>
    <w:p w14:paraId="32EC6232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La categoría de Electrónica Premium experimentó el mayor crecimiento (+21.6%), impulsada por el lanzamiento de nuevos modelos de televisores inteligentes y sistemas de audio de alta gama. Los Servicios también mostraron un crecimiento destacable (+15.7%), reflejando el éxito de nuestra estrategia de aumentar la oferta de servicios complementarios como instalaciones, configuraciones y servicios técnicos.</w:t>
      </w:r>
    </w:p>
    <w:p w14:paraId="317FE664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Es preocupante la contracción observada en la categoría de Accesorios (-2.9%), que ha experimentado una fuerte presión competitiva de vendedores online con estructuras de costos más bajas.</w:t>
      </w:r>
    </w:p>
    <w:p w14:paraId="12B65615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 xml:space="preserve">Mostrar imagen </w:t>
      </w:r>
      <w:r w:rsidRPr="008065F1">
        <w:rPr>
          <w:rFonts w:ascii="Times New Roman" w:hAnsi="Times New Roman" w:cs="Times New Roman"/>
          <w:b/>
          <w:bCs/>
          <w:lang w:val="es-MX"/>
        </w:rPr>
        <w:t>Figura 4: Crecimiento porcentual por categoría comparado con Q1-2023</w:t>
      </w:r>
    </w:p>
    <w:p w14:paraId="78112F9A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ANÁLISIS DE TENDENCIAS TRIMESTRALES</w:t>
      </w:r>
    </w:p>
    <w:p w14:paraId="465C2E31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El análisis de las tendencias de los últimos seis trimestres revela patrones interesantes en el comportamiento de ventas, como se muestra en la Figura 5.</w:t>
      </w:r>
    </w:p>
    <w:p w14:paraId="5964E265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 xml:space="preserve">Mostrar imagen </w:t>
      </w:r>
      <w:r w:rsidRPr="008065F1">
        <w:rPr>
          <w:rFonts w:ascii="Times New Roman" w:hAnsi="Times New Roman" w:cs="Times New Roman"/>
          <w:b/>
          <w:bCs/>
          <w:lang w:val="es-MX"/>
        </w:rPr>
        <w:t>Figura 5: Evolución de ventas por trimestre (Q4-2022 a Q1-2024)</w:t>
      </w:r>
    </w:p>
    <w:p w14:paraId="0E4E194E" w14:textId="77777777" w:rsidR="008065F1" w:rsidRPr="008065F1" w:rsidRDefault="008065F1" w:rsidP="008065F1">
      <w:pPr>
        <w:rPr>
          <w:rFonts w:ascii="Times New Roman" w:hAnsi="Times New Roman" w:cs="Times New Roman"/>
        </w:rPr>
      </w:pPr>
      <w:proofErr w:type="spellStart"/>
      <w:r w:rsidRPr="008065F1">
        <w:rPr>
          <w:rFonts w:ascii="Times New Roman" w:hAnsi="Times New Roman" w:cs="Times New Roman"/>
        </w:rPr>
        <w:t>Observaciones</w:t>
      </w:r>
      <w:proofErr w:type="spellEnd"/>
      <w:r w:rsidRPr="008065F1">
        <w:rPr>
          <w:rFonts w:ascii="Times New Roman" w:hAnsi="Times New Roman" w:cs="Times New Roman"/>
        </w:rPr>
        <w:t xml:space="preserve"> clave:</w:t>
      </w:r>
    </w:p>
    <w:p w14:paraId="652D8C4B" w14:textId="77777777" w:rsidR="008065F1" w:rsidRPr="008065F1" w:rsidRDefault="008065F1" w:rsidP="008065F1">
      <w:pPr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Se mantiene la estacionalidad característica con picos en el cuarto trimestre (temporada navideña)</w:t>
      </w:r>
    </w:p>
    <w:p w14:paraId="1F6BF39D" w14:textId="77777777" w:rsidR="008065F1" w:rsidRPr="008065F1" w:rsidRDefault="008065F1" w:rsidP="008065F1">
      <w:pPr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 xml:space="preserve">Q1-2024 rompe la tendencia habitual de caída </w:t>
      </w:r>
      <w:proofErr w:type="spellStart"/>
      <w:r w:rsidRPr="008065F1">
        <w:rPr>
          <w:rFonts w:ascii="Times New Roman" w:hAnsi="Times New Roman" w:cs="Times New Roman"/>
          <w:lang w:val="es-MX"/>
        </w:rPr>
        <w:t>post-navideña</w:t>
      </w:r>
      <w:proofErr w:type="spellEnd"/>
      <w:r w:rsidRPr="008065F1">
        <w:rPr>
          <w:rFonts w:ascii="Times New Roman" w:hAnsi="Times New Roman" w:cs="Times New Roman"/>
          <w:lang w:val="es-MX"/>
        </w:rPr>
        <w:t>, mostrando un crecimiento respecto a Q4-2023</w:t>
      </w:r>
    </w:p>
    <w:p w14:paraId="0B6D83C3" w14:textId="77777777" w:rsidR="008065F1" w:rsidRPr="008065F1" w:rsidRDefault="008065F1" w:rsidP="008065F1">
      <w:pPr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La pendiente de crecimiento interanual se ha acelerado en los últimos tres trimestres</w:t>
      </w:r>
    </w:p>
    <w:p w14:paraId="03648C63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lastRenderedPageBreak/>
        <w:t>ANÁLISIS CRUZADO: REGIÓN POR CATEGORÍA</w:t>
      </w:r>
    </w:p>
    <w:p w14:paraId="436A5C73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El análisis cruzado de ventas por región y categoría revela información valiosa sobre dónde se concentran nuestras fortalezas y debilidades, como se muestra en la Tabla 3.</w:t>
      </w:r>
    </w:p>
    <w:p w14:paraId="6269813D" w14:textId="77777777" w:rsid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Tabla 3: Matriz de ventas por región y categoría (millones €) - Q1 2024</w:t>
      </w:r>
    </w:p>
    <w:p w14:paraId="5EA350CC" w14:textId="77777777" w:rsidR="00C25E42" w:rsidRPr="008065F1" w:rsidRDefault="00C25E42" w:rsidP="008065F1">
      <w:pPr>
        <w:rPr>
          <w:rFonts w:ascii="Times New Roman" w:hAnsi="Times New Roman" w:cs="Times New Roman"/>
          <w:lang w:val="es-MX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269"/>
        <w:gridCol w:w="880"/>
        <w:gridCol w:w="1942"/>
        <w:gridCol w:w="1173"/>
        <w:gridCol w:w="1000"/>
        <w:gridCol w:w="620"/>
      </w:tblGrid>
      <w:tr w:rsidR="008065F1" w:rsidRPr="008065F1" w14:paraId="0FE01BCE" w14:textId="77777777" w:rsidTr="00C25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FFCB9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Región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EE67A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Electrónica</w:t>
            </w:r>
            <w:proofErr w:type="spellEnd"/>
            <w:r w:rsidRPr="008065F1">
              <w:rPr>
                <w:rFonts w:ascii="Times New Roman" w:hAnsi="Times New Roman" w:cs="Times New Roman"/>
                <w:b/>
                <w:bCs/>
              </w:rPr>
              <w:t xml:space="preserve"> Premium</w:t>
            </w:r>
          </w:p>
        </w:tc>
        <w:tc>
          <w:tcPr>
            <w:tcW w:w="0" w:type="auto"/>
            <w:vAlign w:val="center"/>
            <w:hideMark/>
          </w:tcPr>
          <w:p w14:paraId="5C3CA2AC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Móviles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97DD9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Electrodomésticos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DADBF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Accesorios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F4FE7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065F1">
              <w:rPr>
                <w:rFonts w:ascii="Times New Roman" w:hAnsi="Times New Roman" w:cs="Times New Roman"/>
                <w:b/>
                <w:bCs/>
              </w:rPr>
              <w:t>Servicios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930C1" w14:textId="77777777" w:rsidR="008065F1" w:rsidRPr="008065F1" w:rsidRDefault="008065F1" w:rsidP="008065F1">
            <w:pPr>
              <w:rPr>
                <w:rFonts w:ascii="Times New Roman" w:hAnsi="Times New Roman" w:cs="Times New Roman"/>
                <w:b/>
                <w:bCs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</w:tr>
      <w:tr w:rsidR="008065F1" w:rsidRPr="008065F1" w14:paraId="2EC14B70" w14:textId="77777777" w:rsidTr="00C2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77073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Este</w:t>
            </w:r>
          </w:p>
        </w:tc>
        <w:tc>
          <w:tcPr>
            <w:tcW w:w="0" w:type="auto"/>
            <w:vAlign w:val="center"/>
            <w:hideMark/>
          </w:tcPr>
          <w:p w14:paraId="03C1B19D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14:paraId="38C7929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5B4FEB1F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23FBE18D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1108972C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119C2843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12.7</w:t>
            </w:r>
          </w:p>
        </w:tc>
      </w:tr>
      <w:tr w:rsidR="008065F1" w:rsidRPr="008065F1" w14:paraId="206057B5" w14:textId="77777777" w:rsidTr="00C2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CAE6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Norte</w:t>
            </w:r>
          </w:p>
        </w:tc>
        <w:tc>
          <w:tcPr>
            <w:tcW w:w="0" w:type="auto"/>
            <w:vAlign w:val="center"/>
            <w:hideMark/>
          </w:tcPr>
          <w:p w14:paraId="36AFB0C6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0D1D5FE5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3AF47E01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5092AD7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14:paraId="2615F53E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336E0FC9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8.4</w:t>
            </w:r>
          </w:p>
        </w:tc>
      </w:tr>
      <w:tr w:rsidR="008065F1" w:rsidRPr="008065F1" w14:paraId="1DD52C10" w14:textId="77777777" w:rsidTr="00C2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6B62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Sur</w:t>
            </w:r>
          </w:p>
        </w:tc>
        <w:tc>
          <w:tcPr>
            <w:tcW w:w="0" w:type="auto"/>
            <w:vAlign w:val="center"/>
            <w:hideMark/>
          </w:tcPr>
          <w:p w14:paraId="56516405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0B76F05B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14:paraId="6CEF930C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3DE911D8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315E6742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0DAC1603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6.8</w:t>
            </w:r>
          </w:p>
        </w:tc>
      </w:tr>
      <w:tr w:rsidR="008065F1" w:rsidRPr="008065F1" w14:paraId="51A6BF45" w14:textId="77777777" w:rsidTr="00C2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8136B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Oeste</w:t>
            </w:r>
          </w:p>
        </w:tc>
        <w:tc>
          <w:tcPr>
            <w:tcW w:w="0" w:type="auto"/>
            <w:vAlign w:val="center"/>
            <w:hideMark/>
          </w:tcPr>
          <w:p w14:paraId="4EDDACC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293A8EB6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4681A0F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76096DE2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62C979D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665478AF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</w:rPr>
              <w:t>5.1</w:t>
            </w:r>
          </w:p>
        </w:tc>
      </w:tr>
      <w:tr w:rsidR="008065F1" w:rsidRPr="008065F1" w14:paraId="0E81E297" w14:textId="77777777" w:rsidTr="00C25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90EA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B380221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11.8</w:t>
            </w:r>
          </w:p>
        </w:tc>
        <w:tc>
          <w:tcPr>
            <w:tcW w:w="0" w:type="auto"/>
            <w:vAlign w:val="center"/>
            <w:hideMark/>
          </w:tcPr>
          <w:p w14:paraId="4EB66A67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8.7</w:t>
            </w:r>
          </w:p>
        </w:tc>
        <w:tc>
          <w:tcPr>
            <w:tcW w:w="0" w:type="auto"/>
            <w:vAlign w:val="center"/>
            <w:hideMark/>
          </w:tcPr>
          <w:p w14:paraId="471CD705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14:paraId="3871C058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7EECCE86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5DBBF3B9" w14:textId="77777777" w:rsidR="008065F1" w:rsidRPr="008065F1" w:rsidRDefault="008065F1" w:rsidP="008065F1">
            <w:pPr>
              <w:rPr>
                <w:rFonts w:ascii="Times New Roman" w:hAnsi="Times New Roman" w:cs="Times New Roman"/>
              </w:rPr>
            </w:pPr>
            <w:r w:rsidRPr="008065F1">
              <w:rPr>
                <w:rFonts w:ascii="Times New Roman" w:hAnsi="Times New Roman" w:cs="Times New Roman"/>
                <w:b/>
                <w:bCs/>
              </w:rPr>
              <w:t>33.0</w:t>
            </w:r>
          </w:p>
        </w:tc>
      </w:tr>
    </w:tbl>
    <w:p w14:paraId="27DE814A" w14:textId="77777777" w:rsidR="008065F1" w:rsidRPr="008065F1" w:rsidRDefault="008065F1" w:rsidP="008065F1">
      <w:pPr>
        <w:rPr>
          <w:rFonts w:ascii="Times New Roman" w:hAnsi="Times New Roman" w:cs="Times New Roman"/>
        </w:rPr>
      </w:pPr>
      <w:proofErr w:type="spellStart"/>
      <w:r w:rsidRPr="008065F1">
        <w:rPr>
          <w:rFonts w:ascii="Times New Roman" w:hAnsi="Times New Roman" w:cs="Times New Roman"/>
        </w:rPr>
        <w:t>Hallazgos</w:t>
      </w:r>
      <w:proofErr w:type="spellEnd"/>
      <w:r w:rsidRPr="008065F1">
        <w:rPr>
          <w:rFonts w:ascii="Times New Roman" w:hAnsi="Times New Roman" w:cs="Times New Roman"/>
        </w:rPr>
        <w:t xml:space="preserve"> </w:t>
      </w:r>
      <w:proofErr w:type="spellStart"/>
      <w:r w:rsidRPr="008065F1">
        <w:rPr>
          <w:rFonts w:ascii="Times New Roman" w:hAnsi="Times New Roman" w:cs="Times New Roman"/>
        </w:rPr>
        <w:t>destacados</w:t>
      </w:r>
      <w:proofErr w:type="spellEnd"/>
      <w:r w:rsidRPr="008065F1">
        <w:rPr>
          <w:rFonts w:ascii="Times New Roman" w:hAnsi="Times New Roman" w:cs="Times New Roman"/>
        </w:rPr>
        <w:t>:</w:t>
      </w:r>
    </w:p>
    <w:p w14:paraId="1E12C3D5" w14:textId="77777777" w:rsidR="008065F1" w:rsidRPr="008065F1" w:rsidRDefault="008065F1" w:rsidP="008065F1">
      <w:pPr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La región Este domina en todas las categorías excepto en Servicios, donde la región Oeste muestra un desempeño proporcionalmente más fuerte</w:t>
      </w:r>
    </w:p>
    <w:p w14:paraId="50EF94F3" w14:textId="77777777" w:rsidR="008065F1" w:rsidRPr="008065F1" w:rsidRDefault="008065F1" w:rsidP="008065F1">
      <w:pPr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La región Oeste tiene una distribución más equilibrada entre categorías</w:t>
      </w:r>
    </w:p>
    <w:p w14:paraId="12320E90" w14:textId="77777777" w:rsidR="008065F1" w:rsidRPr="008065F1" w:rsidRDefault="008065F1" w:rsidP="008065F1">
      <w:pPr>
        <w:numPr>
          <w:ilvl w:val="0"/>
          <w:numId w:val="6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La mayor concentración de ventas se encuentra en Electrónica Premium en la región Este, representando el 15.8% del total de ventas de la empresa</w:t>
      </w:r>
    </w:p>
    <w:p w14:paraId="25656D73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 xml:space="preserve">Mostrar imagen </w:t>
      </w:r>
      <w:r w:rsidRPr="008065F1">
        <w:rPr>
          <w:rFonts w:ascii="Times New Roman" w:hAnsi="Times New Roman" w:cs="Times New Roman"/>
          <w:b/>
          <w:bCs/>
          <w:lang w:val="es-MX"/>
        </w:rPr>
        <w:t>Figura 6: Mapa de calor - Concentración de ventas por región y categoría</w:t>
      </w:r>
    </w:p>
    <w:p w14:paraId="3F24A507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FACTORES CLAVE DE RENDIMIENTO</w:t>
      </w:r>
    </w:p>
    <w:p w14:paraId="7BDBC59F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Factores externos</w:t>
      </w:r>
    </w:p>
    <w:p w14:paraId="39395AED" w14:textId="77777777" w:rsidR="008065F1" w:rsidRPr="008065F1" w:rsidRDefault="008065F1" w:rsidP="008065F1">
      <w:pPr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Condiciones económicas</w:t>
      </w:r>
      <w:r w:rsidRPr="008065F1">
        <w:rPr>
          <w:rFonts w:ascii="Times New Roman" w:hAnsi="Times New Roman" w:cs="Times New Roman"/>
          <w:lang w:val="es-MX"/>
        </w:rPr>
        <w:t>: La mejora general de indicadores económicos ha impulsado el consumo discrecional, especialmente en productos de alta gama.</w:t>
      </w:r>
    </w:p>
    <w:p w14:paraId="6861FACE" w14:textId="77777777" w:rsidR="008065F1" w:rsidRPr="008065F1" w:rsidRDefault="008065F1" w:rsidP="008065F1">
      <w:pPr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Competencia</w:t>
      </w:r>
      <w:r w:rsidRPr="008065F1">
        <w:rPr>
          <w:rFonts w:ascii="Times New Roman" w:hAnsi="Times New Roman" w:cs="Times New Roman"/>
          <w:lang w:val="es-MX"/>
        </w:rPr>
        <w:t>: Incremento de la competencia online en el segmento de Accesorios, con presión sobre márgenes.</w:t>
      </w:r>
    </w:p>
    <w:p w14:paraId="11DFA055" w14:textId="77777777" w:rsidR="008065F1" w:rsidRPr="008065F1" w:rsidRDefault="008065F1" w:rsidP="008065F1">
      <w:pPr>
        <w:numPr>
          <w:ilvl w:val="0"/>
          <w:numId w:val="7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Tendencias de consumo</w:t>
      </w:r>
      <w:r w:rsidRPr="008065F1">
        <w:rPr>
          <w:rFonts w:ascii="Times New Roman" w:hAnsi="Times New Roman" w:cs="Times New Roman"/>
          <w:lang w:val="es-MX"/>
        </w:rPr>
        <w:t>: Aumento en la preferencia por productos premium con características avanzadas de conectividad.</w:t>
      </w:r>
    </w:p>
    <w:p w14:paraId="4B169B25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</w:rPr>
      </w:pPr>
      <w:proofErr w:type="spellStart"/>
      <w:r w:rsidRPr="008065F1">
        <w:rPr>
          <w:rFonts w:ascii="Times New Roman" w:hAnsi="Times New Roman" w:cs="Times New Roman"/>
          <w:b/>
          <w:bCs/>
        </w:rPr>
        <w:t>Factores</w:t>
      </w:r>
      <w:proofErr w:type="spellEnd"/>
      <w:r w:rsidRPr="008065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65F1">
        <w:rPr>
          <w:rFonts w:ascii="Times New Roman" w:hAnsi="Times New Roman" w:cs="Times New Roman"/>
          <w:b/>
          <w:bCs/>
        </w:rPr>
        <w:t>internos</w:t>
      </w:r>
      <w:proofErr w:type="spellEnd"/>
    </w:p>
    <w:p w14:paraId="3D4AB21C" w14:textId="77777777" w:rsidR="008065F1" w:rsidRPr="008065F1" w:rsidRDefault="008065F1" w:rsidP="008065F1">
      <w:pPr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lastRenderedPageBreak/>
        <w:t>Iniciativas comerciales</w:t>
      </w:r>
      <w:r w:rsidRPr="008065F1">
        <w:rPr>
          <w:rFonts w:ascii="Times New Roman" w:hAnsi="Times New Roman" w:cs="Times New Roman"/>
          <w:lang w:val="es-MX"/>
        </w:rPr>
        <w:t>: El programa de capacitación a vendedores en productos premium ha incrementado la tasa de conversión en un 8.5%.</w:t>
      </w:r>
    </w:p>
    <w:p w14:paraId="759FA393" w14:textId="77777777" w:rsidR="008065F1" w:rsidRPr="008065F1" w:rsidRDefault="008065F1" w:rsidP="008065F1">
      <w:pPr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Expansión geográfica</w:t>
      </w:r>
      <w:r w:rsidRPr="008065F1">
        <w:rPr>
          <w:rFonts w:ascii="Times New Roman" w:hAnsi="Times New Roman" w:cs="Times New Roman"/>
          <w:lang w:val="es-MX"/>
        </w:rPr>
        <w:t>: La apertura de dos nuevas tiendas en la región Este ha contribuido significativamente al crecimiento regional.</w:t>
      </w:r>
    </w:p>
    <w:p w14:paraId="08534294" w14:textId="77777777" w:rsidR="008065F1" w:rsidRPr="008065F1" w:rsidRDefault="008065F1" w:rsidP="008065F1">
      <w:pPr>
        <w:numPr>
          <w:ilvl w:val="0"/>
          <w:numId w:val="8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Innovación de producto</w:t>
      </w:r>
      <w:r w:rsidRPr="008065F1">
        <w:rPr>
          <w:rFonts w:ascii="Times New Roman" w:hAnsi="Times New Roman" w:cs="Times New Roman"/>
          <w:lang w:val="es-MX"/>
        </w:rPr>
        <w:t>: El lanzamiento de la nueva línea de televisores inteligentes ha superado las expectativas de ventas en un 27%.</w:t>
      </w:r>
    </w:p>
    <w:p w14:paraId="7D2DEB1F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</w:rPr>
      </w:pPr>
      <w:r w:rsidRPr="008065F1">
        <w:rPr>
          <w:rFonts w:ascii="Times New Roman" w:hAnsi="Times New Roman" w:cs="Times New Roman"/>
          <w:b/>
          <w:bCs/>
        </w:rPr>
        <w:t>CONCLUSIONES</w:t>
      </w:r>
    </w:p>
    <w:p w14:paraId="65A20FC7" w14:textId="77777777" w:rsidR="008065F1" w:rsidRPr="008065F1" w:rsidRDefault="008065F1" w:rsidP="008065F1">
      <w:pPr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Desempeño general positivo</w:t>
      </w:r>
      <w:r w:rsidRPr="008065F1">
        <w:rPr>
          <w:rFonts w:ascii="Times New Roman" w:hAnsi="Times New Roman" w:cs="Times New Roman"/>
          <w:lang w:val="es-MX"/>
        </w:rPr>
        <w:t>: El crecimiento global del 12.3% supera el objetivo trimestral del 10% y refleja una sólida posición en el mercado.</w:t>
      </w:r>
    </w:p>
    <w:p w14:paraId="15442787" w14:textId="77777777" w:rsidR="008065F1" w:rsidRPr="008065F1" w:rsidRDefault="008065F1" w:rsidP="008065F1">
      <w:pPr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Desequilibrio regional</w:t>
      </w:r>
      <w:r w:rsidRPr="008065F1">
        <w:rPr>
          <w:rFonts w:ascii="Times New Roman" w:hAnsi="Times New Roman" w:cs="Times New Roman"/>
          <w:lang w:val="es-MX"/>
        </w:rPr>
        <w:t>: Existe una concentración significativa de ventas en la región Este (38.5%), lo que representa tanto una fortaleza como un riesgo de dependencia excesiva.</w:t>
      </w:r>
    </w:p>
    <w:p w14:paraId="72AD1E89" w14:textId="77777777" w:rsidR="008065F1" w:rsidRPr="008065F1" w:rsidRDefault="008065F1" w:rsidP="008065F1">
      <w:pPr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Categorías de producto</w:t>
      </w:r>
      <w:r w:rsidRPr="008065F1">
        <w:rPr>
          <w:rFonts w:ascii="Times New Roman" w:hAnsi="Times New Roman" w:cs="Times New Roman"/>
          <w:lang w:val="es-MX"/>
        </w:rPr>
        <w:t>: Electrónica Premium continúa siendo el motor principal de crecimiento, mientras que Accesorios requiere atención inmediata para revertir su tendencia negativa.</w:t>
      </w:r>
    </w:p>
    <w:p w14:paraId="76796C52" w14:textId="77777777" w:rsidR="008065F1" w:rsidRPr="008065F1" w:rsidRDefault="008065F1" w:rsidP="008065F1">
      <w:pPr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Tendencia positiva</w:t>
      </w:r>
      <w:r w:rsidRPr="008065F1">
        <w:rPr>
          <w:rFonts w:ascii="Times New Roman" w:hAnsi="Times New Roman" w:cs="Times New Roman"/>
          <w:lang w:val="es-MX"/>
        </w:rPr>
        <w:t>: La ruptura del patrón estacional habitual, con un Q1 fuerte, sugiere que las estrategias implementadas están teniendo un impacto positivo sostenido.</w:t>
      </w:r>
    </w:p>
    <w:p w14:paraId="2B3D7E0D" w14:textId="77777777" w:rsidR="008065F1" w:rsidRPr="008065F1" w:rsidRDefault="008065F1" w:rsidP="008065F1">
      <w:pPr>
        <w:numPr>
          <w:ilvl w:val="0"/>
          <w:numId w:val="9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Oportunidades de mejora</w:t>
      </w:r>
      <w:r w:rsidRPr="008065F1">
        <w:rPr>
          <w:rFonts w:ascii="Times New Roman" w:hAnsi="Times New Roman" w:cs="Times New Roman"/>
          <w:lang w:val="es-MX"/>
        </w:rPr>
        <w:t>: Se identifican claras oportunidades en la región Oeste y en la categoría de Accesorios, donde se requieren acciones correctivas.</w:t>
      </w:r>
    </w:p>
    <w:p w14:paraId="711980BA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RECOMENDACIONES</w:t>
      </w:r>
    </w:p>
    <w:p w14:paraId="7A6C4EC3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En base a los resultados del análisis, se proponen las siguientes recomendaciones:</w:t>
      </w:r>
    </w:p>
    <w:p w14:paraId="28167DF6" w14:textId="77777777" w:rsidR="008065F1" w:rsidRPr="008065F1" w:rsidRDefault="008065F1" w:rsidP="008065F1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065F1">
        <w:rPr>
          <w:rFonts w:ascii="Times New Roman" w:hAnsi="Times New Roman" w:cs="Times New Roman"/>
          <w:b/>
          <w:bCs/>
        </w:rPr>
        <w:t>Fortalecer</w:t>
      </w:r>
      <w:proofErr w:type="spellEnd"/>
      <w:r w:rsidRPr="008065F1">
        <w:rPr>
          <w:rFonts w:ascii="Times New Roman" w:hAnsi="Times New Roman" w:cs="Times New Roman"/>
          <w:b/>
          <w:bCs/>
        </w:rPr>
        <w:t xml:space="preserve"> la </w:t>
      </w:r>
      <w:proofErr w:type="spellStart"/>
      <w:r w:rsidRPr="008065F1">
        <w:rPr>
          <w:rFonts w:ascii="Times New Roman" w:hAnsi="Times New Roman" w:cs="Times New Roman"/>
          <w:b/>
          <w:bCs/>
        </w:rPr>
        <w:t>región</w:t>
      </w:r>
      <w:proofErr w:type="spellEnd"/>
      <w:r w:rsidRPr="008065F1">
        <w:rPr>
          <w:rFonts w:ascii="Times New Roman" w:hAnsi="Times New Roman" w:cs="Times New Roman"/>
          <w:b/>
          <w:bCs/>
        </w:rPr>
        <w:t xml:space="preserve"> Oeste</w:t>
      </w:r>
      <w:r w:rsidRPr="008065F1">
        <w:rPr>
          <w:rFonts w:ascii="Times New Roman" w:hAnsi="Times New Roman" w:cs="Times New Roman"/>
        </w:rPr>
        <w:t xml:space="preserve">: </w:t>
      </w:r>
    </w:p>
    <w:p w14:paraId="01EB083C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Implementar un plan de marketing localizado con promociones específicas</w:t>
      </w:r>
    </w:p>
    <w:p w14:paraId="30A78C50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Revisar y optimizar la ubicación de puntos de venta</w:t>
      </w:r>
    </w:p>
    <w:p w14:paraId="26BE9A7B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Realizar capacitación adicional al personal de ventas</w:t>
      </w:r>
    </w:p>
    <w:p w14:paraId="79391AC0" w14:textId="77777777" w:rsidR="008065F1" w:rsidRPr="008065F1" w:rsidRDefault="008065F1" w:rsidP="008065F1">
      <w:pPr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Revitalizar la categoría de Accesorios</w:t>
      </w:r>
      <w:r w:rsidRPr="008065F1">
        <w:rPr>
          <w:rFonts w:ascii="Times New Roman" w:hAnsi="Times New Roman" w:cs="Times New Roman"/>
          <w:lang w:val="es-MX"/>
        </w:rPr>
        <w:t xml:space="preserve">: </w:t>
      </w:r>
    </w:p>
    <w:p w14:paraId="1EC42F30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Renovar el catálogo con productos de mayor margen y diferenciación</w:t>
      </w:r>
    </w:p>
    <w:p w14:paraId="67530C97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Implementar estrategia de venta cruzada con productos premium</w:t>
      </w:r>
    </w:p>
    <w:p w14:paraId="7816F9FC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Desarrollar exclusividades con fabricantes para crear ventaja competitiva</w:t>
      </w:r>
    </w:p>
    <w:p w14:paraId="24811F6D" w14:textId="77777777" w:rsidR="008065F1" w:rsidRPr="008065F1" w:rsidRDefault="008065F1" w:rsidP="008065F1">
      <w:pPr>
        <w:numPr>
          <w:ilvl w:val="0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Capitalizar el éxito en Electrónica Premium</w:t>
      </w:r>
      <w:r w:rsidRPr="008065F1">
        <w:rPr>
          <w:rFonts w:ascii="Times New Roman" w:hAnsi="Times New Roman" w:cs="Times New Roman"/>
          <w:lang w:val="es-MX"/>
        </w:rPr>
        <w:t xml:space="preserve">: </w:t>
      </w:r>
    </w:p>
    <w:p w14:paraId="089F5B36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lastRenderedPageBreak/>
        <w:t>Expandir la gama de productos en este segmento</w:t>
      </w:r>
    </w:p>
    <w:p w14:paraId="647AEC73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Promover financiación flexible para facilitar adquisición</w:t>
      </w:r>
    </w:p>
    <w:p w14:paraId="5ACDDCB4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 xml:space="preserve">Fortalecer servicios </w:t>
      </w:r>
      <w:proofErr w:type="spellStart"/>
      <w:r w:rsidRPr="008065F1">
        <w:rPr>
          <w:rFonts w:ascii="Times New Roman" w:hAnsi="Times New Roman" w:cs="Times New Roman"/>
          <w:lang w:val="es-MX"/>
        </w:rPr>
        <w:t>post-venta</w:t>
      </w:r>
      <w:proofErr w:type="spellEnd"/>
      <w:r w:rsidRPr="008065F1">
        <w:rPr>
          <w:rFonts w:ascii="Times New Roman" w:hAnsi="Times New Roman" w:cs="Times New Roman"/>
          <w:lang w:val="es-MX"/>
        </w:rPr>
        <w:t xml:space="preserve"> para esta categoría</w:t>
      </w:r>
    </w:p>
    <w:p w14:paraId="2698D8EF" w14:textId="77777777" w:rsidR="008065F1" w:rsidRPr="008065F1" w:rsidRDefault="008065F1" w:rsidP="008065F1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065F1">
        <w:rPr>
          <w:rFonts w:ascii="Times New Roman" w:hAnsi="Times New Roman" w:cs="Times New Roman"/>
          <w:b/>
          <w:bCs/>
        </w:rPr>
        <w:t>Equilibrar</w:t>
      </w:r>
      <w:proofErr w:type="spellEnd"/>
      <w:r w:rsidRPr="008065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65F1">
        <w:rPr>
          <w:rFonts w:ascii="Times New Roman" w:hAnsi="Times New Roman" w:cs="Times New Roman"/>
          <w:b/>
          <w:bCs/>
        </w:rPr>
        <w:t>distribución</w:t>
      </w:r>
      <w:proofErr w:type="spellEnd"/>
      <w:r w:rsidRPr="008065F1">
        <w:rPr>
          <w:rFonts w:ascii="Times New Roman" w:hAnsi="Times New Roman" w:cs="Times New Roman"/>
          <w:b/>
          <w:bCs/>
        </w:rPr>
        <w:t xml:space="preserve"> regional</w:t>
      </w:r>
      <w:r w:rsidRPr="008065F1">
        <w:rPr>
          <w:rFonts w:ascii="Times New Roman" w:hAnsi="Times New Roman" w:cs="Times New Roman"/>
        </w:rPr>
        <w:t xml:space="preserve">: </w:t>
      </w:r>
    </w:p>
    <w:p w14:paraId="50C6FFBF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Acelerar planes de expansión en región Sur</w:t>
      </w:r>
    </w:p>
    <w:p w14:paraId="7D4E21B1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Implementar incentivos especiales para gerentes regionales de zonas con menor desempeño</w:t>
      </w:r>
    </w:p>
    <w:p w14:paraId="396F854D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Considerar estrategias diferenciadas por región según comportamiento de consumo local</w:t>
      </w:r>
    </w:p>
    <w:p w14:paraId="0659BA83" w14:textId="77777777" w:rsidR="008065F1" w:rsidRPr="008065F1" w:rsidRDefault="008065F1" w:rsidP="008065F1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065F1">
        <w:rPr>
          <w:rFonts w:ascii="Times New Roman" w:hAnsi="Times New Roman" w:cs="Times New Roman"/>
          <w:b/>
          <w:bCs/>
        </w:rPr>
        <w:t>Potenciar</w:t>
      </w:r>
      <w:proofErr w:type="spellEnd"/>
      <w:r w:rsidRPr="008065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65F1">
        <w:rPr>
          <w:rFonts w:ascii="Times New Roman" w:hAnsi="Times New Roman" w:cs="Times New Roman"/>
          <w:b/>
          <w:bCs/>
        </w:rPr>
        <w:t>servicios</w:t>
      </w:r>
      <w:proofErr w:type="spellEnd"/>
      <w:r w:rsidRPr="008065F1">
        <w:rPr>
          <w:rFonts w:ascii="Times New Roman" w:hAnsi="Times New Roman" w:cs="Times New Roman"/>
        </w:rPr>
        <w:t xml:space="preserve">: </w:t>
      </w:r>
    </w:p>
    <w:p w14:paraId="3B54D768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Ampliar la oferta de servicios de valor añadido</w:t>
      </w:r>
    </w:p>
    <w:p w14:paraId="40D883E1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Entrenar al personal de ventas para mejorar la tasa de anexión de servicios</w:t>
      </w:r>
    </w:p>
    <w:p w14:paraId="4D481313" w14:textId="77777777" w:rsidR="008065F1" w:rsidRPr="008065F1" w:rsidRDefault="008065F1" w:rsidP="008065F1">
      <w:pPr>
        <w:numPr>
          <w:ilvl w:val="1"/>
          <w:numId w:val="10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 xml:space="preserve">Desarrollar paquetes combinados </w:t>
      </w:r>
      <w:proofErr w:type="spellStart"/>
      <w:r w:rsidRPr="008065F1">
        <w:rPr>
          <w:rFonts w:ascii="Times New Roman" w:hAnsi="Times New Roman" w:cs="Times New Roman"/>
          <w:lang w:val="es-MX"/>
        </w:rPr>
        <w:t>producto+servicio</w:t>
      </w:r>
      <w:proofErr w:type="spellEnd"/>
      <w:r w:rsidRPr="008065F1">
        <w:rPr>
          <w:rFonts w:ascii="Times New Roman" w:hAnsi="Times New Roman" w:cs="Times New Roman"/>
          <w:lang w:val="es-MX"/>
        </w:rPr>
        <w:t xml:space="preserve"> con descuentos atractivos</w:t>
      </w:r>
    </w:p>
    <w:p w14:paraId="61108C8D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ANEXOS</w:t>
      </w:r>
    </w:p>
    <w:p w14:paraId="52ECF675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Anexo 1: Metodología detallada de procesamiento de datos</w:t>
      </w:r>
    </w:p>
    <w:p w14:paraId="67B7BC4B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Limpieza de datos</w:t>
      </w:r>
    </w:p>
    <w:p w14:paraId="0EBF88A1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Se aplicaron los siguientes criterios para garantizar la calidad de los datos:</w:t>
      </w:r>
    </w:p>
    <w:p w14:paraId="64E933DF" w14:textId="77777777" w:rsidR="008065F1" w:rsidRPr="008065F1" w:rsidRDefault="008065F1" w:rsidP="008065F1">
      <w:pPr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Eliminación de transacciones duplicadas basadas en número de factura</w:t>
      </w:r>
    </w:p>
    <w:p w14:paraId="6177D25E" w14:textId="77777777" w:rsidR="008065F1" w:rsidRPr="008065F1" w:rsidRDefault="008065F1" w:rsidP="008065F1">
      <w:pPr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Corrección de códigos de producto inconsistentes</w:t>
      </w:r>
    </w:p>
    <w:p w14:paraId="4CCE509E" w14:textId="77777777" w:rsidR="008065F1" w:rsidRPr="008065F1" w:rsidRDefault="008065F1" w:rsidP="008065F1">
      <w:pPr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Normalización de nombres de tiendas y regiones</w:t>
      </w:r>
    </w:p>
    <w:p w14:paraId="21F78987" w14:textId="77777777" w:rsidR="008065F1" w:rsidRPr="008065F1" w:rsidRDefault="008065F1" w:rsidP="008065F1">
      <w:pPr>
        <w:numPr>
          <w:ilvl w:val="0"/>
          <w:numId w:val="11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Validación de valores extremos (</w:t>
      </w:r>
      <w:proofErr w:type="spellStart"/>
      <w:r w:rsidRPr="008065F1">
        <w:rPr>
          <w:rFonts w:ascii="Times New Roman" w:hAnsi="Times New Roman" w:cs="Times New Roman"/>
          <w:lang w:val="es-MX"/>
        </w:rPr>
        <w:t>outliers</w:t>
      </w:r>
      <w:proofErr w:type="spellEnd"/>
      <w:r w:rsidRPr="008065F1">
        <w:rPr>
          <w:rFonts w:ascii="Times New Roman" w:hAnsi="Times New Roman" w:cs="Times New Roman"/>
          <w:lang w:val="es-MX"/>
        </w:rPr>
        <w:t>) y su verificación con gerentes regionales</w:t>
      </w:r>
    </w:p>
    <w:p w14:paraId="3063C880" w14:textId="77777777" w:rsidR="008065F1" w:rsidRPr="008065F1" w:rsidRDefault="008065F1" w:rsidP="008065F1">
      <w:pPr>
        <w:rPr>
          <w:rFonts w:ascii="Times New Roman" w:hAnsi="Times New Roman" w:cs="Times New Roman"/>
          <w:b/>
          <w:bCs/>
          <w:lang w:val="es-MX"/>
        </w:rPr>
      </w:pPr>
      <w:r w:rsidRPr="008065F1">
        <w:rPr>
          <w:rFonts w:ascii="Times New Roman" w:hAnsi="Times New Roman" w:cs="Times New Roman"/>
          <w:b/>
          <w:bCs/>
          <w:lang w:val="es-MX"/>
        </w:rPr>
        <w:t>Fórmulas utilizadas</w:t>
      </w:r>
    </w:p>
    <w:p w14:paraId="7F0FA2C6" w14:textId="77777777" w:rsidR="008065F1" w:rsidRPr="008065F1" w:rsidRDefault="008065F1" w:rsidP="008065F1">
      <w:p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Para el análisis se emplearon las siguientes fórmulas principales:</w:t>
      </w:r>
    </w:p>
    <w:p w14:paraId="15E482B0" w14:textId="77777777" w:rsidR="008065F1" w:rsidRPr="008065F1" w:rsidRDefault="008065F1" w:rsidP="008065F1">
      <w:pPr>
        <w:numPr>
          <w:ilvl w:val="0"/>
          <w:numId w:val="12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Crecimiento interanual: (Ventas Q1-2024 - Ventas Q1-2023) / Ventas Q1-2023 * 100</w:t>
      </w:r>
    </w:p>
    <w:p w14:paraId="7A765E0B" w14:textId="77777777" w:rsidR="008065F1" w:rsidRPr="008065F1" w:rsidRDefault="008065F1" w:rsidP="008065F1">
      <w:pPr>
        <w:numPr>
          <w:ilvl w:val="0"/>
          <w:numId w:val="12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Participación porcentual: Ventas categoría/región / Ventas totales * 100</w:t>
      </w:r>
    </w:p>
    <w:p w14:paraId="2A02D079" w14:textId="77777777" w:rsidR="008065F1" w:rsidRPr="008065F1" w:rsidRDefault="008065F1" w:rsidP="008065F1">
      <w:pPr>
        <w:numPr>
          <w:ilvl w:val="0"/>
          <w:numId w:val="12"/>
        </w:numPr>
        <w:rPr>
          <w:rFonts w:ascii="Times New Roman" w:hAnsi="Times New Roman" w:cs="Times New Roman"/>
          <w:lang w:val="es-MX"/>
        </w:rPr>
      </w:pPr>
      <w:r w:rsidRPr="008065F1">
        <w:rPr>
          <w:rFonts w:ascii="Times New Roman" w:hAnsi="Times New Roman" w:cs="Times New Roman"/>
          <w:lang w:val="es-MX"/>
        </w:rPr>
        <w:t>Valor promedio por transacción: Ventas totales / Número de transacciones</w:t>
      </w:r>
    </w:p>
    <w:p w14:paraId="4B395F12" w14:textId="77777777" w:rsidR="000223D9" w:rsidRPr="008065F1" w:rsidRDefault="000223D9">
      <w:pPr>
        <w:rPr>
          <w:rFonts w:ascii="Times New Roman" w:hAnsi="Times New Roman" w:cs="Times New Roman"/>
          <w:lang w:val="es-MX"/>
        </w:rPr>
      </w:pPr>
    </w:p>
    <w:sectPr w:rsidR="000223D9" w:rsidRPr="00806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C345B3" w14:textId="77777777" w:rsidR="00491C30" w:rsidRDefault="00491C30" w:rsidP="008065F1">
      <w:pPr>
        <w:spacing w:after="0" w:line="240" w:lineRule="auto"/>
      </w:pPr>
      <w:r>
        <w:separator/>
      </w:r>
    </w:p>
  </w:endnote>
  <w:endnote w:type="continuationSeparator" w:id="0">
    <w:p w14:paraId="7B36A142" w14:textId="77777777" w:rsidR="00491C30" w:rsidRDefault="00491C30" w:rsidP="0080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C4014" w14:textId="77777777" w:rsidR="00491C30" w:rsidRDefault="00491C30" w:rsidP="008065F1">
      <w:pPr>
        <w:spacing w:after="0" w:line="240" w:lineRule="auto"/>
      </w:pPr>
      <w:r>
        <w:separator/>
      </w:r>
    </w:p>
  </w:footnote>
  <w:footnote w:type="continuationSeparator" w:id="0">
    <w:p w14:paraId="6BED4B74" w14:textId="77777777" w:rsidR="00491C30" w:rsidRDefault="00491C30" w:rsidP="00806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11A7"/>
    <w:multiLevelType w:val="multilevel"/>
    <w:tmpl w:val="F130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12757"/>
    <w:multiLevelType w:val="multilevel"/>
    <w:tmpl w:val="F690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BFE"/>
    <w:multiLevelType w:val="multilevel"/>
    <w:tmpl w:val="3320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3225A"/>
    <w:multiLevelType w:val="multilevel"/>
    <w:tmpl w:val="31F0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C7C2C"/>
    <w:multiLevelType w:val="multilevel"/>
    <w:tmpl w:val="D9D0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9770C"/>
    <w:multiLevelType w:val="multilevel"/>
    <w:tmpl w:val="B4E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E5126"/>
    <w:multiLevelType w:val="multilevel"/>
    <w:tmpl w:val="BFC2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05E9B"/>
    <w:multiLevelType w:val="multilevel"/>
    <w:tmpl w:val="7A7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03584"/>
    <w:multiLevelType w:val="multilevel"/>
    <w:tmpl w:val="7B08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57F5D"/>
    <w:multiLevelType w:val="multilevel"/>
    <w:tmpl w:val="E01E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07BE8"/>
    <w:multiLevelType w:val="multilevel"/>
    <w:tmpl w:val="88F2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7F563C"/>
    <w:multiLevelType w:val="multilevel"/>
    <w:tmpl w:val="FD32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387572">
    <w:abstractNumId w:val="8"/>
  </w:num>
  <w:num w:numId="2" w16cid:durableId="261763341">
    <w:abstractNumId w:val="6"/>
  </w:num>
  <w:num w:numId="3" w16cid:durableId="1631546117">
    <w:abstractNumId w:val="1"/>
  </w:num>
  <w:num w:numId="4" w16cid:durableId="1315525261">
    <w:abstractNumId w:val="7"/>
  </w:num>
  <w:num w:numId="5" w16cid:durableId="602809093">
    <w:abstractNumId w:val="11"/>
  </w:num>
  <w:num w:numId="6" w16cid:durableId="766074058">
    <w:abstractNumId w:val="5"/>
  </w:num>
  <w:num w:numId="7" w16cid:durableId="423039801">
    <w:abstractNumId w:val="9"/>
  </w:num>
  <w:num w:numId="8" w16cid:durableId="709376016">
    <w:abstractNumId w:val="3"/>
  </w:num>
  <w:num w:numId="9" w16cid:durableId="1491676144">
    <w:abstractNumId w:val="10"/>
  </w:num>
  <w:num w:numId="10" w16cid:durableId="344093496">
    <w:abstractNumId w:val="4"/>
  </w:num>
  <w:num w:numId="11" w16cid:durableId="1435975530">
    <w:abstractNumId w:val="2"/>
  </w:num>
  <w:num w:numId="12" w16cid:durableId="85180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F1"/>
    <w:rsid w:val="000223D9"/>
    <w:rsid w:val="0010627B"/>
    <w:rsid w:val="00127EBE"/>
    <w:rsid w:val="001D1BB5"/>
    <w:rsid w:val="00234952"/>
    <w:rsid w:val="002740D0"/>
    <w:rsid w:val="003A62AA"/>
    <w:rsid w:val="00491C30"/>
    <w:rsid w:val="005A77F8"/>
    <w:rsid w:val="005B013B"/>
    <w:rsid w:val="006438D0"/>
    <w:rsid w:val="006D42C4"/>
    <w:rsid w:val="007862AD"/>
    <w:rsid w:val="008065F1"/>
    <w:rsid w:val="00C25E42"/>
    <w:rsid w:val="00D13E35"/>
    <w:rsid w:val="00F231A6"/>
    <w:rsid w:val="00F3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6C1B"/>
  <w15:chartTrackingRefBased/>
  <w15:docId w15:val="{1DE20025-44C2-4A68-9486-3641506F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6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65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6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65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6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6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6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6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6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65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65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65F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65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65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65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65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6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6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6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6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6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65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65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65F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6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65F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65F1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065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65F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0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5F1"/>
  </w:style>
  <w:style w:type="paragraph" w:styleId="Piedepgina">
    <w:name w:val="footer"/>
    <w:basedOn w:val="Normal"/>
    <w:link w:val="PiedepginaCar"/>
    <w:uiPriority w:val="99"/>
    <w:unhideWhenUsed/>
    <w:rsid w:val="00806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0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Masiel Aguilar</dc:creator>
  <cp:keywords/>
  <dc:description/>
  <cp:lastModifiedBy>Masiel Aguilar</cp:lastModifiedBy>
  <cp:revision>2</cp:revision>
  <dcterms:created xsi:type="dcterms:W3CDTF">2025-05-20T06:52:00Z</dcterms:created>
  <dcterms:modified xsi:type="dcterms:W3CDTF">2025-05-20T06:52:00Z</dcterms:modified>
</cp:coreProperties>
</file>