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720" w:firstLine="0"/>
        <w:jc w:val="left"/>
        <w:rPr>
          <w:rFonts w:ascii="Arial" w:hAnsi="Arial" w:cs="Arial" w:eastAsia="Arial"/>
          <w:b/>
          <w:color w:val="000000"/>
          <w:spacing w:val="0"/>
          <w:position w:val="0"/>
          <w:sz w:val="22"/>
          <w:shd w:fill="auto" w:val="clear"/>
        </w:rPr>
      </w:pPr>
      <w:r>
        <w:object w:dxaOrig="11581" w:dyaOrig="16400">
          <v:rect xmlns:o="urn:schemas-microsoft-com:office:office" xmlns:v="urn:schemas-microsoft-com:vml" id="rectole0000000000" style="width:579.050000pt;height:82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000000"/>
          <w:spacing w:val="0"/>
          <w:position w:val="0"/>
          <w:sz w:val="22"/>
          <w:shd w:fill="auto" w:val="clear"/>
        </w:rPr>
        <w:t xml:space="preserve">                                                                          </w:t>
      </w: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r>
        <w:object w:dxaOrig="3280" w:dyaOrig="2288">
          <v:rect xmlns:o="urn:schemas-microsoft-com:office:office" xmlns:v="urn:schemas-microsoft-com:vml" id="rectole0000000001" style="width:164.000000pt;height:11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omic Sans MS" w:hAnsi="Comic Sans MS" w:cs="Comic Sans MS" w:eastAsia="Comic Sans MS"/>
          <w:color w:val="auto"/>
          <w:spacing w:val="0"/>
          <w:position w:val="0"/>
          <w:sz w:val="22"/>
          <w:shd w:fill="auto" w:val="clear"/>
        </w:rPr>
        <w:t xml:space="preserve">  </w:t>
      </w: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r>
        <w:object w:dxaOrig="4636" w:dyaOrig="1073">
          <v:rect xmlns:o="urn:schemas-microsoft-com:office:office" xmlns:v="urn:schemas-microsoft-com:vml" id="rectole0000000002" style="width:231.800000pt;height:5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tabs>
          <w:tab w:val="left" w:pos="2295" w:leader="none"/>
        </w:tabs>
        <w:spacing w:before="0" w:after="0" w:line="240"/>
        <w:ind w:right="0" w:left="0" w:firstLine="0"/>
        <w:jc w:val="left"/>
        <w:rPr>
          <w:rFonts w:ascii="Comic Sans MS" w:hAnsi="Comic Sans MS" w:cs="Comic Sans MS" w:eastAsia="Comic Sans MS"/>
          <w:color w:val="auto"/>
          <w:spacing w:val="0"/>
          <w:position w:val="0"/>
          <w:sz w:val="22"/>
          <w:shd w:fill="auto" w:val="clear"/>
        </w:rPr>
      </w:pPr>
      <w:r>
        <w:rPr>
          <w:rFonts w:ascii="Comic Sans MS" w:hAnsi="Comic Sans MS" w:cs="Comic Sans MS" w:eastAsia="Comic Sans MS"/>
          <w:color w:val="auto"/>
          <w:spacing w:val="0"/>
          <w:position w:val="0"/>
          <w:sz w:val="22"/>
          <w:shd w:fill="auto" w:val="clear"/>
        </w:rPr>
        <w:tab/>
      </w: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Roboto" w:hAnsi="Roboto" w:cs="Roboto" w:eastAsia="Roboto"/>
          <w:color w:val="auto"/>
          <w:spacing w:val="0"/>
          <w:position w:val="0"/>
          <w:sz w:val="28"/>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r>
        <w:rPr>
          <w:rFonts w:ascii="Comic Sans MS" w:hAnsi="Comic Sans MS" w:cs="Comic Sans MS" w:eastAsia="Comic Sans MS"/>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r>
        <w:rPr>
          <w:rFonts w:ascii="Arial Bold" w:hAnsi="Arial Bold" w:cs="Arial Bold" w:eastAsia="Arial Bold"/>
          <w:b/>
          <w:color w:val="000000"/>
          <w:spacing w:val="0"/>
          <w:position w:val="0"/>
          <w:sz w:val="26"/>
          <w:shd w:fill="auto" w:val="clear"/>
        </w:rPr>
        <w:t xml:space="preserve">FINAL SUMMATIVE ASSESSMENT INSTRUMENT</w:t>
      </w: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r>
        <w:rPr>
          <w:rFonts w:ascii="Arial Bold" w:hAnsi="Arial Bold" w:cs="Arial Bold" w:eastAsia="Arial Bold"/>
          <w:b/>
          <w:color w:val="000000"/>
          <w:spacing w:val="0"/>
          <w:position w:val="0"/>
          <w:sz w:val="26"/>
          <w:shd w:fill="auto" w:val="clear"/>
        </w:rPr>
        <w:t xml:space="preserve">Learner Name: ___</w:t>
      </w:r>
      <w:r>
        <w:rPr>
          <w:rFonts w:ascii="Arial Bold" w:hAnsi="Arial Bold" w:cs="Arial Bold" w:eastAsia="Arial Bold"/>
          <w:b/>
          <w:color w:val="000000"/>
          <w:spacing w:val="0"/>
          <w:position w:val="0"/>
          <w:sz w:val="26"/>
          <w:u w:val="single"/>
          <w:shd w:fill="auto" w:val="clear"/>
        </w:rPr>
        <w:t xml:space="preserve">Masilakhe Xakayi</w:t>
      </w:r>
      <w:r>
        <w:rPr>
          <w:rFonts w:ascii="Arial Bold" w:hAnsi="Arial Bold" w:cs="Arial Bold" w:eastAsia="Arial Bold"/>
          <w:b/>
          <w:color w:val="000000"/>
          <w:spacing w:val="0"/>
          <w:position w:val="0"/>
          <w:sz w:val="26"/>
          <w:shd w:fill="auto" w:val="clear"/>
        </w:rPr>
        <w:t xml:space="preserve">_______________</w:t>
      </w: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6"/>
          <w:shd w:fill="auto" w:val="clear"/>
        </w:rPr>
      </w:pPr>
      <w:r>
        <w:rPr>
          <w:rFonts w:ascii="Arial Bold" w:hAnsi="Arial Bold" w:cs="Arial Bold" w:eastAsia="Arial Bold"/>
          <w:b/>
          <w:color w:val="000000"/>
          <w:spacing w:val="0"/>
          <w:position w:val="0"/>
          <w:sz w:val="26"/>
          <w:shd w:fill="auto" w:val="clear"/>
        </w:rPr>
        <w:t xml:space="preserve">Company: ____</w:t>
      </w:r>
      <w:r>
        <w:rPr>
          <w:rFonts w:ascii="Arial Bold" w:hAnsi="Arial Bold" w:cs="Arial Bold" w:eastAsia="Arial Bold"/>
          <w:b/>
          <w:color w:val="000000"/>
          <w:spacing w:val="0"/>
          <w:position w:val="0"/>
          <w:sz w:val="26"/>
          <w:u w:val="single"/>
          <w:shd w:fill="auto" w:val="clear"/>
        </w:rPr>
        <w:t xml:space="preserve">Geeks4Learning</w:t>
      </w:r>
      <w:r>
        <w:rPr>
          <w:rFonts w:ascii="Arial Bold" w:hAnsi="Arial Bold" w:cs="Arial Bold" w:eastAsia="Arial Bold"/>
          <w:b/>
          <w:color w:val="000000"/>
          <w:spacing w:val="0"/>
          <w:position w:val="0"/>
          <w:sz w:val="26"/>
          <w:shd w:fill="auto" w:val="clear"/>
        </w:rPr>
        <w:t xml:space="preserve">___________________</w:t>
      </w:r>
    </w:p>
    <w:p>
      <w:pPr>
        <w:spacing w:before="0" w:after="0" w:line="240"/>
        <w:ind w:right="0" w:left="0" w:firstLine="0"/>
        <w:jc w:val="center"/>
        <w:rPr>
          <w:rFonts w:ascii="Arial Bold" w:hAnsi="Arial Bold" w:cs="Arial Bold" w:eastAsia="Arial Bold"/>
          <w:b/>
          <w:color w:val="000000"/>
          <w:spacing w:val="0"/>
          <w:position w:val="0"/>
          <w:sz w:val="26"/>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36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Welcome to the Final Summative Assessment!</w:t>
      </w: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document deals with the summative assessment of your competence towards the outcomes which you need to achieve.  “Summative Assessment is assessment for making a judgement about achievement. This is carried out when a learner is ready to be assessed at the end of a programme of learning” (SAQA: Criteria and Guidelines for Assessment Policy Document, pg 26).</w:t>
      </w: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Document Index</w:t>
      </w:r>
    </w:p>
    <w:tbl>
      <w:tblPr>
        <w:tblInd w:w="534" w:type="dxa"/>
      </w:tblPr>
      <w:tblGrid>
        <w:gridCol w:w="8221"/>
        <w:gridCol w:w="851"/>
      </w:tblGrid>
      <w:tr>
        <w:trPr>
          <w:trHeight w:val="523" w:hRule="auto"/>
          <w:jc w:val="left"/>
        </w:trPr>
        <w:tc>
          <w:tcPr>
            <w:tcW w:w="8221" w:type="dxa"/>
            <w:tcBorders>
              <w:top w:val="single" w:color="000000" w:sz="4"/>
              <w:left w:val="single" w:color="000000" w:sz="4"/>
              <w:bottom w:val="single" w:color="000000" w:sz="4"/>
              <w:right w:val="single" w:color="000000" w:sz="4"/>
            </w:tcBorders>
            <w:shd w:color="auto" w:fill="auto" w:val="pct10"/>
            <w:tcMar>
              <w:left w:w="108" w:type="dxa"/>
              <w:right w:w="108"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Content Description</w:t>
            </w:r>
          </w:p>
        </w:tc>
        <w:tc>
          <w:tcPr>
            <w:tcW w:w="851" w:type="dxa"/>
            <w:tcBorders>
              <w:top w:val="single" w:color="000000" w:sz="4"/>
              <w:left w:val="single" w:color="000000" w:sz="4"/>
              <w:bottom w:val="single" w:color="000000" w:sz="4"/>
              <w:right w:val="single" w:color="000000" w:sz="4"/>
            </w:tcBorders>
            <w:shd w:color="auto" w:fill="auto" w:val="pct10"/>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Page </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Index and Welcome </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2</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Cover Sheet</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3</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Memorandum of Assessment</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4</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Assessment Plan and Appeals Form</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5</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Pre-Assessment Checklist</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7</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numPr>
                <w:ilvl w:val="0"/>
                <w:numId w:val="32"/>
              </w:numPr>
              <w:spacing w:before="0" w:after="0" w:line="240"/>
              <w:ind w:right="0" w:left="720" w:hanging="36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Summative Assessment:  Knowledge Questionnaire Guide </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11</w:t>
            </w:r>
          </w:p>
        </w:tc>
      </w:tr>
      <w:tr>
        <w:trPr>
          <w:trHeight w:val="523" w:hRule="auto"/>
          <w:jc w:val="left"/>
        </w:trPr>
        <w:tc>
          <w:tcPr>
            <w:tcW w:w="82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Feedback / Assessment Judgement / Report / Evaluation</w:t>
            </w:r>
          </w:p>
          <w:p>
            <w:pPr>
              <w:spacing w:before="0" w:after="0" w:line="240"/>
              <w:ind w:right="0" w:left="0" w:firstLine="0"/>
              <w:jc w:val="left"/>
              <w:rPr>
                <w:color w:val="auto"/>
                <w:spacing w:val="0"/>
                <w:position w:val="0"/>
                <w:sz w:val="22"/>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18</w:t>
            </w:r>
          </w:p>
        </w:tc>
      </w:tr>
    </w:tbl>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Arial" w:hAnsi="Arial" w:cs="Arial" w:eastAsia="Arial"/>
          <w:b/>
          <w:color w:val="auto"/>
          <w:spacing w:val="0"/>
          <w:position w:val="0"/>
          <w:sz w:val="32"/>
          <w:shd w:fill="auto" w:val="clear"/>
        </w:rPr>
      </w:pPr>
    </w:p>
    <w:p>
      <w:pPr>
        <w:tabs>
          <w:tab w:val="center" w:pos="4513" w:leader="none"/>
          <w:tab w:val="right" w:pos="9026" w:leader="none"/>
        </w:tabs>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FINAL SUMMATIVE ASSESSMENT COVER SHEET</w:t>
      </w:r>
    </w:p>
    <w:p>
      <w:pPr>
        <w:tabs>
          <w:tab w:val="center" w:pos="4513" w:leader="none"/>
          <w:tab w:val="right" w:pos="9026" w:leader="none"/>
        </w:tabs>
        <w:spacing w:before="0" w:after="0" w:line="240"/>
        <w:ind w:right="0" w:left="0" w:firstLine="0"/>
        <w:jc w:val="left"/>
        <w:rPr>
          <w:rFonts w:ascii="Arial" w:hAnsi="Arial" w:cs="Arial" w:eastAsia="Arial"/>
          <w:color w:val="auto"/>
          <w:spacing w:val="0"/>
          <w:position w:val="0"/>
          <w:sz w:val="22"/>
          <w:shd w:fill="auto" w:val="clear"/>
        </w:rPr>
      </w:pPr>
    </w:p>
    <w:tbl>
      <w:tblPr/>
      <w:tblGrid>
        <w:gridCol w:w="9923"/>
      </w:tblGrid>
      <w:tr>
        <w:trPr>
          <w:trHeight w:val="460" w:hRule="auto"/>
          <w:jc w:val="left"/>
        </w:trPr>
        <w:tc>
          <w:tcPr>
            <w:tcW w:w="992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IT SYSTEMS DEVELOPMENT </w:t>
            </w:r>
            <w:r>
              <w:rPr>
                <w:rFonts w:ascii="Arial" w:hAnsi="Arial" w:cs="Arial" w:eastAsia="Arial"/>
                <w:b/>
                <w:color w:val="auto"/>
                <w:spacing w:val="0"/>
                <w:position w:val="0"/>
                <w:sz w:val="22"/>
                <w:shd w:fill="auto" w:val="clear"/>
              </w:rPr>
              <w:t xml:space="preserve">–</w:t>
            </w:r>
            <w:r>
              <w:rPr>
                <w:rFonts w:ascii="Arial" w:hAnsi="Arial" w:cs="Arial" w:eastAsia="Arial"/>
                <w:b/>
                <w:color w:val="auto"/>
                <w:spacing w:val="0"/>
                <w:position w:val="0"/>
                <w:sz w:val="22"/>
                <w:shd w:fill="auto" w:val="clear"/>
              </w:rPr>
              <w:t xml:space="preserve"> SAQA ID 48872</w:t>
            </w: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3567"/>
        <w:gridCol w:w="3101"/>
        <w:gridCol w:w="3255"/>
      </w:tblGrid>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Learner Name &amp; Surname</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Masilakhe Xakayi</w:t>
            </w:r>
          </w:p>
          <w:p>
            <w:pPr>
              <w:spacing w:before="0" w:after="0" w:line="240"/>
              <w:ind w:right="0" w:left="0" w:firstLine="0"/>
              <w:jc w:val="left"/>
              <w:rPr>
                <w:color w:val="auto"/>
                <w:spacing w:val="0"/>
                <w:position w:val="0"/>
                <w:sz w:val="22"/>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Learner ID</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color w:val="auto"/>
                <w:spacing w:val="0"/>
                <w:position w:val="0"/>
                <w:sz w:val="22"/>
              </w:rPr>
            </w:pPr>
            <w:r>
              <w:rPr>
                <w:rFonts w:ascii="Calibri" w:hAnsi="Calibri" w:cs="Calibri" w:eastAsia="Calibri"/>
                <w:color w:val="auto"/>
                <w:spacing w:val="0"/>
                <w:position w:val="0"/>
                <w:sz w:val="22"/>
                <w:shd w:fill="auto" w:val="clear"/>
              </w:rPr>
              <w:t xml:space="preserve">9708085192085</w:t>
            </w: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learner number</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color w:val="auto"/>
                <w:spacing w:val="0"/>
                <w:position w:val="0"/>
                <w:sz w:val="22"/>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Employer</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color w:val="auto"/>
                <w:spacing w:val="0"/>
                <w:position w:val="0"/>
                <w:sz w:val="22"/>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title of Module Assessed</w:t>
            </w:r>
          </w:p>
          <w:p>
            <w:pPr>
              <w:spacing w:before="0" w:after="0" w:line="240"/>
              <w:ind w:right="0" w:left="0" w:firstLine="0"/>
              <w:jc w:val="left"/>
              <w:rPr>
                <w:color w:val="auto"/>
                <w:spacing w:val="0"/>
                <w:position w:val="0"/>
                <w:sz w:val="22"/>
              </w:rPr>
            </w:pP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360"/>
              <w:ind w:right="0" w:left="0" w:firstLine="0"/>
              <w:jc w:val="left"/>
              <w:rPr>
                <w:rFonts w:ascii="Arial" w:hAnsi="Arial" w:cs="Arial" w:eastAsia="Arial"/>
                <w:b/>
                <w:color w:val="auto"/>
                <w:spacing w:val="0"/>
                <w:position w:val="0"/>
                <w:sz w:val="22"/>
                <w:shd w:fill="auto" w:val="clear"/>
              </w:rPr>
            </w:pPr>
          </w:p>
          <w:p>
            <w:pPr>
              <w:spacing w:before="0" w:after="0" w:line="36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Information Technology (Systems Development)</w:t>
            </w:r>
          </w:p>
          <w:p>
            <w:pPr>
              <w:spacing w:before="0" w:after="0" w:line="360"/>
              <w:ind w:right="0" w:left="0" w:firstLine="0"/>
              <w:jc w:val="center"/>
              <w:rPr>
                <w:color w:val="auto"/>
                <w:spacing w:val="0"/>
                <w:position w:val="0"/>
                <w:sz w:val="22"/>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Exit level outcomes</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numPr>
                <w:ilvl w:val="0"/>
                <w:numId w:val="6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Communicate effectively with fellow IT staff &amp; users of information systems</w:t>
            </w:r>
          </w:p>
          <w:p>
            <w:pPr>
              <w:numPr>
                <w:ilvl w:val="0"/>
                <w:numId w:val="6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Understand the role of technology in the business context.</w:t>
            </w:r>
          </w:p>
          <w:p>
            <w:pPr>
              <w:numPr>
                <w:ilvl w:val="0"/>
                <w:numId w:val="6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 an understanding of problem-solving techniques, and how to apply them in a systems development environment</w:t>
            </w:r>
          </w:p>
          <w:p>
            <w:pPr>
              <w:numPr>
                <w:ilvl w:val="0"/>
                <w:numId w:val="6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 an understanding of Systems Development, with all its implications</w:t>
            </w:r>
          </w:p>
          <w:p>
            <w:pPr>
              <w:numPr>
                <w:ilvl w:val="0"/>
                <w:numId w:val="6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Relate business problems and information technology solutions</w:t>
            </w:r>
          </w:p>
          <w:p>
            <w:pPr>
              <w:numPr>
                <w:ilvl w:val="0"/>
                <w:numId w:val="62"/>
              </w:numPr>
              <w:spacing w:before="0" w:after="0" w:line="360"/>
              <w:ind w:right="0" w:left="720" w:hanging="360"/>
              <w:jc w:val="left"/>
              <w:rPr>
                <w:color w:val="auto"/>
                <w:spacing w:val="0"/>
                <w:position w:val="0"/>
              </w:rPr>
            </w:pPr>
            <w:r>
              <w:rPr>
                <w:rFonts w:ascii="Arial" w:hAnsi="Arial" w:cs="Arial" w:eastAsia="Arial"/>
                <w:color w:val="auto"/>
                <w:spacing w:val="0"/>
                <w:position w:val="0"/>
                <w:sz w:val="20"/>
                <w:shd w:fill="auto" w:val="clear"/>
              </w:rPr>
              <w:t xml:space="preserve">Apply the principles of creating computer software</w:t>
            </w: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Assessment Criterion per ELO</w:t>
            </w: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 Effective Communication is demonstrated with fellow IT staff &amp; with users of information systems, in the form of written and verbal communication</w:t>
            </w:r>
          </w:p>
          <w:p>
            <w:pPr>
              <w:spacing w:before="0" w:after="0" w:line="360"/>
              <w:ind w:right="0" w:left="0" w:firstLine="0"/>
              <w:jc w:val="left"/>
              <w:rPr>
                <w:rFonts w:ascii="Arial" w:hAnsi="Arial" w:cs="Arial" w:eastAsia="Arial"/>
                <w:color w:val="auto"/>
                <w:spacing w:val="0"/>
                <w:position w:val="0"/>
                <w:sz w:val="20"/>
                <w:shd w:fill="auto" w:val="clear"/>
              </w:rPr>
            </w:pP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 An understanding of different types of computer systems and the use of computer technology in business is demonstrated, being able to:</w:t>
            </w:r>
          </w:p>
          <w:p>
            <w:pPr>
              <w:numPr>
                <w:ilvl w:val="0"/>
                <w:numId w:val="66"/>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Describe the different computer systems and associated hardware and network configurations</w:t>
            </w:r>
          </w:p>
          <w:p>
            <w:pPr>
              <w:numPr>
                <w:ilvl w:val="0"/>
                <w:numId w:val="66"/>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Describe the staffing and the operations, development and control activities in a modern computing environment</w:t>
            </w:r>
          </w:p>
          <w:p>
            <w:pPr>
              <w:numPr>
                <w:ilvl w:val="0"/>
                <w:numId w:val="66"/>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 an understanding of the social and economic implications of the use of computers</w:t>
            </w:r>
          </w:p>
          <w:p>
            <w:pPr>
              <w:spacing w:before="0" w:after="0" w:line="360"/>
              <w:ind w:right="0" w:left="0" w:firstLine="0"/>
              <w:jc w:val="left"/>
              <w:rPr>
                <w:rFonts w:ascii="Arial" w:hAnsi="Arial" w:cs="Arial" w:eastAsia="Arial"/>
                <w:color w:val="auto"/>
                <w:spacing w:val="0"/>
                <w:position w:val="0"/>
                <w:sz w:val="20"/>
                <w:shd w:fill="auto" w:val="clear"/>
              </w:rPr>
            </w:pP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 Demonstrated by being able to:</w:t>
            </w:r>
          </w:p>
          <w:p>
            <w:pPr>
              <w:numPr>
                <w:ilvl w:val="0"/>
                <w:numId w:val="68"/>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Applying logical problem solving and error detection techniques</w:t>
            </w:r>
          </w:p>
          <w:p>
            <w:pPr>
              <w:numPr>
                <w:ilvl w:val="0"/>
                <w:numId w:val="68"/>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 how search and sort techniques are used in computer programs</w:t>
            </w:r>
          </w:p>
          <w:p>
            <w:pPr>
              <w:numPr>
                <w:ilvl w:val="0"/>
                <w:numId w:val="68"/>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Design computer system inputs and outputs</w:t>
            </w:r>
          </w:p>
          <w:p>
            <w:pPr>
              <w:spacing w:before="0" w:after="0" w:line="360"/>
              <w:ind w:right="0" w:left="0" w:firstLine="0"/>
              <w:jc w:val="left"/>
              <w:rPr>
                <w:rFonts w:ascii="Arial" w:hAnsi="Arial" w:cs="Arial" w:eastAsia="Arial"/>
                <w:color w:val="auto"/>
                <w:spacing w:val="0"/>
                <w:position w:val="0"/>
                <w:sz w:val="20"/>
                <w:shd w:fill="auto" w:val="clear"/>
              </w:rPr>
            </w:pP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4. Demonstrated by being able to:</w:t>
            </w:r>
          </w:p>
          <w:p>
            <w:pPr>
              <w:numPr>
                <w:ilvl w:val="0"/>
                <w:numId w:val="70"/>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 an understanding of estimating an development unit of work, and the implications of late delivery</w:t>
            </w:r>
          </w:p>
          <w:p>
            <w:pPr>
              <w:numPr>
                <w:ilvl w:val="0"/>
                <w:numId w:val="70"/>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Apply information gathering techniques for computer systems development</w:t>
            </w:r>
          </w:p>
          <w:p>
            <w:pPr>
              <w:numPr>
                <w:ilvl w:val="0"/>
                <w:numId w:val="70"/>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Working effectively as a team member within a development environment, taking part in team activities and understanding different roles within different support teams</w:t>
            </w:r>
          </w:p>
          <w:p>
            <w:pPr>
              <w:numPr>
                <w:ilvl w:val="0"/>
                <w:numId w:val="70"/>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Conduct a technical practitioners meeting</w:t>
            </w:r>
          </w:p>
          <w:p>
            <w:pPr>
              <w:numPr>
                <w:ilvl w:val="0"/>
                <w:numId w:val="70"/>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Conduct oneself professionally in business based on a set of professional ethics and values regarding the Information Technology discipline</w:t>
            </w:r>
          </w:p>
          <w:p>
            <w:pPr>
              <w:spacing w:before="0" w:after="0" w:line="360"/>
              <w:ind w:right="0" w:left="0" w:firstLine="0"/>
              <w:jc w:val="left"/>
              <w:rPr>
                <w:rFonts w:ascii="Arial" w:hAnsi="Arial" w:cs="Arial" w:eastAsia="Arial"/>
                <w:color w:val="auto"/>
                <w:spacing w:val="0"/>
                <w:position w:val="0"/>
                <w:sz w:val="20"/>
                <w:shd w:fill="auto" w:val="clear"/>
              </w:rPr>
            </w:pP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5. Demonstrated by being able to:</w:t>
            </w:r>
          </w:p>
          <w:p>
            <w:pPr>
              <w:numPr>
                <w:ilvl w:val="0"/>
                <w:numId w:val="72"/>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Identifying and recommending appropriate IT solutions to business problems</w:t>
            </w:r>
          </w:p>
          <w:p>
            <w:pPr>
              <w:spacing w:before="0" w:after="0" w:line="360"/>
              <w:ind w:right="0" w:left="0" w:firstLine="0"/>
              <w:jc w:val="left"/>
              <w:rPr>
                <w:rFonts w:ascii="Arial" w:hAnsi="Arial" w:cs="Arial" w:eastAsia="Arial"/>
                <w:color w:val="auto"/>
                <w:spacing w:val="0"/>
                <w:position w:val="0"/>
                <w:sz w:val="20"/>
                <w:shd w:fill="auto" w:val="clear"/>
              </w:rPr>
            </w:pPr>
          </w:p>
          <w:p>
            <w:pPr>
              <w:spacing w:before="0" w:after="0" w:line="36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6. Demonstrated by being able to:</w:t>
            </w:r>
          </w:p>
          <w:p>
            <w:pPr>
              <w:numPr>
                <w:ilvl w:val="0"/>
                <w:numId w:val="74"/>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Developing a complete program to meet given business specifications</w:t>
            </w:r>
          </w:p>
          <w:p>
            <w:pPr>
              <w:numPr>
                <w:ilvl w:val="0"/>
                <w:numId w:val="74"/>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Write a computer program using a chosen computer programming language</w:t>
            </w:r>
          </w:p>
          <w:p>
            <w:pPr>
              <w:numPr>
                <w:ilvl w:val="0"/>
                <w:numId w:val="74"/>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Creating database access for a computer application, using structured query language</w:t>
            </w:r>
          </w:p>
          <w:p>
            <w:pPr>
              <w:numPr>
                <w:ilvl w:val="0"/>
                <w:numId w:val="74"/>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Test a computer program against given specifications</w:t>
            </w:r>
          </w:p>
          <w:p>
            <w:pPr>
              <w:numPr>
                <w:ilvl w:val="0"/>
                <w:numId w:val="74"/>
              </w:numPr>
              <w:spacing w:before="0" w:after="0" w:line="360"/>
              <w:ind w:right="0" w:left="72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Create documentation for a computer program</w:t>
            </w:r>
          </w:p>
          <w:p>
            <w:pPr>
              <w:spacing w:before="0" w:after="0" w:line="360"/>
              <w:ind w:right="0" w:left="0" w:firstLine="0"/>
              <w:jc w:val="left"/>
              <w:rPr>
                <w:rFonts w:ascii="Arial" w:hAnsi="Arial" w:cs="Arial" w:eastAsia="Arial"/>
                <w:color w:val="auto"/>
                <w:spacing w:val="0"/>
                <w:position w:val="0"/>
                <w:sz w:val="20"/>
                <w:shd w:fill="auto" w:val="clear"/>
              </w:rPr>
            </w:pPr>
          </w:p>
          <w:p>
            <w:pPr>
              <w:numPr>
                <w:ilvl w:val="0"/>
                <w:numId w:val="76"/>
              </w:numPr>
              <w:spacing w:before="0" w:after="0" w:line="360"/>
              <w:ind w:right="0" w:left="310" w:hanging="31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Demonstrated by being able to:</w:t>
            </w:r>
          </w:p>
          <w:p>
            <w:pPr>
              <w:numPr>
                <w:ilvl w:val="0"/>
                <w:numId w:val="76"/>
              </w:numPr>
              <w:spacing w:before="0" w:after="0" w:line="360"/>
              <w:ind w:right="0" w:left="720" w:hanging="360"/>
              <w:jc w:val="left"/>
              <w:rPr>
                <w:color w:val="auto"/>
                <w:spacing w:val="0"/>
                <w:position w:val="0"/>
              </w:rPr>
            </w:pPr>
            <w:r>
              <w:rPr>
                <w:rFonts w:ascii="Arial" w:hAnsi="Arial" w:cs="Arial" w:eastAsia="Arial"/>
                <w:color w:val="auto"/>
                <w:spacing w:val="0"/>
                <w:position w:val="0"/>
                <w:sz w:val="20"/>
                <w:shd w:fill="auto" w:val="clear"/>
              </w:rPr>
              <w:t xml:space="preserve">Applying the knowledge of the techniques &amp; skills needed in one or more area of majoring/ specialisation, covering the assessment criteria explained in the unit standards selected in the specialising area.</w:t>
            </w:r>
          </w:p>
        </w:tc>
      </w:tr>
      <w:tr>
        <w:trPr>
          <w:trHeight w:val="1" w:hRule="atLeast"/>
          <w:jc w:val="left"/>
        </w:trPr>
        <w:tc>
          <w:tcPr>
            <w:tcW w:w="3567"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invigilator</w:t>
            </w:r>
          </w:p>
          <w:p>
            <w:pPr>
              <w:spacing w:before="0" w:after="0" w:line="240"/>
              <w:ind w:right="0" w:left="0" w:firstLine="0"/>
              <w:jc w:val="left"/>
              <w:rPr>
                <w:color w:val="auto"/>
                <w:spacing w:val="0"/>
                <w:position w:val="0"/>
                <w:sz w:val="22"/>
              </w:rPr>
            </w:pPr>
          </w:p>
        </w:tc>
        <w:tc>
          <w:tcPr>
            <w:tcW w:w="6356" w:type="dxa"/>
            <w:gridSpan w:val="2"/>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Marker / Assessor</w:t>
            </w:r>
          </w:p>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Name &amp; Surname</w:t>
            </w:r>
          </w:p>
        </w:tc>
        <w:tc>
          <w:tcPr>
            <w:tcW w:w="6356" w:type="dxa"/>
            <w:gridSpan w:val="2"/>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Marshal Musarurwa </w:t>
            </w:r>
          </w:p>
          <w:p>
            <w:pPr>
              <w:spacing w:before="0" w:after="0" w:line="240"/>
              <w:ind w:right="0" w:left="0" w:firstLine="0"/>
              <w:jc w:val="left"/>
              <w:rPr>
                <w:color w:val="auto"/>
                <w:spacing w:val="0"/>
                <w:position w:val="0"/>
                <w:sz w:val="22"/>
              </w:rPr>
            </w:pPr>
          </w:p>
        </w:tc>
      </w:tr>
      <w:tr>
        <w:trPr>
          <w:trHeight w:val="1" w:hRule="atLeast"/>
          <w:jc w:val="left"/>
        </w:trPr>
        <w:tc>
          <w:tcPr>
            <w:tcW w:w="3567"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Assessor Number</w:t>
            </w:r>
          </w:p>
          <w:p>
            <w:pPr>
              <w:spacing w:before="0" w:after="0" w:line="240"/>
              <w:ind w:right="0" w:left="0" w:firstLine="0"/>
              <w:jc w:val="left"/>
              <w:rPr>
                <w:color w:val="auto"/>
                <w:spacing w:val="0"/>
                <w:position w:val="0"/>
                <w:sz w:val="22"/>
              </w:rPr>
            </w:pPr>
          </w:p>
        </w:tc>
        <w:tc>
          <w:tcPr>
            <w:tcW w:w="6356" w:type="dxa"/>
            <w:gridSpan w:val="2"/>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RAS/08/2019/0002</w:t>
            </w:r>
          </w:p>
        </w:tc>
      </w:tr>
      <w:tr>
        <w:trPr>
          <w:trHeight w:val="520" w:hRule="auto"/>
          <w:jc w:val="left"/>
        </w:trPr>
        <w:tc>
          <w:tcPr>
            <w:tcW w:w="3567" w:type="dxa"/>
            <w:tcBorders>
              <w:top w:val="single" w:color="000000" w:sz="4"/>
              <w:left w:val="single" w:color="000000" w:sz="4"/>
              <w:bottom w:val="single" w:color="000000" w:sz="4"/>
              <w:right w:val="single" w:color="000000" w:sz="4"/>
            </w:tcBorders>
            <w:shd w:color="auto" w:fill="auto"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Result</w:t>
            </w:r>
          </w:p>
        </w:tc>
        <w:tc>
          <w:tcPr>
            <w:tcW w:w="3101"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Met Requirements</w:t>
            </w:r>
          </w:p>
        </w:tc>
        <w:tc>
          <w:tcPr>
            <w:tcW w:w="3255" w:type="dxa"/>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Did not meet requirements</w:t>
            </w:r>
          </w:p>
        </w:tc>
      </w:tr>
      <w:tr>
        <w:trPr>
          <w:trHeight w:val="520" w:hRule="auto"/>
          <w:jc w:val="left"/>
        </w:trPr>
        <w:tc>
          <w:tcPr>
            <w:tcW w:w="3567" w:type="dxa"/>
            <w:tcBorders>
              <w:top w:val="single" w:color="000000" w:sz="4"/>
              <w:left w:val="single" w:color="000000" w:sz="4"/>
              <w:bottom w:val="single" w:color="000000" w:sz="4"/>
              <w:right w:val="single" w:color="000000" w:sz="4"/>
            </w:tcBorders>
            <w:shd w:color="auto" w:fill="auto"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Assessor Signature</w:t>
            </w:r>
          </w:p>
        </w:tc>
        <w:tc>
          <w:tcPr>
            <w:tcW w:w="6356" w:type="dxa"/>
            <w:gridSpan w:val="2"/>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2267" w:dyaOrig="769">
                <v:rect xmlns:o="urn:schemas-microsoft-com:office:office" xmlns:v="urn:schemas-microsoft-com:vml" id="rectole0000000003" style="width:113.350000pt;height:3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r>
      <w:tr>
        <w:trPr>
          <w:trHeight w:val="520" w:hRule="auto"/>
          <w:jc w:val="left"/>
        </w:trPr>
        <w:tc>
          <w:tcPr>
            <w:tcW w:w="3567" w:type="dxa"/>
            <w:tcBorders>
              <w:top w:val="single" w:color="000000" w:sz="4"/>
              <w:left w:val="single" w:color="000000" w:sz="4"/>
              <w:bottom w:val="single" w:color="000000" w:sz="4"/>
              <w:right w:val="single" w:color="000000" w:sz="4"/>
            </w:tcBorders>
            <w:shd w:color="auto" w:fill="auto" w:val="clear"/>
            <w:tcMar>
              <w:left w:w="84" w:type="dxa"/>
              <w:right w:w="84" w:type="dxa"/>
            </w:tcMar>
            <w:vAlign w:val="center"/>
          </w:tcPr>
          <w:p>
            <w:pPr>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date</w:t>
            </w:r>
          </w:p>
        </w:tc>
        <w:tc>
          <w:tcPr>
            <w:tcW w:w="6356" w:type="dxa"/>
            <w:gridSpan w:val="2"/>
            <w:tcBorders>
              <w:top w:val="single" w:color="000000" w:sz="4"/>
              <w:left w:val="single" w:color="000000" w:sz="4"/>
              <w:bottom w:val="single" w:color="000000" w:sz="4"/>
              <w:right w:val="single" w:color="000000" w:sz="4"/>
            </w:tcBorders>
            <w:shd w:color="auto" w:fill="auto" w:val="clear"/>
            <w:tcMar>
              <w:left w:w="84" w:type="dxa"/>
              <w:right w:w="8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9214"/>
        <w:gridCol w:w="851"/>
      </w:tblGrid>
      <w:tr>
        <w:trPr>
          <w:trHeight w:val="1" w:hRule="atLeast"/>
          <w:jc w:val="left"/>
        </w:trPr>
        <w:tc>
          <w:tcPr>
            <w:tcW w:w="921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1440" w:firstLine="720"/>
              <w:jc w:val="left"/>
              <w:rPr>
                <w:color w:val="auto"/>
                <w:spacing w:val="0"/>
                <w:position w:val="0"/>
                <w:sz w:val="22"/>
              </w:rPr>
            </w:pPr>
            <w:r>
              <w:rPr>
                <w:rFonts w:ascii="Arial" w:hAnsi="Arial" w:cs="Arial" w:eastAsia="Arial"/>
                <w:b/>
                <w:color w:val="auto"/>
                <w:spacing w:val="0"/>
                <w:position w:val="0"/>
                <w:sz w:val="22"/>
                <w:shd w:fill="auto" w:val="clear"/>
              </w:rPr>
              <w:t xml:space="preserve">LEARNER AGREEMENT and DECLARATION</w:t>
            </w:r>
          </w:p>
        </w:tc>
        <w:tc>
          <w:tcPr>
            <w:tcW w:w="85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declare that the answers/work contained in this assessment is my own and original work.</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 have referenced all sources.</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 have attended an Orientation Session and completed a Pre-Assessment Interview Report.</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360"/>
              <w:ind w:right="0" w:left="0" w:firstLine="0"/>
              <w:jc w:val="left"/>
              <w:rPr>
                <w:rFonts w:ascii="Calibri" w:hAnsi="Calibri" w:cs="Calibri" w:eastAsia="Calibri"/>
                <w:color w:val="auto"/>
                <w:spacing w:val="0"/>
                <w:position w:val="0"/>
                <w:sz w:val="22"/>
                <w:shd w:fill="auto" w:val="clear"/>
              </w:rPr>
            </w:pPr>
          </w:p>
        </w:tc>
      </w:tr>
    </w:tbl>
    <w:p>
      <w:pPr>
        <w:spacing w:before="0" w:after="0" w:line="480"/>
        <w:ind w:right="0" w:left="0" w:firstLine="0"/>
        <w:jc w:val="left"/>
        <w:rPr>
          <w:rFonts w:ascii="Arial" w:hAnsi="Arial" w:cs="Arial" w:eastAsia="Arial"/>
          <w:b/>
          <w:color w:val="auto"/>
          <w:spacing w:val="0"/>
          <w:position w:val="0"/>
          <w:sz w:val="22"/>
          <w:shd w:fill="auto" w:val="clear"/>
        </w:rPr>
      </w:pPr>
    </w:p>
    <w:tbl>
      <w:tblPr/>
      <w:tblGrid>
        <w:gridCol w:w="3544"/>
        <w:gridCol w:w="6521"/>
      </w:tblGrid>
      <w:tr>
        <w:trPr>
          <w:trHeight w:val="1" w:hRule="atLeast"/>
          <w:jc w:val="left"/>
        </w:trPr>
        <w:tc>
          <w:tcPr>
            <w:tcW w:w="35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48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Learner Signature</w:t>
            </w:r>
          </w:p>
        </w:tc>
        <w:tc>
          <w:tcPr>
            <w:tcW w:w="652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48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54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48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Date</w:t>
            </w:r>
          </w:p>
        </w:tc>
        <w:tc>
          <w:tcPr>
            <w:tcW w:w="652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480"/>
              <w:ind w:right="0" w:left="0" w:firstLine="0"/>
              <w:jc w:val="left"/>
              <w:rPr>
                <w:rFonts w:ascii="Calibri" w:hAnsi="Calibri" w:cs="Calibri" w:eastAsia="Calibri"/>
                <w:color w:val="auto"/>
                <w:spacing w:val="0"/>
                <w:position w:val="0"/>
                <w:sz w:val="22"/>
                <w:shd w:fill="auto" w:val="clear"/>
              </w:rPr>
            </w:pPr>
          </w:p>
        </w:tc>
      </w:tr>
    </w:tbl>
    <w:p>
      <w:pPr>
        <w:spacing w:before="0" w:after="0" w:line="480"/>
        <w:ind w:right="0" w:left="0" w:firstLine="0"/>
        <w:jc w:val="both"/>
        <w:rPr>
          <w:rFonts w:ascii="Arial" w:hAnsi="Arial" w:cs="Arial" w:eastAsia="Arial"/>
          <w:b/>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CCCCCC" w:val="clear"/>
        </w:rPr>
      </w:pPr>
      <w:r>
        <w:rPr>
          <w:rFonts w:ascii="Arial" w:hAnsi="Arial" w:cs="Arial" w:eastAsia="Arial"/>
          <w:b/>
          <w:color w:val="auto"/>
          <w:spacing w:val="0"/>
          <w:position w:val="0"/>
          <w:sz w:val="24"/>
          <w:shd w:fill="CCCCCC" w:val="clear"/>
        </w:rPr>
        <w:t xml:space="preserve">LEARNER ASSESSMENT PLAN</w:t>
      </w: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tbl>
      <w:tblPr/>
      <w:tblGrid>
        <w:gridCol w:w="2268"/>
        <w:gridCol w:w="4320"/>
        <w:gridCol w:w="2167"/>
        <w:gridCol w:w="1418"/>
      </w:tblGrid>
      <w:tr>
        <w:trPr>
          <w:trHeight w:val="1" w:hRule="atLeast"/>
          <w:jc w:val="left"/>
        </w:trPr>
        <w:tc>
          <w:tcPr>
            <w:tcW w:w="2268"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left"/>
              <w:rPr>
                <w:color w:val="auto"/>
                <w:spacing w:val="0"/>
                <w:position w:val="0"/>
                <w:sz w:val="22"/>
              </w:rPr>
            </w:pPr>
            <w:r>
              <w:rPr>
                <w:rFonts w:ascii="Arial Narrow" w:hAnsi="Arial Narrow" w:cs="Arial Narrow" w:eastAsia="Arial Narrow"/>
                <w:b/>
                <w:color w:val="auto"/>
                <w:spacing w:val="0"/>
                <w:position w:val="0"/>
                <w:sz w:val="22"/>
                <w:shd w:fill="auto" w:val="clear"/>
              </w:rPr>
              <w:t xml:space="preserve">Activity</w:t>
            </w:r>
          </w:p>
        </w:tc>
        <w:tc>
          <w:tcPr>
            <w:tcW w:w="432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left"/>
              <w:rPr>
                <w:color w:val="auto"/>
                <w:spacing w:val="0"/>
                <w:position w:val="0"/>
                <w:sz w:val="22"/>
              </w:rPr>
            </w:pPr>
            <w:r>
              <w:rPr>
                <w:rFonts w:ascii="Arial Narrow" w:hAnsi="Arial Narrow" w:cs="Arial Narrow" w:eastAsia="Arial Narrow"/>
                <w:b/>
                <w:color w:val="auto"/>
                <w:spacing w:val="0"/>
                <w:position w:val="0"/>
                <w:sz w:val="22"/>
                <w:shd w:fill="auto" w:val="clear"/>
              </w:rPr>
              <w:t xml:space="preserve">Evidence of activity will be found where</w:t>
            </w:r>
          </w:p>
        </w:tc>
        <w:tc>
          <w:tcPr>
            <w:tcW w:w="2167"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left"/>
              <w:rPr>
                <w:color w:val="auto"/>
                <w:spacing w:val="0"/>
                <w:position w:val="0"/>
                <w:sz w:val="22"/>
              </w:rPr>
            </w:pPr>
            <w:r>
              <w:rPr>
                <w:rFonts w:ascii="Arial Narrow" w:hAnsi="Arial Narrow" w:cs="Arial Narrow" w:eastAsia="Arial Narrow"/>
                <w:b/>
                <w:color w:val="auto"/>
                <w:spacing w:val="0"/>
                <w:position w:val="0"/>
                <w:sz w:val="22"/>
                <w:shd w:fill="auto" w:val="clear"/>
              </w:rPr>
              <w:t xml:space="preserve">Place &amp; planned date of activity</w:t>
            </w:r>
          </w:p>
        </w:tc>
        <w:tc>
          <w:tcPr>
            <w:tcW w:w="1418"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2"/>
                <w:shd w:fill="auto" w:val="clear"/>
              </w:rPr>
            </w:pPr>
            <w:r>
              <w:rPr>
                <w:rFonts w:ascii="Arial Narrow" w:hAnsi="Arial Narrow" w:cs="Arial Narrow" w:eastAsia="Arial Narrow"/>
                <w:b/>
                <w:color w:val="auto"/>
                <w:spacing w:val="0"/>
                <w:position w:val="0"/>
                <w:sz w:val="22"/>
                <w:shd w:fill="auto" w:val="clear"/>
              </w:rPr>
              <w:t xml:space="preserve">Date </w:t>
            </w:r>
          </w:p>
          <w:p>
            <w:pPr>
              <w:spacing w:before="0" w:after="0" w:line="240"/>
              <w:ind w:right="0" w:left="0" w:firstLine="0"/>
              <w:jc w:val="left"/>
              <w:rPr>
                <w:color w:val="auto"/>
                <w:spacing w:val="0"/>
                <w:position w:val="0"/>
                <w:sz w:val="22"/>
              </w:rPr>
            </w:pPr>
            <w:r>
              <w:rPr>
                <w:rFonts w:ascii="Arial Narrow" w:hAnsi="Arial Narrow" w:cs="Arial Narrow" w:eastAsia="Arial Narrow"/>
                <w:b/>
                <w:color w:val="auto"/>
                <w:spacing w:val="0"/>
                <w:position w:val="0"/>
                <w:sz w:val="22"/>
                <w:shd w:fill="auto" w:val="clear"/>
              </w:rPr>
              <w:t xml:space="preserve">Completed</w:t>
            </w: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Training</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Classroom training registers</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Training Provider</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Self-assessment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contract signed &amp; dated</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contract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contract signed &amp; dated</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Initial meeting</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briefing checklist</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Unit Standard No</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contract &amp; assessment plan</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Formative Assessment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instruments</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Summative Assessment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Assessment instruments</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Other Evidence</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Research portfolio (if applicable)</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Feedback</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Feedback Report</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Moderation</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Moderators report</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Judgement</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Summary Report / Moderator report</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1</w:t>
            </w:r>
            <w:r>
              <w:rPr>
                <w:rFonts w:ascii="Arial" w:hAnsi="Arial" w:cs="Arial" w:eastAsia="Arial"/>
                <w:color w:val="auto"/>
                <w:spacing w:val="0"/>
                <w:position w:val="0"/>
                <w:sz w:val="22"/>
                <w:shd w:fill="auto" w:val="clear"/>
                <w:vertAlign w:val="superscript"/>
              </w:rPr>
              <w:t xml:space="preserve">st</w:t>
            </w:r>
            <w:r>
              <w:rPr>
                <w:rFonts w:ascii="Arial" w:hAnsi="Arial" w:cs="Arial" w:eastAsia="Arial"/>
                <w:color w:val="auto"/>
                <w:spacing w:val="0"/>
                <w:position w:val="0"/>
                <w:sz w:val="22"/>
                <w:shd w:fill="auto" w:val="clear"/>
              </w:rPr>
              <w:t xml:space="preserve"> Reassessment </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Assessors summary report / instruments</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2</w:t>
            </w:r>
            <w:r>
              <w:rPr>
                <w:rFonts w:ascii="Arial" w:hAnsi="Arial" w:cs="Arial" w:eastAsia="Arial"/>
                <w:color w:val="auto"/>
                <w:spacing w:val="0"/>
                <w:position w:val="0"/>
                <w:sz w:val="22"/>
                <w:shd w:fill="auto" w:val="clear"/>
                <w:vertAlign w:val="superscript"/>
              </w:rPr>
              <w:t xml:space="preserve">nd</w:t>
            </w:r>
            <w:r>
              <w:rPr>
                <w:rFonts w:ascii="Arial" w:hAnsi="Arial" w:cs="Arial" w:eastAsia="Arial"/>
                <w:color w:val="auto"/>
                <w:spacing w:val="0"/>
                <w:position w:val="0"/>
                <w:sz w:val="22"/>
                <w:shd w:fill="auto" w:val="clear"/>
              </w:rPr>
              <w:t xml:space="preserve"> Reassessment </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Assessors summary report / instruments</w:t>
            </w:r>
          </w:p>
        </w:tc>
        <w:tc>
          <w:tcPr>
            <w:tcW w:w="2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 file</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Special arrangements for assessment</w:t>
      </w:r>
    </w:p>
    <w:tbl>
      <w:tblPr/>
      <w:tblGrid>
        <w:gridCol w:w="10173"/>
      </w:tblGrid>
      <w:tr>
        <w:trPr>
          <w:trHeight w:val="1" w:hRule="atLeast"/>
          <w:jc w:val="left"/>
        </w:trPr>
        <w:tc>
          <w:tcPr>
            <w:tcW w:w="101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Place</w:t>
            </w:r>
          </w:p>
        </w:tc>
      </w:tr>
      <w:tr>
        <w:trPr>
          <w:trHeight w:val="1" w:hRule="atLeast"/>
          <w:jc w:val="left"/>
        </w:trPr>
        <w:tc>
          <w:tcPr>
            <w:tcW w:w="101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Language</w:t>
            </w:r>
          </w:p>
        </w:tc>
      </w:tr>
      <w:tr>
        <w:trPr>
          <w:trHeight w:val="1" w:hRule="atLeast"/>
          <w:jc w:val="left"/>
        </w:trPr>
        <w:tc>
          <w:tcPr>
            <w:tcW w:w="101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Resources </w:t>
            </w:r>
          </w:p>
        </w:tc>
      </w:tr>
      <w:tr>
        <w:trPr>
          <w:trHeight w:val="1" w:hRule="atLeast"/>
          <w:jc w:val="left"/>
        </w:trPr>
        <w:tc>
          <w:tcPr>
            <w:tcW w:w="101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Barriers</w:t>
            </w:r>
          </w:p>
        </w:tc>
      </w:tr>
    </w:tbl>
    <w:p>
      <w:pPr>
        <w:keepNext w:val="true"/>
        <w:spacing w:before="0" w:after="0" w:line="240"/>
        <w:ind w:right="0" w:left="0" w:firstLine="0"/>
        <w:jc w:val="left"/>
        <w:rPr>
          <w:rFonts w:ascii="Arial" w:hAnsi="Arial" w:cs="Arial" w:eastAsia="Arial"/>
          <w:b/>
          <w:color w:val="auto"/>
          <w:spacing w:val="0"/>
          <w:position w:val="0"/>
          <w:sz w:val="22"/>
          <w:shd w:fill="auto" w:val="clear"/>
        </w:rPr>
      </w:pPr>
    </w:p>
    <w:p>
      <w:pPr>
        <w:keepNext w:val="tru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People to be involved with assessment </w:t>
      </w:r>
    </w:p>
    <w:tbl>
      <w:tblPr/>
      <w:tblGrid>
        <w:gridCol w:w="4818"/>
        <w:gridCol w:w="5355"/>
      </w:tblGrid>
      <w:tr>
        <w:trPr>
          <w:trHeight w:val="270" w:hRule="auto"/>
          <w:jc w:val="left"/>
        </w:trPr>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Learner: Masilakhe Xakayi</w:t>
            </w:r>
          </w:p>
        </w:tc>
        <w:tc>
          <w:tcPr>
            <w:tcW w:w="5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Manager:</w:t>
            </w:r>
          </w:p>
        </w:tc>
      </w:tr>
      <w:tr>
        <w:trPr>
          <w:trHeight w:val="270" w:hRule="auto"/>
          <w:jc w:val="left"/>
        </w:trPr>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Trainer:</w:t>
            </w:r>
          </w:p>
        </w:tc>
        <w:tc>
          <w:tcPr>
            <w:tcW w:w="5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Mentor / Coach:</w:t>
            </w:r>
          </w:p>
        </w:tc>
      </w:tr>
      <w:tr>
        <w:trPr>
          <w:trHeight w:val="270" w:hRule="auto"/>
          <w:jc w:val="left"/>
        </w:trPr>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Marshal Musarurwa</w:t>
            </w:r>
          </w:p>
        </w:tc>
        <w:tc>
          <w:tcPr>
            <w:tcW w:w="5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w:t>
            </w:r>
          </w:p>
        </w:tc>
      </w:tr>
    </w:tbl>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keepNext w:val="tru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Next steps for learning</w:t>
      </w:r>
    </w:p>
    <w:tbl>
      <w:tblPr/>
      <w:tblGrid>
        <w:gridCol w:w="9936"/>
      </w:tblGrid>
      <w:tr>
        <w:trPr>
          <w:trHeight w:val="1" w:hRule="atLeast"/>
          <w:jc w:val="left"/>
          <w:cantSplit w:val="1"/>
        </w:trPr>
        <w:tc>
          <w:tcPr>
            <w:tcW w:w="9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9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9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p>
      <w:pPr>
        <w:keepNext w:val="tru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Resources required for this assessment</w:t>
      </w:r>
    </w:p>
    <w:tbl>
      <w:tblPr/>
      <w:tblGrid>
        <w:gridCol w:w="9889"/>
      </w:tblGrid>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Guidelines to the learner:</w:t>
      </w:r>
    </w:p>
    <w:tbl>
      <w:tblPr/>
      <w:tblGrid>
        <w:gridCol w:w="9889"/>
      </w:tblGrid>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8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Learners Name: ______</w:t>
      </w:r>
      <w:r>
        <w:rPr>
          <w:rFonts w:ascii="Arial" w:hAnsi="Arial" w:cs="Arial" w:eastAsia="Arial"/>
          <w:color w:val="auto"/>
          <w:spacing w:val="0"/>
          <w:position w:val="0"/>
          <w:sz w:val="22"/>
          <w:u w:val="single"/>
          <w:shd w:fill="auto" w:val="clear"/>
        </w:rPr>
        <w:t xml:space="preserve">Masilakhe Xakayi</w:t>
      </w:r>
      <w:r>
        <w:rPr>
          <w:rFonts w:ascii="Arial" w:hAnsi="Arial" w:cs="Arial" w:eastAsia="Arial"/>
          <w:color w:val="auto"/>
          <w:spacing w:val="0"/>
          <w:position w:val="0"/>
          <w:sz w:val="22"/>
          <w:shd w:fill="auto" w:val="clear"/>
        </w:rPr>
        <w:t xml:space="preserve">____________________________</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Learner’s signature: </w:t>
      </w:r>
      <w:r>
        <w:rPr>
          <w:rFonts w:ascii="Arial" w:hAnsi="Arial" w:cs="Arial" w:eastAsia="Arial"/>
          <w:color w:val="auto"/>
          <w:spacing w:val="0"/>
          <w:position w:val="0"/>
          <w:sz w:val="22"/>
          <w:u w:val="single"/>
          <w:shd w:fill="auto" w:val="clear"/>
        </w:rPr>
        <w:tab/>
        <w:tab/>
        <w:tab/>
        <w:tab/>
        <w:tab/>
        <w:tab/>
      </w:r>
      <w:r>
        <w:rPr>
          <w:rFonts w:ascii="Arial" w:hAnsi="Arial" w:cs="Arial" w:eastAsia="Arial"/>
          <w:color w:val="auto"/>
          <w:spacing w:val="0"/>
          <w:position w:val="0"/>
          <w:sz w:val="22"/>
          <w:shd w:fill="auto" w:val="clear"/>
        </w:rPr>
        <w:t xml:space="preserve"> </w:t>
        <w:tab/>
        <w:t xml:space="preserve">Date:</w:t>
      </w:r>
      <w:r>
        <w:rPr>
          <w:rFonts w:ascii="Arial" w:hAnsi="Arial" w:cs="Arial" w:eastAsia="Arial"/>
          <w:color w:val="auto"/>
          <w:spacing w:val="0"/>
          <w:position w:val="0"/>
          <w:sz w:val="22"/>
          <w:u w:val="single"/>
          <w:shd w:fill="auto" w:val="clear"/>
        </w:rPr>
        <w:tab/>
        <w:tab/>
        <w:tab/>
        <w:tab/>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Assessors Name: Marshal Musarurwa</w:t>
      </w:r>
    </w:p>
    <w:p>
      <w:pPr>
        <w:spacing w:before="0" w:after="0" w:line="240"/>
        <w:ind w:right="0" w:left="0" w:firstLine="0"/>
        <w:jc w:val="left"/>
        <w:rPr>
          <w:rFonts w:ascii="Arial" w:hAnsi="Arial" w:cs="Arial" w:eastAsia="Arial"/>
          <w:color w:val="auto"/>
          <w:spacing w:val="0"/>
          <w:position w:val="0"/>
          <w:sz w:val="22"/>
          <w:shd w:fill="auto" w:val="clear"/>
        </w:rPr>
      </w:pPr>
      <w:r>
        <w:object w:dxaOrig="2267" w:dyaOrig="769">
          <v:rect xmlns:o="urn:schemas-microsoft-com:office:office" xmlns:v="urn:schemas-microsoft-com:vml" id="rectole0000000004" style="width:113.350000pt;height:38.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Assessor’s signature:</w:t>
      </w:r>
      <w:r>
        <w:rPr>
          <w:rFonts w:ascii="Arial" w:hAnsi="Arial" w:cs="Arial" w:eastAsia="Arial"/>
          <w:color w:val="auto"/>
          <w:spacing w:val="0"/>
          <w:position w:val="0"/>
          <w:sz w:val="22"/>
          <w:u w:val="single"/>
          <w:shd w:fill="auto" w:val="clear"/>
        </w:rPr>
        <w:tab/>
        <w:tab/>
        <w:tab/>
        <w:tab/>
        <w:tab/>
        <w:tab/>
      </w:r>
      <w:r>
        <w:rPr>
          <w:rFonts w:ascii="Arial" w:hAnsi="Arial" w:cs="Arial" w:eastAsia="Arial"/>
          <w:color w:val="auto"/>
          <w:spacing w:val="0"/>
          <w:position w:val="0"/>
          <w:sz w:val="22"/>
          <w:shd w:fill="auto" w:val="clear"/>
        </w:rPr>
        <w:t xml:space="preserve"> </w:t>
        <w:tab/>
        <w:t xml:space="preserve">Date:</w:t>
      </w:r>
      <w:r>
        <w:rPr>
          <w:rFonts w:ascii="Arial" w:hAnsi="Arial" w:cs="Arial" w:eastAsia="Arial"/>
          <w:color w:val="auto"/>
          <w:spacing w:val="0"/>
          <w:position w:val="0"/>
          <w:sz w:val="22"/>
          <w:u w:val="single"/>
          <w:shd w:fill="auto" w:val="clear"/>
        </w:rPr>
        <w:tab/>
        <w:tab/>
        <w:tab/>
        <w:tab/>
      </w:r>
    </w:p>
    <w:p>
      <w:pPr>
        <w:spacing w:before="0" w:after="0" w:line="240"/>
        <w:ind w:right="0" w:left="720" w:hanging="72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center"/>
        <w:rPr>
          <w:rFonts w:ascii="Arial Bold" w:hAnsi="Arial Bold" w:cs="Arial Bold" w:eastAsia="Arial Bold"/>
          <w:b/>
          <w:color w:val="000000"/>
          <w:spacing w:val="0"/>
          <w:position w:val="0"/>
          <w:sz w:val="28"/>
          <w:u w:val="single"/>
          <w:shd w:fill="auto" w:val="clear"/>
        </w:rPr>
      </w:pPr>
    </w:p>
    <w:tbl>
      <w:tblPr/>
      <w:tblGrid>
        <w:gridCol w:w="9999"/>
      </w:tblGrid>
      <w:tr>
        <w:trPr>
          <w:trHeight w:val="1" w:hRule="atLeast"/>
          <w:jc w:val="left"/>
        </w:trPr>
        <w:tc>
          <w:tcPr>
            <w:tcW w:w="99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9773"/>
            </w:tblGrid>
            <w:tr>
              <w:trPr>
                <w:trHeight w:val="1" w:hRule="atLeast"/>
                <w:jc w:val="left"/>
              </w:trPr>
              <w:tc>
                <w:tcPr>
                  <w:tcW w:w="9773"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ASSESSMENT APPEALS PROCEDURE</w:t>
                  </w:r>
                </w:p>
              </w:tc>
            </w:tr>
          </w:tbl>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1. A learner has the right to appeal under the following circumstances</w:t>
            </w:r>
          </w:p>
          <w:p>
            <w:pPr>
              <w:numPr>
                <w:ilvl w:val="0"/>
                <w:numId w:val="213"/>
              </w:numPr>
              <w:tabs>
                <w:tab w:val="left" w:pos="1080" w:leader="none"/>
              </w:tabs>
              <w:spacing w:before="0" w:after="0" w:line="240"/>
              <w:ind w:right="0" w:left="1080" w:hanging="36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If the laid down assessment procedures were not followed during assessments</w:t>
            </w:r>
          </w:p>
          <w:p>
            <w:pPr>
              <w:numPr>
                <w:ilvl w:val="0"/>
                <w:numId w:val="213"/>
              </w:numPr>
              <w:tabs>
                <w:tab w:val="left" w:pos="1080" w:leader="none"/>
              </w:tabs>
              <w:spacing w:before="0" w:after="0" w:line="240"/>
              <w:ind w:right="0" w:left="1080" w:hanging="36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If not all evidence available was taken into account during the assessment</w:t>
            </w:r>
          </w:p>
          <w:p>
            <w:pPr>
              <w:numPr>
                <w:ilvl w:val="0"/>
                <w:numId w:val="213"/>
              </w:numPr>
              <w:tabs>
                <w:tab w:val="left" w:pos="1080" w:leader="none"/>
              </w:tabs>
              <w:spacing w:before="0" w:after="0" w:line="240"/>
              <w:ind w:right="0" w:left="1080" w:hanging="36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The assessor was not a subject matter expert or did not have a subject matter expert during the assessment process</w:t>
            </w:r>
          </w:p>
          <w:p>
            <w:pPr>
              <w:numPr>
                <w:ilvl w:val="0"/>
                <w:numId w:val="213"/>
              </w:numPr>
              <w:tabs>
                <w:tab w:val="left" w:pos="1080" w:leader="none"/>
              </w:tabs>
              <w:spacing w:before="0" w:after="0" w:line="240"/>
              <w:ind w:right="0" w:left="1080" w:hanging="36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The assessor did not assess according to the performance criteria and range statement stipulated in the unit standard</w:t>
            </w:r>
          </w:p>
          <w:p>
            <w:pPr>
              <w:numPr>
                <w:ilvl w:val="0"/>
                <w:numId w:val="213"/>
              </w:numPr>
              <w:tabs>
                <w:tab w:val="left" w:pos="1080" w:leader="none"/>
              </w:tabs>
              <w:spacing w:before="0" w:after="0" w:line="240"/>
              <w:ind w:right="0" w:left="1080" w:hanging="36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Not all the range items were available for assessment</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720" w:hanging="72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2.</w:t>
              <w:tab/>
              <w:t xml:space="preserve">A learner bringing an appeal against a decision of the assessment will lodge such an appeal with the assessor and the internal moderator within 2 days of the assessment feedback session.</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720" w:hanging="720"/>
              <w:jc w:val="left"/>
              <w:rPr>
                <w:rFonts w:ascii="Arial Narrow" w:hAnsi="Arial Narrow" w:cs="Arial Narrow" w:eastAsia="Arial Narrow"/>
                <w:color w:val="000000"/>
                <w:spacing w:val="0"/>
                <w:position w:val="0"/>
                <w:sz w:val="22"/>
                <w:shd w:fill="auto" w:val="clear"/>
              </w:rPr>
            </w:pPr>
            <w:r>
              <w:rPr>
                <w:rFonts w:ascii="Arial Narrow" w:hAnsi="Arial Narrow" w:cs="Arial Narrow" w:eastAsia="Arial Narrow"/>
                <w:color w:val="auto"/>
                <w:spacing w:val="0"/>
                <w:position w:val="0"/>
                <w:sz w:val="22"/>
                <w:shd w:fill="auto" w:val="clear"/>
              </w:rPr>
              <w:t xml:space="preserve">3.</w:t>
              <w:tab/>
              <w:t xml:space="preserve"> A learner bringing an appeal should complete the “Learner’s Notice of Assessment Appeal “form before the Appeal Hearing. The form should be handed to </w:t>
            </w:r>
            <w:r>
              <w:rPr>
                <w:rFonts w:ascii="Arial Narrow" w:hAnsi="Arial Narrow" w:cs="Arial Narrow" w:eastAsia="Arial Narrow"/>
                <w:color w:val="000000"/>
                <w:spacing w:val="0"/>
                <w:position w:val="0"/>
                <w:sz w:val="22"/>
                <w:shd w:fill="auto" w:val="clear"/>
              </w:rPr>
              <w:t xml:space="preserve">the internal moderator or a representative of the SETA.</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720" w:hanging="720"/>
              <w:jc w:val="left"/>
              <w:rPr>
                <w:rFonts w:ascii="Arial Narrow" w:hAnsi="Arial Narrow" w:cs="Arial Narrow" w:eastAsia="Arial Narrow"/>
                <w:color w:val="000000"/>
                <w:spacing w:val="0"/>
                <w:position w:val="0"/>
                <w:sz w:val="22"/>
                <w:shd w:fill="auto" w:val="clear"/>
              </w:rPr>
            </w:pPr>
            <w:r>
              <w:rPr>
                <w:rFonts w:ascii="Arial Narrow" w:hAnsi="Arial Narrow" w:cs="Arial Narrow" w:eastAsia="Arial Narrow"/>
                <w:color w:val="auto"/>
                <w:spacing w:val="0"/>
                <w:position w:val="0"/>
                <w:sz w:val="22"/>
                <w:shd w:fill="auto" w:val="clear"/>
              </w:rPr>
              <w:t xml:space="preserve">4.</w:t>
              <w:tab/>
            </w:r>
            <w:r>
              <w:rPr>
                <w:rFonts w:ascii="Arial Narrow" w:hAnsi="Arial Narrow" w:cs="Arial Narrow" w:eastAsia="Arial Narrow"/>
                <w:color w:val="000000"/>
                <w:spacing w:val="0"/>
                <w:position w:val="0"/>
                <w:sz w:val="22"/>
                <w:shd w:fill="auto" w:val="clear"/>
              </w:rPr>
              <w:t xml:space="preserve">Should the internal moderator re-affirm the assessor’ decision, the learner may appeal to the external verifier within 2 days after the initial moderator’s feedback session. The external verifier’s decision will be final. Should the external verifier re-affirm the assessors’ decision, the cost for re-evaluation will be upon the learner. Should the verifier’s decision differ from the assessor’s decision, the cost for re-evaluation will be borne by the assessor.</w:t>
            </w:r>
          </w:p>
          <w:p>
            <w:pPr>
              <w:spacing w:before="0" w:after="0" w:line="240"/>
              <w:ind w:right="0" w:left="0" w:firstLine="0"/>
              <w:jc w:val="left"/>
              <w:rPr>
                <w:spacing w:val="0"/>
                <w:position w:val="0"/>
                <w:sz w:val="22"/>
              </w:rPr>
            </w:pPr>
          </w:p>
        </w:tc>
      </w:tr>
    </w:tbl>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tbl>
      <w:tblPr/>
      <w:tblGrid>
        <w:gridCol w:w="9965"/>
      </w:tblGrid>
      <w:tr>
        <w:trPr>
          <w:trHeight w:val="1" w:hRule="atLeast"/>
          <w:jc w:val="left"/>
        </w:trPr>
        <w:tc>
          <w:tcPr>
            <w:tcW w:w="9965"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0" w:line="240"/>
              <w:ind w:right="0" w:left="0" w:firstLine="0"/>
              <w:jc w:val="center"/>
              <w:rPr>
                <w:color w:val="auto"/>
                <w:spacing w:val="0"/>
                <w:position w:val="0"/>
              </w:rPr>
            </w:pPr>
            <w:r>
              <w:rPr>
                <w:rFonts w:ascii="Arial Narrow" w:hAnsi="Arial Narrow" w:cs="Arial Narrow" w:eastAsia="Arial Narrow"/>
                <w:b/>
                <w:color w:val="auto"/>
                <w:spacing w:val="0"/>
                <w:position w:val="0"/>
                <w:sz w:val="24"/>
                <w:shd w:fill="auto" w:val="clear"/>
              </w:rPr>
              <w:t xml:space="preserve">ASSESSMENT APPEAL APPLICATION FORM</w:t>
            </w:r>
          </w:p>
        </w:tc>
      </w:tr>
    </w:tbl>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LEARNER’S NOTICE OF ASSESSMENT APPEAL</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b/>
          <w:color w:val="auto"/>
          <w:spacing w:val="0"/>
          <w:position w:val="0"/>
          <w:sz w:val="22"/>
          <w:shd w:fill="auto" w:val="clear"/>
        </w:rPr>
        <w:t xml:space="preserve">TO:    The Internal Moderator</w:t>
      </w:r>
      <w:r>
        <w:rPr>
          <w:rFonts w:ascii="Arial Narrow" w:hAnsi="Arial Narrow" w:cs="Arial Narrow" w:eastAsia="Arial Narrow"/>
          <w:color w:val="auto"/>
          <w:spacing w:val="0"/>
          <w:position w:val="0"/>
          <w:sz w:val="22"/>
          <w:shd w:fill="auto" w:val="clear"/>
        </w:rPr>
        <w:t xml:space="preserve">  </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A meeting with the internal moderator is hereby requested to discuss the outcome of my assessment.</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Internal moderator name</w:t>
        <w:tab/>
        <w:tab/>
      </w:r>
      <w:r>
        <w:rPr>
          <w:rFonts w:ascii="Arial Narrow" w:hAnsi="Arial Narrow" w:cs="Arial Narrow" w:eastAsia="Arial Narrow"/>
          <w:color w:val="auto"/>
          <w:spacing w:val="0"/>
          <w:position w:val="0"/>
          <w:sz w:val="22"/>
          <w:u w:val="single"/>
          <w:shd w:fill="auto" w:val="clear"/>
        </w:rPr>
        <w:tab/>
        <w:t xml:space="preserve"> </w:t>
        <w:tab/>
        <w:tab/>
        <w:tab/>
        <w:tab/>
        <w:tab/>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Date of submission: </w:t>
        <w:tab/>
        <w:tab/>
      </w:r>
      <w:r>
        <w:rPr>
          <w:rFonts w:ascii="Arial Narrow" w:hAnsi="Arial Narrow" w:cs="Arial Narrow" w:eastAsia="Arial Narrow"/>
          <w:color w:val="auto"/>
          <w:spacing w:val="0"/>
          <w:position w:val="0"/>
          <w:sz w:val="22"/>
          <w:u w:val="single"/>
          <w:shd w:fill="auto" w:val="clear"/>
        </w:rPr>
        <w:tab/>
        <w:tab/>
        <w:tab/>
        <w:tab/>
        <w:tab/>
        <w:tab/>
      </w: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Name of employee assessed:</w:t>
        <w:tab/>
      </w:r>
      <w:r>
        <w:rPr>
          <w:rFonts w:ascii="Arial Narrow" w:hAnsi="Arial Narrow" w:cs="Arial Narrow" w:eastAsia="Arial Narrow"/>
          <w:color w:val="auto"/>
          <w:spacing w:val="0"/>
          <w:position w:val="0"/>
          <w:sz w:val="22"/>
          <w:u w:val="single"/>
          <w:shd w:fill="auto" w:val="clear"/>
        </w:rPr>
        <w:tab/>
        <w:tab/>
        <w:tab/>
        <w:tab/>
        <w:tab/>
        <w:tab/>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Name of Assessor:</w:t>
        <w:tab/>
        <w:tab/>
      </w:r>
      <w:r>
        <w:rPr>
          <w:rFonts w:ascii="Arial Narrow" w:hAnsi="Arial Narrow" w:cs="Arial Narrow" w:eastAsia="Arial Narrow"/>
          <w:color w:val="auto"/>
          <w:spacing w:val="0"/>
          <w:position w:val="0"/>
          <w:sz w:val="22"/>
          <w:u w:val="single"/>
          <w:shd w:fill="auto" w:val="clear"/>
        </w:rPr>
        <w:tab/>
        <w:tab/>
        <w:tab/>
        <w:tab/>
        <w:tab/>
        <w:tab/>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Date of feedback session:</w:t>
        <w:tab/>
        <w:tab/>
      </w:r>
      <w:r>
        <w:rPr>
          <w:rFonts w:ascii="Arial Narrow" w:hAnsi="Arial Narrow" w:cs="Arial Narrow" w:eastAsia="Arial Narrow"/>
          <w:color w:val="auto"/>
          <w:spacing w:val="0"/>
          <w:position w:val="0"/>
          <w:sz w:val="22"/>
          <w:u w:val="single"/>
          <w:shd w:fill="auto" w:val="clear"/>
        </w:rPr>
        <w:tab/>
        <w:tab/>
        <w:tab/>
        <w:tab/>
        <w:tab/>
        <w:tab/>
      </w: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p>
    <w:p>
      <w:pPr>
        <w:spacing w:before="0" w:after="0" w:line="240"/>
        <w:ind w:right="0" w:left="0" w:firstLine="0"/>
        <w:jc w:val="left"/>
        <w:rPr>
          <w:rFonts w:ascii="Arial Narrow" w:hAnsi="Arial Narrow" w:cs="Arial Narrow" w:eastAsia="Arial Narrow"/>
          <w:color w:val="auto"/>
          <w:spacing w:val="0"/>
          <w:position w:val="0"/>
          <w:sz w:val="22"/>
          <w:u w:val="single"/>
          <w:shd w:fill="auto" w:val="clear"/>
        </w:rPr>
      </w:pPr>
    </w:p>
    <w:p>
      <w:pPr>
        <w:keepNext w:val="true"/>
        <w:spacing w:before="240" w:after="240" w:line="240"/>
        <w:ind w:right="-1474" w:left="0" w:firstLine="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Grounds for Appeal </w:t>
      </w:r>
    </w:p>
    <w:p>
      <w:pPr>
        <w:spacing w:before="0" w:after="0" w:line="240"/>
        <w:ind w:right="0" w:left="0" w:firstLine="0"/>
        <w:jc w:val="center"/>
        <w:rPr>
          <w:rFonts w:ascii="Arial Narrow" w:hAnsi="Arial Narrow" w:cs="Arial Narrow" w:eastAsia="Arial Narrow"/>
          <w:b/>
          <w:color w:val="auto"/>
          <w:spacing w:val="0"/>
          <w:position w:val="0"/>
          <w:sz w:val="22"/>
          <w:shd w:fill="auto" w:val="clear"/>
        </w:rPr>
      </w:pPr>
    </w:p>
    <w:tbl>
      <w:tblPr/>
      <w:tblGrid>
        <w:gridCol w:w="468"/>
        <w:gridCol w:w="8640"/>
        <w:gridCol w:w="828"/>
      </w:tblGrid>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auto" w:fill="a0a0a0"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No</w:t>
            </w:r>
          </w:p>
        </w:tc>
        <w:tc>
          <w:tcPr>
            <w:tcW w:w="8640" w:type="dxa"/>
            <w:tcBorders>
              <w:top w:val="single" w:color="000000" w:sz="4"/>
              <w:left w:val="single" w:color="000000" w:sz="4"/>
              <w:bottom w:val="single" w:color="000000" w:sz="4"/>
              <w:right w:val="single" w:color="000000" w:sz="4"/>
            </w:tcBorders>
            <w:shd w:color="auto" w:fill="a0a0a0"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Tick the applicable ground(s) for appeal</w:t>
            </w:r>
          </w:p>
        </w:tc>
        <w:tc>
          <w:tcPr>
            <w:tcW w:w="828" w:type="dxa"/>
            <w:tcBorders>
              <w:top w:val="single" w:color="000000" w:sz="4"/>
              <w:left w:val="single" w:color="000000" w:sz="4"/>
              <w:bottom w:val="single" w:color="000000" w:sz="4"/>
              <w:right w:val="single" w:color="000000" w:sz="4"/>
            </w:tcBorders>
            <w:shd w:color="auto" w:fill="a0a0a0"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Tick</w:t>
            </w:r>
          </w:p>
        </w:tc>
      </w:tr>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1</w:t>
            </w:r>
          </w:p>
        </w:tc>
        <w:tc>
          <w:tcPr>
            <w:tcW w:w="86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The assessment did not follow the laid down procedure</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2</w:t>
            </w:r>
          </w:p>
        </w:tc>
        <w:tc>
          <w:tcPr>
            <w:tcW w:w="86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Not all evidence available was taken into account during the assessment</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3</w:t>
            </w:r>
          </w:p>
        </w:tc>
        <w:tc>
          <w:tcPr>
            <w:tcW w:w="86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The assessor was not a subject matter expert nor was a subject matter expert present during the assessment process</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4</w:t>
            </w:r>
          </w:p>
        </w:tc>
        <w:tc>
          <w:tcPr>
            <w:tcW w:w="86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The assessment was not according to the performance criteria and the range statement stipulated in the unit standard</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cantSplit w:val="1"/>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5</w:t>
            </w:r>
          </w:p>
        </w:tc>
        <w:tc>
          <w:tcPr>
            <w:tcW w:w="86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Not all the range items were available for the assessment</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Narrow" w:hAnsi="Arial Narrow" w:cs="Arial Narrow" w:eastAsia="Arial Narrow"/>
          <w:b/>
          <w:color w:val="auto"/>
          <w:spacing w:val="0"/>
          <w:position w:val="0"/>
          <w:sz w:val="22"/>
          <w:shd w:fill="auto" w:val="clear"/>
        </w:rPr>
      </w:pPr>
    </w:p>
    <w:p>
      <w:pPr>
        <w:keepNext w:val="true"/>
        <w:spacing w:before="240" w:after="240" w:line="240"/>
        <w:ind w:right="-1474" w:left="0" w:firstLine="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Reasons for Appeal</w:t>
      </w:r>
    </w:p>
    <w:p>
      <w:pPr>
        <w:spacing w:before="0" w:after="0" w:line="240"/>
        <w:ind w:right="0" w:left="0" w:firstLine="0"/>
        <w:jc w:val="center"/>
        <w:rPr>
          <w:rFonts w:ascii="Arial Narrow" w:hAnsi="Arial Narrow" w:cs="Arial Narrow" w:eastAsia="Arial Narrow"/>
          <w:b/>
          <w:color w:val="auto"/>
          <w:spacing w:val="0"/>
          <w:position w:val="0"/>
          <w:sz w:val="22"/>
          <w:shd w:fill="auto" w:val="clear"/>
        </w:rPr>
      </w:pPr>
    </w:p>
    <w:tbl>
      <w:tblPr/>
      <w:tblGrid>
        <w:gridCol w:w="468"/>
        <w:gridCol w:w="9468"/>
      </w:tblGrid>
      <w:tr>
        <w:trPr>
          <w:trHeight w:val="1" w:hRule="atLeast"/>
          <w:jc w:val="left"/>
        </w:trPr>
        <w:tc>
          <w:tcPr>
            <w:tcW w:w="468"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No</w:t>
            </w:r>
          </w:p>
        </w:tc>
        <w:tc>
          <w:tcPr>
            <w:tcW w:w="9468"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Please give detailed reasons for the choice(s) above</w:t>
            </w:r>
          </w:p>
        </w:tc>
      </w:tr>
      <w:tr>
        <w:trPr>
          <w:trHeight w:val="1" w:hRule="atLeast"/>
          <w:jc w:val="left"/>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1</w:t>
            </w:r>
          </w:p>
        </w:tc>
        <w:tc>
          <w:tcPr>
            <w:tcW w:w="9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color w:val="auto"/>
                <w:spacing w:val="0"/>
                <w:position w:val="0"/>
                <w:sz w:val="22"/>
              </w:rPr>
            </w:pPr>
          </w:p>
        </w:tc>
      </w:tr>
      <w:tr>
        <w:trPr>
          <w:trHeight w:val="1" w:hRule="atLeast"/>
          <w:jc w:val="left"/>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2</w:t>
            </w:r>
          </w:p>
        </w:tc>
        <w:tc>
          <w:tcPr>
            <w:tcW w:w="9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color w:val="auto"/>
                <w:spacing w:val="0"/>
                <w:position w:val="0"/>
                <w:sz w:val="22"/>
              </w:rPr>
            </w:pPr>
          </w:p>
        </w:tc>
      </w:tr>
      <w:tr>
        <w:trPr>
          <w:trHeight w:val="1" w:hRule="atLeast"/>
          <w:jc w:val="left"/>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3</w:t>
            </w:r>
          </w:p>
        </w:tc>
        <w:tc>
          <w:tcPr>
            <w:tcW w:w="9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color w:val="auto"/>
                <w:spacing w:val="0"/>
                <w:position w:val="0"/>
                <w:sz w:val="22"/>
              </w:rPr>
            </w:pPr>
          </w:p>
        </w:tc>
      </w:tr>
      <w:tr>
        <w:trPr>
          <w:trHeight w:val="1" w:hRule="atLeast"/>
          <w:jc w:val="left"/>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4</w:t>
            </w:r>
          </w:p>
        </w:tc>
        <w:tc>
          <w:tcPr>
            <w:tcW w:w="9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color w:val="auto"/>
                <w:spacing w:val="0"/>
                <w:position w:val="0"/>
                <w:sz w:val="22"/>
              </w:rPr>
            </w:pPr>
          </w:p>
        </w:tc>
      </w:tr>
      <w:tr>
        <w:trPr>
          <w:trHeight w:val="1" w:hRule="atLeast"/>
          <w:jc w:val="left"/>
        </w:trPr>
        <w:tc>
          <w:tcPr>
            <w:tcW w:w="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5</w:t>
            </w:r>
          </w:p>
        </w:tc>
        <w:tc>
          <w:tcPr>
            <w:tcW w:w="94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color w:val="auto"/>
                <w:spacing w:val="0"/>
                <w:position w:val="0"/>
                <w:sz w:val="22"/>
              </w:rPr>
            </w:pPr>
          </w:p>
        </w:tc>
      </w:tr>
    </w:tbl>
    <w:p>
      <w:pPr>
        <w:spacing w:before="0" w:after="0" w:line="240"/>
        <w:ind w:right="0" w:left="0" w:firstLine="0"/>
        <w:jc w:val="center"/>
        <w:rPr>
          <w:rFonts w:ascii="Arial Narrow" w:hAnsi="Arial Narrow" w:cs="Arial Narrow" w:eastAsia="Arial Narrow"/>
          <w:b/>
          <w:color w:val="auto"/>
          <w:spacing w:val="0"/>
          <w:position w:val="0"/>
          <w:sz w:val="22"/>
          <w:shd w:fill="auto" w:val="clear"/>
        </w:rPr>
      </w:pPr>
    </w:p>
    <w:p>
      <w:pPr>
        <w:keepNext w:val="true"/>
        <w:spacing w:before="0" w:after="0" w:line="240"/>
        <w:ind w:right="0" w:left="0" w:firstLine="0"/>
        <w:jc w:val="left"/>
        <w:rPr>
          <w:rFonts w:ascii="Arial Narrow" w:hAnsi="Arial Narrow" w:cs="Arial Narrow" w:eastAsia="Arial Narrow"/>
          <w:color w:val="auto"/>
          <w:spacing w:val="0"/>
          <w:position w:val="0"/>
          <w:sz w:val="22"/>
          <w:u w:val="single"/>
          <w:shd w:fill="auto" w:val="clear"/>
        </w:rPr>
      </w:pPr>
      <w:r>
        <w:rPr>
          <w:rFonts w:ascii="Arial Narrow" w:hAnsi="Arial Narrow" w:cs="Arial Narrow" w:eastAsia="Arial Narrow"/>
          <w:color w:val="auto"/>
          <w:spacing w:val="0"/>
          <w:position w:val="0"/>
          <w:sz w:val="22"/>
          <w:shd w:fill="auto" w:val="clear"/>
        </w:rPr>
        <w:t xml:space="preserve">Learner’s signature: </w:t>
      </w:r>
      <w:r>
        <w:rPr>
          <w:rFonts w:ascii="Arial Narrow" w:hAnsi="Arial Narrow" w:cs="Arial Narrow" w:eastAsia="Arial Narrow"/>
          <w:color w:val="auto"/>
          <w:spacing w:val="0"/>
          <w:position w:val="0"/>
          <w:sz w:val="22"/>
          <w:u w:val="single"/>
          <w:shd w:fill="auto" w:val="clear"/>
        </w:rPr>
        <w:tab/>
        <w:tab/>
        <w:tab/>
        <w:tab/>
        <w:tab/>
        <w:tab/>
        <w:tab/>
      </w:r>
      <w:r>
        <w:rPr>
          <w:rFonts w:ascii="Arial Narrow" w:hAnsi="Arial Narrow" w:cs="Arial Narrow" w:eastAsia="Arial Narrow"/>
          <w:color w:val="auto"/>
          <w:spacing w:val="0"/>
          <w:position w:val="0"/>
          <w:sz w:val="22"/>
          <w:shd w:fill="auto" w:val="clear"/>
        </w:rPr>
        <w:t xml:space="preserve"> </w:t>
        <w:tab/>
        <w:t xml:space="preserve">Date: </w:t>
      </w:r>
      <w:r>
        <w:rPr>
          <w:rFonts w:ascii="Arial Narrow" w:hAnsi="Arial Narrow" w:cs="Arial Narrow" w:eastAsia="Arial Narrow"/>
          <w:color w:val="auto"/>
          <w:spacing w:val="0"/>
          <w:position w:val="0"/>
          <w:sz w:val="22"/>
          <w:u w:val="single"/>
          <w:shd w:fill="auto" w:val="clear"/>
        </w:rPr>
        <w:tab/>
        <w:tab/>
        <w:tab/>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Employee witness: </w:t>
      </w:r>
      <w:r>
        <w:rPr>
          <w:rFonts w:ascii="Arial Narrow" w:hAnsi="Arial Narrow" w:cs="Arial Narrow" w:eastAsia="Arial Narrow"/>
          <w:color w:val="auto"/>
          <w:spacing w:val="0"/>
          <w:position w:val="0"/>
          <w:sz w:val="22"/>
          <w:u w:val="single"/>
          <w:shd w:fill="auto" w:val="clear"/>
        </w:rPr>
        <w:tab/>
        <w:tab/>
        <w:tab/>
        <w:tab/>
        <w:tab/>
        <w:tab/>
        <w:tab/>
      </w:r>
      <w:r>
        <w:rPr>
          <w:rFonts w:ascii="Arial Narrow" w:hAnsi="Arial Narrow" w:cs="Arial Narrow" w:eastAsia="Arial Narrow"/>
          <w:color w:val="auto"/>
          <w:spacing w:val="0"/>
          <w:position w:val="0"/>
          <w:sz w:val="22"/>
          <w:shd w:fill="auto" w:val="clear"/>
        </w:rPr>
        <w:t xml:space="preserve"> </w:t>
        <w:tab/>
        <w:t xml:space="preserve">Date: </w:t>
      </w:r>
      <w:r>
        <w:rPr>
          <w:rFonts w:ascii="Arial Narrow" w:hAnsi="Arial Narrow" w:cs="Arial Narrow" w:eastAsia="Arial Narrow"/>
          <w:color w:val="auto"/>
          <w:spacing w:val="0"/>
          <w:position w:val="0"/>
          <w:sz w:val="22"/>
          <w:u w:val="single"/>
          <w:shd w:fill="auto" w:val="clear"/>
        </w:rPr>
        <w:tab/>
        <w:tab/>
        <w:tab/>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tbl>
      <w:tblPr/>
      <w:tblGrid>
        <w:gridCol w:w="9636"/>
      </w:tblGrid>
      <w:tr>
        <w:trPr>
          <w:trHeight w:val="1" w:hRule="atLeast"/>
          <w:jc w:val="left"/>
        </w:trPr>
        <w:tc>
          <w:tcPr>
            <w:tcW w:w="9636"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rPr>
            </w:pPr>
            <w:r>
              <w:rPr>
                <w:rFonts w:ascii="Arial Narrow" w:hAnsi="Arial Narrow" w:cs="Arial Narrow" w:eastAsia="Arial Narrow"/>
                <w:b/>
                <w:color w:val="auto"/>
                <w:spacing w:val="0"/>
                <w:position w:val="0"/>
                <w:sz w:val="24"/>
                <w:shd w:fill="auto" w:val="clear"/>
              </w:rPr>
              <w:t xml:space="preserve">PRE-ASSESSMENT MEETING CHECKLIST </w:t>
            </w:r>
          </w:p>
        </w:tc>
      </w:tr>
    </w:tbl>
    <w:p>
      <w:pPr>
        <w:spacing w:before="0" w:after="0" w:line="240"/>
        <w:ind w:right="0" w:left="0" w:firstLine="0"/>
        <w:jc w:val="both"/>
        <w:rPr>
          <w:rFonts w:ascii="Arial Narrow" w:hAnsi="Arial Narrow" w:cs="Arial Narrow" w:eastAsia="Arial Narrow"/>
          <w:b/>
          <w:color w:val="auto"/>
          <w:spacing w:val="0"/>
          <w:position w:val="0"/>
          <w:sz w:val="22"/>
          <w:shd w:fill="auto" w:val="clear"/>
        </w:rPr>
      </w:pPr>
    </w:p>
    <w:p>
      <w:pPr>
        <w:spacing w:before="0" w:after="0" w:line="240"/>
        <w:ind w:right="0" w:left="0" w:firstLine="0"/>
        <w:jc w:val="both"/>
        <w:rPr>
          <w:rFonts w:ascii="Arial Narrow" w:hAnsi="Arial Narrow" w:cs="Arial Narrow" w:eastAsia="Arial Narrow"/>
          <w:b/>
          <w:color w:val="auto"/>
          <w:spacing w:val="0"/>
          <w:position w:val="0"/>
          <w:sz w:val="22"/>
          <w:shd w:fill="auto" w:val="clear"/>
        </w:rPr>
      </w:pPr>
      <w:r>
        <w:rPr>
          <w:rFonts w:ascii="Arial Narrow" w:hAnsi="Arial Narrow" w:cs="Arial Narrow" w:eastAsia="Arial Narrow"/>
          <w:b/>
          <w:color w:val="auto"/>
          <w:spacing w:val="0"/>
          <w:position w:val="0"/>
          <w:sz w:val="22"/>
          <w:shd w:fill="auto" w:val="clear"/>
        </w:rPr>
        <w:t xml:space="preserve">Points Assessor must cover in the initial meeting with the learner - Please tick</w:t>
      </w:r>
    </w:p>
    <w:tbl>
      <w:tblPr/>
      <w:tblGrid>
        <w:gridCol w:w="1080"/>
        <w:gridCol w:w="8100"/>
        <w:gridCol w:w="828"/>
      </w:tblGrid>
      <w:tr>
        <w:trPr>
          <w:trHeight w:val="1" w:hRule="atLeast"/>
          <w:jc w:val="left"/>
        </w:trPr>
        <w:tc>
          <w:tcPr>
            <w:tcW w:w="108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Item</w:t>
            </w:r>
          </w:p>
        </w:tc>
        <w:tc>
          <w:tcPr>
            <w:tcW w:w="8100"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keepNext w:val="true"/>
              <w:spacing w:before="0" w:after="0" w:line="240"/>
              <w:ind w:right="0" w:left="360" w:firstLine="0"/>
              <w:jc w:val="left"/>
              <w:rPr>
                <w:color w:val="auto"/>
                <w:spacing w:val="0"/>
                <w:position w:val="0"/>
                <w:sz w:val="22"/>
              </w:rPr>
            </w:pPr>
            <w:r>
              <w:rPr>
                <w:rFonts w:ascii="Arial Narrow" w:hAnsi="Arial Narrow" w:cs="Arial Narrow" w:eastAsia="Arial Narrow"/>
                <w:b/>
                <w:color w:val="auto"/>
                <w:spacing w:val="0"/>
                <w:position w:val="0"/>
                <w:sz w:val="22"/>
                <w:u w:val="single"/>
                <w:shd w:fill="auto" w:val="clear"/>
              </w:rPr>
              <w:t xml:space="preserve">Points to be covered</w:t>
            </w:r>
          </w:p>
        </w:tc>
        <w:tc>
          <w:tcPr>
            <w:tcW w:w="828" w:type="dxa"/>
            <w:tcBorders>
              <w:top w:val="single" w:color="000000" w:sz="4"/>
              <w:left w:val="single" w:color="000000" w:sz="4"/>
              <w:bottom w:val="single" w:color="000000" w:sz="4"/>
              <w:right w:val="single" w:color="000000" w:sz="4"/>
            </w:tcBorders>
            <w:shd w:color="auto" w:fill="cccccc"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b/>
                <w:color w:val="auto"/>
                <w:spacing w:val="0"/>
                <w:position w:val="0"/>
                <w:sz w:val="22"/>
                <w:shd w:fill="auto" w:val="clear"/>
              </w:rPr>
              <w:t xml:space="preserve">Tick</w:t>
            </w: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1</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0"/>
                <w:shd w:fill="auto" w:val="clear"/>
              </w:rPr>
              <w:t xml:space="preserve">Welcome</w:t>
            </w:r>
            <w:r>
              <w:rPr>
                <w:rFonts w:ascii="Arial Narrow" w:hAnsi="Arial Narrow" w:cs="Arial Narrow" w:eastAsia="Arial Narrow"/>
                <w:b/>
                <w:color w:val="auto"/>
                <w:spacing w:val="0"/>
                <w:position w:val="0"/>
                <w:sz w:val="20"/>
                <w:shd w:fill="auto" w:val="clear"/>
              </w:rPr>
              <w:t xml:space="preserve"> </w:t>
            </w:r>
            <w:r>
              <w:rPr>
                <w:rFonts w:ascii="Arial Narrow" w:hAnsi="Arial Narrow" w:cs="Arial Narrow" w:eastAsia="Arial Narrow"/>
                <w:color w:val="auto"/>
                <w:spacing w:val="0"/>
                <w:position w:val="0"/>
                <w:sz w:val="20"/>
                <w:shd w:fill="auto" w:val="clear"/>
              </w:rPr>
              <w:t xml:space="preserve">the candidate</w:t>
            </w:r>
            <w:r>
              <w:rPr>
                <w:rFonts w:ascii="Arial Narrow" w:hAnsi="Arial Narrow" w:cs="Arial Narrow" w:eastAsia="Arial Narrow"/>
                <w:b/>
                <w:color w:val="auto"/>
                <w:spacing w:val="0"/>
                <w:position w:val="0"/>
                <w:sz w:val="20"/>
                <w:shd w:fill="auto" w:val="clear"/>
              </w:rPr>
              <w:t xml:space="preserve"> and put them at ease</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2</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b/>
                <w:color w:val="auto"/>
                <w:spacing w:val="0"/>
                <w:position w:val="0"/>
                <w:sz w:val="20"/>
                <w:shd w:fill="auto" w:val="clear"/>
              </w:rPr>
              <w:t xml:space="preserve">Explain the purpose of the meeting </w:t>
            </w:r>
            <w:r>
              <w:rPr>
                <w:rFonts w:ascii="Arial Narrow" w:hAnsi="Arial Narrow" w:cs="Arial Narrow" w:eastAsia="Arial Narrow"/>
                <w:color w:val="auto"/>
                <w:spacing w:val="0"/>
                <w:position w:val="0"/>
                <w:sz w:val="20"/>
                <w:shd w:fill="auto" w:val="clear"/>
              </w:rPr>
              <w:t xml:space="preserve">(why you are there and how long the meeting will take) </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3</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b/>
                <w:color w:val="auto"/>
                <w:spacing w:val="0"/>
                <w:position w:val="0"/>
                <w:sz w:val="20"/>
                <w:shd w:fill="auto" w:val="clear"/>
              </w:rPr>
            </w:pPr>
            <w:r>
              <w:rPr>
                <w:rFonts w:ascii="Arial Narrow" w:hAnsi="Arial Narrow" w:cs="Arial Narrow" w:eastAsia="Arial Narrow"/>
                <w:b/>
                <w:color w:val="auto"/>
                <w:spacing w:val="0"/>
                <w:position w:val="0"/>
                <w:sz w:val="20"/>
                <w:shd w:fill="auto" w:val="clear"/>
              </w:rPr>
              <w:t xml:space="preserve">Explain the</w:t>
            </w:r>
          </w:p>
          <w:p>
            <w:pPr>
              <w:numPr>
                <w:ilvl w:val="0"/>
                <w:numId w:val="281"/>
              </w:numPr>
              <w:tabs>
                <w:tab w:val="left" w:pos="720" w:leader="none"/>
              </w:tabs>
              <w:spacing w:before="0" w:after="0" w:line="240"/>
              <w:ind w:right="0" w:left="720" w:hanging="360"/>
              <w:jc w:val="both"/>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NQF</w:t>
            </w:r>
          </w:p>
          <w:p>
            <w:pPr>
              <w:numPr>
                <w:ilvl w:val="0"/>
                <w:numId w:val="281"/>
              </w:numPr>
              <w:tabs>
                <w:tab w:val="left" w:pos="720" w:leader="none"/>
              </w:tabs>
              <w:spacing w:before="0" w:after="0" w:line="240"/>
              <w:ind w:right="0" w:left="720" w:hanging="360"/>
              <w:jc w:val="both"/>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Credits</w:t>
            </w:r>
          </w:p>
          <w:p>
            <w:pPr>
              <w:numPr>
                <w:ilvl w:val="0"/>
                <w:numId w:val="281"/>
              </w:numPr>
              <w:tabs>
                <w:tab w:val="left" w:pos="720" w:leader="none"/>
              </w:tabs>
              <w:spacing w:before="0" w:after="0" w:line="240"/>
              <w:ind w:right="0" w:left="720" w:hanging="360"/>
              <w:jc w:val="both"/>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Certification process</w:t>
            </w:r>
          </w:p>
          <w:p>
            <w:pPr>
              <w:numPr>
                <w:ilvl w:val="0"/>
                <w:numId w:val="281"/>
              </w:numPr>
              <w:tabs>
                <w:tab w:val="left" w:pos="720" w:leader="none"/>
              </w:tabs>
              <w:spacing w:before="0" w:after="0" w:line="240"/>
              <w:ind w:right="0" w:left="720" w:hanging="360"/>
              <w:jc w:val="both"/>
              <w:rPr>
                <w:color w:val="auto"/>
                <w:spacing w:val="0"/>
                <w:position w:val="0"/>
              </w:rPr>
            </w:pPr>
            <w:r>
              <w:rPr>
                <w:rFonts w:ascii="Arial Narrow" w:hAnsi="Arial Narrow" w:cs="Arial Narrow" w:eastAsia="Arial Narrow"/>
                <w:color w:val="auto"/>
                <w:spacing w:val="0"/>
                <w:position w:val="0"/>
                <w:sz w:val="20"/>
                <w:shd w:fill="auto" w:val="clear"/>
              </w:rPr>
              <w:t xml:space="preserve">Learning pathways</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4</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0"/>
                <w:u w:val="single"/>
                <w:shd w:fill="auto" w:val="clear"/>
              </w:rPr>
            </w:pPr>
            <w:r>
              <w:rPr>
                <w:rFonts w:ascii="Arial Narrow" w:hAnsi="Arial Narrow" w:cs="Arial Narrow" w:eastAsia="Arial Narrow"/>
                <w:b/>
                <w:color w:val="auto"/>
                <w:spacing w:val="0"/>
                <w:position w:val="0"/>
                <w:sz w:val="20"/>
                <w:shd w:fill="auto" w:val="clear"/>
              </w:rPr>
              <w:t xml:space="preserve">Explain</w:t>
            </w:r>
          </w:p>
          <w:p>
            <w:pPr>
              <w:numPr>
                <w:ilvl w:val="0"/>
                <w:numId w:val="286"/>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Who is involved in the assessment and their role (learners, coach, assessors, managers, moderators)</w:t>
            </w:r>
          </w:p>
          <w:p>
            <w:pPr>
              <w:numPr>
                <w:ilvl w:val="0"/>
                <w:numId w:val="286"/>
              </w:numPr>
              <w:tabs>
                <w:tab w:val="left" w:pos="720" w:leader="none"/>
              </w:tabs>
              <w:spacing w:before="0" w:after="0" w:line="240"/>
              <w:ind w:right="0" w:left="720" w:hanging="360"/>
              <w:jc w:val="left"/>
              <w:rPr>
                <w:color w:val="auto"/>
                <w:spacing w:val="0"/>
                <w:position w:val="0"/>
              </w:rPr>
            </w:pPr>
            <w:r>
              <w:rPr>
                <w:rFonts w:ascii="Arial Narrow" w:hAnsi="Arial Narrow" w:cs="Arial Narrow" w:eastAsia="Arial Narrow"/>
                <w:color w:val="auto"/>
                <w:spacing w:val="0"/>
                <w:position w:val="0"/>
                <w:sz w:val="20"/>
                <w:shd w:fill="auto" w:val="clear"/>
              </w:rPr>
              <w:t xml:space="preserve">Principles of assessment (fairness, confidentiality, validity, sufficiency)</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5</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0"/>
                <w:shd w:fill="auto" w:val="clear"/>
              </w:rPr>
            </w:pPr>
            <w:r>
              <w:rPr>
                <w:rFonts w:ascii="Arial Narrow" w:hAnsi="Arial Narrow" w:cs="Arial Narrow" w:eastAsia="Arial Narrow"/>
                <w:b/>
                <w:color w:val="auto"/>
                <w:spacing w:val="0"/>
                <w:position w:val="0"/>
                <w:sz w:val="20"/>
                <w:shd w:fill="auto" w:val="clear"/>
              </w:rPr>
              <w:t xml:space="preserve">Explain the assessment process?</w:t>
            </w:r>
          </w:p>
          <w:p>
            <w:pPr>
              <w:numPr>
                <w:ilvl w:val="0"/>
                <w:numId w:val="291"/>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Check learner readiness for assessment (logbook / self assessment) </w:t>
            </w:r>
          </w:p>
          <w:p>
            <w:pPr>
              <w:numPr>
                <w:ilvl w:val="0"/>
                <w:numId w:val="291"/>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Assessment contract to be completed</w:t>
            </w:r>
          </w:p>
          <w:p>
            <w:pPr>
              <w:numPr>
                <w:ilvl w:val="0"/>
                <w:numId w:val="291"/>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Preparation of learner (this meeting)</w:t>
            </w:r>
          </w:p>
          <w:p>
            <w:pPr>
              <w:numPr>
                <w:ilvl w:val="0"/>
                <w:numId w:val="291"/>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The assessment (observation and knowledge questionnaire)</w:t>
            </w:r>
          </w:p>
          <w:p>
            <w:pPr>
              <w:numPr>
                <w:ilvl w:val="0"/>
                <w:numId w:val="291"/>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Judgement of the evidence</w:t>
            </w:r>
          </w:p>
          <w:p>
            <w:pPr>
              <w:numPr>
                <w:ilvl w:val="0"/>
                <w:numId w:val="291"/>
              </w:numPr>
              <w:tabs>
                <w:tab w:val="left" w:pos="720" w:leader="none"/>
              </w:tabs>
              <w:spacing w:before="0" w:after="0" w:line="240"/>
              <w:ind w:right="0" w:left="720" w:hanging="360"/>
              <w:jc w:val="left"/>
              <w:rPr>
                <w:color w:val="auto"/>
                <w:spacing w:val="0"/>
                <w:position w:val="0"/>
              </w:rPr>
            </w:pPr>
            <w:r>
              <w:rPr>
                <w:rFonts w:ascii="Arial Narrow" w:hAnsi="Arial Narrow" w:cs="Arial Narrow" w:eastAsia="Arial Narrow"/>
                <w:color w:val="auto"/>
                <w:spacing w:val="0"/>
                <w:position w:val="0"/>
                <w:sz w:val="20"/>
                <w:shd w:fill="auto" w:val="clear"/>
              </w:rPr>
              <w:t xml:space="preserve">Outcome of assessment (competent, not yet competent, need further evidence)</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6</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0"/>
                <w:shd w:fill="auto" w:val="clear"/>
              </w:rPr>
            </w:pPr>
            <w:r>
              <w:rPr>
                <w:rFonts w:ascii="Arial Narrow" w:hAnsi="Arial Narrow" w:cs="Arial Narrow" w:eastAsia="Arial Narrow"/>
                <w:b/>
                <w:color w:val="auto"/>
                <w:spacing w:val="0"/>
                <w:position w:val="0"/>
                <w:sz w:val="20"/>
                <w:shd w:fill="auto" w:val="clear"/>
              </w:rPr>
              <w:t xml:space="preserve">Give Learner copies of the following documentation and explain each document </w:t>
            </w:r>
          </w:p>
          <w:p>
            <w:pPr>
              <w:numPr>
                <w:ilvl w:val="0"/>
                <w:numId w:val="296"/>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The Assessment Guide which includes</w:t>
            </w:r>
          </w:p>
          <w:p>
            <w:pPr>
              <w:numPr>
                <w:ilvl w:val="0"/>
                <w:numId w:val="296"/>
              </w:numPr>
              <w:tabs>
                <w:tab w:val="left" w:pos="1440" w:leader="none"/>
              </w:tabs>
              <w:spacing w:before="0" w:after="0" w:line="240"/>
              <w:ind w:right="0" w:left="144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The relevant unit standard (s)</w:t>
            </w:r>
          </w:p>
          <w:p>
            <w:pPr>
              <w:numPr>
                <w:ilvl w:val="0"/>
                <w:numId w:val="296"/>
              </w:numPr>
              <w:tabs>
                <w:tab w:val="left" w:pos="1440" w:leader="none"/>
              </w:tabs>
              <w:spacing w:before="0" w:after="0" w:line="240"/>
              <w:ind w:right="0" w:left="144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Assessment contract</w:t>
            </w:r>
          </w:p>
          <w:p>
            <w:pPr>
              <w:numPr>
                <w:ilvl w:val="0"/>
                <w:numId w:val="296"/>
              </w:numPr>
              <w:tabs>
                <w:tab w:val="left" w:pos="1440" w:leader="none"/>
              </w:tabs>
              <w:spacing w:before="0" w:after="0" w:line="240"/>
              <w:ind w:right="0" w:left="144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Assessment plan</w:t>
            </w:r>
          </w:p>
          <w:p>
            <w:pPr>
              <w:numPr>
                <w:ilvl w:val="0"/>
                <w:numId w:val="296"/>
              </w:numPr>
              <w:tabs>
                <w:tab w:val="left" w:pos="1440" w:leader="none"/>
              </w:tabs>
              <w:spacing w:before="0" w:after="0" w:line="240"/>
              <w:ind w:right="0" w:left="144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Observation checklist</w:t>
            </w:r>
          </w:p>
          <w:p>
            <w:pPr>
              <w:numPr>
                <w:ilvl w:val="0"/>
                <w:numId w:val="296"/>
              </w:numPr>
              <w:tabs>
                <w:tab w:val="left" w:pos="1440" w:leader="none"/>
              </w:tabs>
              <w:spacing w:before="0" w:after="0" w:line="240"/>
              <w:ind w:right="0" w:left="1440" w:hanging="360"/>
              <w:jc w:val="left"/>
              <w:rPr>
                <w:color w:val="auto"/>
                <w:spacing w:val="0"/>
                <w:position w:val="0"/>
              </w:rPr>
            </w:pPr>
            <w:r>
              <w:rPr>
                <w:rFonts w:ascii="Arial Narrow" w:hAnsi="Arial Narrow" w:cs="Arial Narrow" w:eastAsia="Arial Narrow"/>
                <w:color w:val="auto"/>
                <w:spacing w:val="0"/>
                <w:position w:val="0"/>
                <w:sz w:val="20"/>
                <w:shd w:fill="auto" w:val="clear"/>
              </w:rPr>
              <w:t xml:space="preserve">Knowledge checklist</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7</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0"/>
                <w:u w:val="single"/>
                <w:shd w:fill="auto" w:val="clear"/>
              </w:rPr>
            </w:pPr>
            <w:r>
              <w:rPr>
                <w:rFonts w:ascii="Arial Narrow" w:hAnsi="Arial Narrow" w:cs="Arial Narrow" w:eastAsia="Arial Narrow"/>
                <w:b/>
                <w:color w:val="auto"/>
                <w:spacing w:val="0"/>
                <w:position w:val="0"/>
                <w:sz w:val="20"/>
                <w:shd w:fill="auto" w:val="clear"/>
              </w:rPr>
              <w:t xml:space="preserve">Discuss the assessment plan </w:t>
            </w:r>
            <w:r>
              <w:rPr>
                <w:rFonts w:ascii="Arial Narrow" w:hAnsi="Arial Narrow" w:cs="Arial Narrow" w:eastAsia="Arial Narrow"/>
                <w:color w:val="auto"/>
                <w:spacing w:val="0"/>
                <w:position w:val="0"/>
                <w:sz w:val="20"/>
                <w:shd w:fill="auto" w:val="clear"/>
              </w:rPr>
              <w:t xml:space="preserve">(complete the assessment plan document)</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Allow the learner to participate in the decisions made</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Agree on dates, time and venue for the assessment and feedback</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Agree on evidence the learner can submit</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Agree and explain the assessment methods</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Identify and discuss special assessment needs of the candidate</w:t>
            </w:r>
          </w:p>
          <w:p>
            <w:pPr>
              <w:numPr>
                <w:ilvl w:val="0"/>
                <w:numId w:val="302"/>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Identify and eliminate unfair barriers (language, disability etc)</w:t>
            </w:r>
          </w:p>
          <w:p>
            <w:pPr>
              <w:numPr>
                <w:ilvl w:val="0"/>
                <w:numId w:val="302"/>
              </w:numPr>
              <w:tabs>
                <w:tab w:val="left" w:pos="720" w:leader="none"/>
              </w:tabs>
              <w:spacing w:before="0" w:after="0" w:line="240"/>
              <w:ind w:right="0" w:left="720" w:hanging="360"/>
              <w:jc w:val="left"/>
              <w:rPr>
                <w:color w:val="auto"/>
                <w:spacing w:val="0"/>
                <w:position w:val="0"/>
              </w:rPr>
            </w:pPr>
            <w:r>
              <w:rPr>
                <w:rFonts w:ascii="Arial Narrow" w:hAnsi="Arial Narrow" w:cs="Arial Narrow" w:eastAsia="Arial Narrow"/>
                <w:color w:val="auto"/>
                <w:spacing w:val="0"/>
                <w:position w:val="0"/>
                <w:sz w:val="20"/>
                <w:shd w:fill="auto" w:val="clear"/>
              </w:rPr>
              <w:t xml:space="preserve">Discuss and agree on witness requirements</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8</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Narrow" w:hAnsi="Arial Narrow" w:cs="Arial Narrow" w:eastAsia="Arial Narrow"/>
                <w:b/>
                <w:color w:val="auto"/>
                <w:spacing w:val="0"/>
                <w:position w:val="0"/>
                <w:sz w:val="20"/>
                <w:shd w:fill="auto" w:val="clear"/>
              </w:rPr>
            </w:pPr>
            <w:r>
              <w:rPr>
                <w:rFonts w:ascii="Arial Narrow" w:hAnsi="Arial Narrow" w:cs="Arial Narrow" w:eastAsia="Arial Narrow"/>
                <w:b/>
                <w:color w:val="auto"/>
                <w:spacing w:val="0"/>
                <w:position w:val="0"/>
                <w:sz w:val="20"/>
                <w:shd w:fill="auto" w:val="clear"/>
              </w:rPr>
              <w:t xml:space="preserve">Tell the candidate his/her rights and responsibilities, the assessment procedures and policies</w:t>
            </w:r>
          </w:p>
          <w:p>
            <w:pPr>
              <w:numPr>
                <w:ilvl w:val="0"/>
                <w:numId w:val="307"/>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How many times they may be assessed</w:t>
            </w:r>
          </w:p>
          <w:p>
            <w:pPr>
              <w:numPr>
                <w:ilvl w:val="0"/>
                <w:numId w:val="307"/>
              </w:numPr>
              <w:tabs>
                <w:tab w:val="left" w:pos="720" w:leader="none"/>
              </w:tabs>
              <w:spacing w:before="0" w:after="0" w:line="240"/>
              <w:ind w:right="0" w:left="720" w:hanging="360"/>
              <w:jc w:val="left"/>
              <w:rPr>
                <w:rFonts w:ascii="Arial Narrow" w:hAnsi="Arial Narrow" w:cs="Arial Narrow" w:eastAsia="Arial Narrow"/>
                <w:color w:val="auto"/>
                <w:spacing w:val="0"/>
                <w:position w:val="0"/>
                <w:sz w:val="20"/>
                <w:shd w:fill="auto" w:val="clear"/>
              </w:rPr>
            </w:pPr>
            <w:r>
              <w:rPr>
                <w:rFonts w:ascii="Arial Narrow" w:hAnsi="Arial Narrow" w:cs="Arial Narrow" w:eastAsia="Arial Narrow"/>
                <w:color w:val="auto"/>
                <w:spacing w:val="0"/>
                <w:position w:val="0"/>
                <w:sz w:val="20"/>
                <w:shd w:fill="auto" w:val="clear"/>
              </w:rPr>
              <w:t xml:space="preserve">Appeals process / procedure</w:t>
            </w:r>
          </w:p>
          <w:p>
            <w:pPr>
              <w:numPr>
                <w:ilvl w:val="0"/>
                <w:numId w:val="307"/>
              </w:numPr>
              <w:tabs>
                <w:tab w:val="left" w:pos="720" w:leader="none"/>
              </w:tabs>
              <w:spacing w:before="0" w:after="0" w:line="240"/>
              <w:ind w:right="0" w:left="720" w:hanging="360"/>
              <w:jc w:val="left"/>
              <w:rPr>
                <w:color w:val="auto"/>
                <w:spacing w:val="0"/>
                <w:position w:val="0"/>
              </w:rPr>
            </w:pPr>
            <w:r>
              <w:rPr>
                <w:rFonts w:ascii="Arial Narrow" w:hAnsi="Arial Narrow" w:cs="Arial Narrow" w:eastAsia="Arial Narrow"/>
                <w:color w:val="auto"/>
                <w:spacing w:val="0"/>
                <w:position w:val="0"/>
                <w:sz w:val="20"/>
                <w:shd w:fill="auto" w:val="clear"/>
              </w:rPr>
              <w:t xml:space="preserve">Reassessment policy</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0"/>
                <w:shd w:fill="auto" w:val="clear"/>
              </w:rPr>
              <w:t xml:space="preserve">9</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Narrow" w:hAnsi="Arial Narrow" w:cs="Arial Narrow" w:eastAsia="Arial Narrow"/>
                <w:b/>
                <w:color w:val="auto"/>
                <w:spacing w:val="0"/>
                <w:position w:val="0"/>
                <w:sz w:val="20"/>
                <w:shd w:fill="auto" w:val="clear"/>
              </w:rPr>
              <w:t xml:space="preserve">Ensure the assessment environment is appropriate </w:t>
            </w:r>
            <w:r>
              <w:rPr>
                <w:rFonts w:ascii="Arial Narrow" w:hAnsi="Arial Narrow" w:cs="Arial Narrow" w:eastAsia="Arial Narrow"/>
                <w:color w:val="auto"/>
                <w:spacing w:val="0"/>
                <w:position w:val="0"/>
                <w:sz w:val="20"/>
                <w:shd w:fill="auto" w:val="clear"/>
              </w:rPr>
              <w:t xml:space="preserve">or make special arrangements</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10</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0"/>
                <w:shd w:fill="auto" w:val="clear"/>
              </w:rPr>
              <w:t xml:space="preserve">Discuss moderation </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Arial Narrow" w:hAnsi="Arial Narrow" w:cs="Arial Narrow" w:eastAsia="Arial Narrow"/>
                <w:color w:val="auto"/>
                <w:spacing w:val="0"/>
                <w:position w:val="0"/>
                <w:sz w:val="20"/>
                <w:shd w:fill="auto" w:val="clear"/>
              </w:rPr>
              <w:t xml:space="preserve">11</w:t>
            </w:r>
          </w:p>
        </w:tc>
        <w:tc>
          <w:tcPr>
            <w:tcW w:w="81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Narrow" w:hAnsi="Arial Narrow" w:cs="Arial Narrow" w:eastAsia="Arial Narrow"/>
                <w:color w:val="auto"/>
                <w:spacing w:val="0"/>
                <w:position w:val="0"/>
                <w:sz w:val="20"/>
                <w:shd w:fill="auto" w:val="clear"/>
              </w:rPr>
              <w:t xml:space="preserve">Allow the learner opportunity to clarify any items discussed</w:t>
            </w:r>
          </w:p>
        </w:tc>
        <w:tc>
          <w:tcPr>
            <w:tcW w:w="8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Narrow" w:hAnsi="Arial Narrow" w:cs="Arial Narrow" w:eastAsia="Arial Narrow"/>
          <w:b/>
          <w:color w:val="auto"/>
          <w:spacing w:val="0"/>
          <w:position w:val="0"/>
          <w:sz w:val="22"/>
          <w:shd w:fill="auto" w:val="clear"/>
        </w:rPr>
      </w:pPr>
    </w:p>
    <w:p>
      <w:pPr>
        <w:spacing w:before="0" w:after="0" w:line="240"/>
        <w:ind w:right="0" w:left="0" w:firstLine="0"/>
        <w:jc w:val="both"/>
        <w:rPr>
          <w:rFonts w:ascii="Arial Narrow" w:hAnsi="Arial Narrow" w:cs="Arial Narrow" w:eastAsia="Arial Narrow"/>
          <w:b/>
          <w:color w:val="auto"/>
          <w:spacing w:val="0"/>
          <w:position w:val="0"/>
          <w:sz w:val="22"/>
          <w:shd w:fill="auto" w:val="clear"/>
        </w:rPr>
      </w:pPr>
    </w:p>
    <w:p>
      <w:pPr>
        <w:spacing w:before="0" w:after="0" w:line="240"/>
        <w:ind w:right="0" w:left="0" w:firstLine="0"/>
        <w:jc w:val="both"/>
        <w:rPr>
          <w:rFonts w:ascii="Arial Narrow" w:hAnsi="Arial Narrow" w:cs="Arial Narrow" w:eastAsia="Arial Narrow"/>
          <w:b/>
          <w:color w:val="auto"/>
          <w:spacing w:val="0"/>
          <w:position w:val="0"/>
          <w:sz w:val="22"/>
          <w:shd w:fill="auto" w:val="clear"/>
        </w:rPr>
      </w:pPr>
    </w:p>
    <w:tbl>
      <w:tblPr/>
      <w:tblGrid>
        <w:gridCol w:w="4818"/>
        <w:gridCol w:w="4818"/>
      </w:tblGrid>
      <w:tr>
        <w:trPr>
          <w:trHeight w:val="1" w:hRule="atLeast"/>
          <w:jc w:val="left"/>
          <w:cantSplit w:val="1"/>
        </w:trPr>
        <w:tc>
          <w:tcPr>
            <w:tcW w:w="963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Learner declaration of acceptance of assessment instruments and relevant documentation: Date:</w:t>
            </w:r>
          </w:p>
        </w:tc>
      </w:tr>
      <w:tr>
        <w:trPr>
          <w:trHeight w:val="1" w:hRule="atLeast"/>
          <w:jc w:val="left"/>
        </w:trPr>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Learners Name: Masilakhe Xakayi</w:t>
            </w:r>
          </w:p>
          <w:p>
            <w:pPr>
              <w:spacing w:before="0" w:after="0" w:line="240"/>
              <w:ind w:right="0" w:left="0" w:firstLine="0"/>
              <w:jc w:val="both"/>
              <w:rPr>
                <w:color w:val="auto"/>
                <w:spacing w:val="0"/>
                <w:position w:val="0"/>
                <w:sz w:val="22"/>
              </w:rPr>
            </w:pPr>
          </w:p>
        </w:tc>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Narrow" w:hAnsi="Arial Narrow" w:cs="Arial Narrow" w:eastAsia="Arial Narrow"/>
                <w:color w:val="auto"/>
                <w:spacing w:val="0"/>
                <w:position w:val="0"/>
                <w:sz w:val="22"/>
                <w:shd w:fill="auto" w:val="clear"/>
              </w:rPr>
              <w:t xml:space="preserve">Signature</w:t>
            </w:r>
          </w:p>
        </w:tc>
      </w:tr>
      <w:tr>
        <w:trPr>
          <w:trHeight w:val="1" w:hRule="atLeast"/>
          <w:jc w:val="left"/>
        </w:trPr>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Assessors Name: Marshal Musarurwa</w:t>
            </w:r>
          </w:p>
          <w:p>
            <w:pPr>
              <w:spacing w:before="0" w:after="0" w:line="240"/>
              <w:ind w:right="0" w:left="0" w:firstLine="0"/>
              <w:jc w:val="both"/>
              <w:rPr>
                <w:color w:val="auto"/>
                <w:spacing w:val="0"/>
                <w:position w:val="0"/>
                <w:sz w:val="22"/>
              </w:rPr>
            </w:pPr>
          </w:p>
        </w:tc>
        <w:tc>
          <w:tcPr>
            <w:tcW w:w="4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object w:dxaOrig="2267" w:dyaOrig="769">
                <v:rect xmlns:o="urn:schemas-microsoft-com:office:office" xmlns:v="urn:schemas-microsoft-com:vml" id="rectole0000000005" style="width:113.350000pt;height:3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Narrow" w:hAnsi="Arial Narrow" w:cs="Arial Narrow" w:eastAsia="Arial Narrow"/>
                <w:color w:val="auto"/>
                <w:spacing w:val="0"/>
                <w:position w:val="0"/>
                <w:sz w:val="22"/>
                <w:shd w:fill="auto" w:val="clear"/>
              </w:rPr>
              <w:t xml:space="preserve">Signature: </w:t>
            </w:r>
          </w:p>
        </w:tc>
      </w:tr>
    </w:tbl>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left"/>
        <w:rPr>
          <w:rFonts w:ascii="Arial Narrow" w:hAnsi="Arial Narrow" w:cs="Arial Narrow" w:eastAsia="Arial Narrow"/>
          <w:color w:val="auto"/>
          <w:spacing w:val="0"/>
          <w:position w:val="0"/>
          <w:sz w:val="22"/>
          <w:shd w:fill="auto" w:val="clear"/>
        </w:rPr>
      </w:pPr>
      <w:r>
        <w:rPr>
          <w:rFonts w:ascii="Arial Narrow" w:hAnsi="Arial Narrow" w:cs="Arial Narrow" w:eastAsia="Arial Narrow"/>
          <w:color w:val="auto"/>
          <w:spacing w:val="0"/>
          <w:position w:val="0"/>
          <w:sz w:val="22"/>
          <w:shd w:fill="auto" w:val="clear"/>
        </w:rPr>
        <w:t xml:space="preserve"> </w:t>
      </w:r>
    </w:p>
    <w:p>
      <w:pPr>
        <w:spacing w:before="0" w:after="0" w:line="240"/>
        <w:ind w:right="0" w:left="0" w:firstLine="0"/>
        <w:jc w:val="left"/>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spacing w:before="0" w:after="0" w:line="240"/>
        <w:ind w:right="0" w:left="0" w:firstLine="0"/>
        <w:jc w:val="both"/>
        <w:rPr>
          <w:rFonts w:ascii="Arial Narrow" w:hAnsi="Arial Narrow" w:cs="Arial Narrow" w:eastAsia="Arial Narrow"/>
          <w:color w:val="auto"/>
          <w:spacing w:val="0"/>
          <w:position w:val="0"/>
          <w:sz w:val="22"/>
          <w:shd w:fill="auto" w:val="clear"/>
        </w:rPr>
      </w:pPr>
    </w:p>
    <w:tbl>
      <w:tblPr/>
      <w:tblGrid>
        <w:gridCol w:w="9747"/>
      </w:tblGrid>
      <w:tr>
        <w:trPr>
          <w:trHeight w:val="1" w:hRule="atLeast"/>
          <w:jc w:val="left"/>
        </w:trPr>
        <w:tc>
          <w:tcPr>
            <w:tcW w:w="9747"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keepNext w:val="true"/>
              <w:spacing w:before="120" w:after="0" w:line="324"/>
              <w:ind w:right="0" w:left="1440" w:firstLine="0"/>
              <w:jc w:val="left"/>
              <w:rPr>
                <w:rFonts w:ascii="Arial" w:hAnsi="Arial" w:cs="Arial" w:eastAsia="Arial"/>
                <w:color w:val="000080"/>
                <w:spacing w:val="0"/>
                <w:position w:val="0"/>
                <w:sz w:val="24"/>
                <w:shd w:fill="auto" w:val="clear"/>
              </w:rPr>
            </w:pPr>
            <w:r>
              <w:rPr>
                <w:rFonts w:ascii="Arial" w:hAnsi="Arial" w:cs="Arial" w:eastAsia="Arial"/>
                <w:color w:val="000080"/>
                <w:spacing w:val="0"/>
                <w:position w:val="0"/>
                <w:sz w:val="24"/>
                <w:shd w:fill="auto" w:val="clear"/>
              </w:rPr>
              <w:t xml:space="preserve"> </w:t>
            </w:r>
          </w:p>
          <w:p>
            <w:pPr>
              <w:keepNext w:val="true"/>
              <w:spacing w:before="120" w:after="0" w:line="324"/>
              <w:ind w:right="0" w:left="1440" w:firstLine="0"/>
              <w:jc w:val="left"/>
              <w:rPr>
                <w:spacing w:val="0"/>
                <w:position w:val="0"/>
              </w:rPr>
            </w:pPr>
            <w:r>
              <w:rPr>
                <w:rFonts w:ascii="Arial" w:hAnsi="Arial" w:cs="Arial" w:eastAsia="Arial"/>
                <w:b/>
                <w:color w:val="auto"/>
                <w:spacing w:val="0"/>
                <w:position w:val="0"/>
                <w:sz w:val="28"/>
                <w:shd w:fill="auto" w:val="clear"/>
              </w:rPr>
              <w:t xml:space="preserve">1.1 Learner Assessment Contract</w:t>
            </w:r>
          </w:p>
        </w:tc>
      </w:tr>
    </w:tbl>
    <w:p>
      <w:pPr>
        <w:tabs>
          <w:tab w:val="right" w:pos="9360" w:leader="dot"/>
        </w:tabs>
        <w:spacing w:before="120" w:after="120" w:line="324"/>
        <w:ind w:right="0" w:left="0" w:firstLine="0"/>
        <w:jc w:val="left"/>
        <w:rPr>
          <w:rFonts w:ascii="Arial" w:hAnsi="Arial" w:cs="Arial" w:eastAsia="Arial"/>
          <w:color w:val="auto"/>
          <w:spacing w:val="0"/>
          <w:position w:val="0"/>
          <w:sz w:val="2"/>
          <w:shd w:fill="auto" w:val="clear"/>
        </w:rPr>
      </w:pPr>
    </w:p>
    <w:tbl>
      <w:tblPr/>
      <w:tblGrid>
        <w:gridCol w:w="2554"/>
        <w:gridCol w:w="7052"/>
      </w:tblGrid>
      <w:tr>
        <w:trPr>
          <w:trHeight w:val="1" w:hRule="atLeast"/>
          <w:jc w:val="left"/>
        </w:trPr>
        <w:tc>
          <w:tcPr>
            <w:tcW w:w="9606" w:type="dxa"/>
            <w:gridSpan w:val="2"/>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20" w:after="120" w:line="240"/>
              <w:ind w:right="0" w:left="0"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Your rights as a learner:</w:t>
            </w:r>
          </w:p>
          <w:p>
            <w:pPr>
              <w:numPr>
                <w:ilvl w:val="0"/>
                <w:numId w:val="339"/>
              </w:numPr>
              <w:tabs>
                <w:tab w:val="left" w:pos="777" w:leader="none"/>
              </w:tabs>
              <w:spacing w:before="120" w:after="0" w:line="276"/>
              <w:ind w:right="0" w:left="777" w:hanging="36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You have a right to appeal </w:t>
            </w:r>
            <w:r>
              <w:rPr>
                <w:rFonts w:ascii="Arial" w:hAnsi="Arial" w:cs="Arial" w:eastAsia="Arial"/>
                <w:color w:val="auto"/>
                <w:spacing w:val="0"/>
                <w:position w:val="0"/>
                <w:sz w:val="20"/>
                <w:shd w:fill="auto" w:val="clear"/>
              </w:rPr>
              <w:t xml:space="preserve">against any judgment given as a result of any assessment. You must have valid reasons for doing this.</w:t>
            </w:r>
          </w:p>
          <w:p>
            <w:pPr>
              <w:numPr>
                <w:ilvl w:val="0"/>
                <w:numId w:val="339"/>
              </w:numPr>
              <w:tabs>
                <w:tab w:val="left" w:pos="777" w:leader="none"/>
              </w:tabs>
              <w:spacing w:before="120" w:after="0" w:line="276"/>
              <w:ind w:right="0" w:left="777" w:hanging="36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You have the right to an interpreter</w:t>
            </w:r>
            <w:r>
              <w:rPr>
                <w:rFonts w:ascii="Arial" w:hAnsi="Arial" w:cs="Arial" w:eastAsia="Arial"/>
                <w:color w:val="auto"/>
                <w:spacing w:val="0"/>
                <w:position w:val="0"/>
                <w:sz w:val="20"/>
                <w:shd w:fill="auto" w:val="clear"/>
              </w:rPr>
              <w:t xml:space="preserve"> if you need one to perform this function. However if one of the learning assumptions for the standard is that you are competent within the language of assessment you may not have an interpreter.</w:t>
            </w:r>
          </w:p>
          <w:p>
            <w:pPr>
              <w:numPr>
                <w:ilvl w:val="0"/>
                <w:numId w:val="339"/>
              </w:numPr>
              <w:tabs>
                <w:tab w:val="left" w:pos="777" w:leader="none"/>
              </w:tabs>
              <w:spacing w:before="120" w:after="0" w:line="276"/>
              <w:ind w:right="0" w:left="777" w:hanging="36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You can ask that an impartial observer attend any assessment.</w:t>
            </w:r>
            <w:r>
              <w:rPr>
                <w:rFonts w:ascii="Arial" w:hAnsi="Arial" w:cs="Arial" w:eastAsia="Arial"/>
                <w:color w:val="auto"/>
                <w:spacing w:val="0"/>
                <w:position w:val="0"/>
                <w:sz w:val="20"/>
                <w:shd w:fill="auto" w:val="clear"/>
              </w:rPr>
              <w:t xml:space="preserve"> This observer may not take any part in the assessment.</w:t>
            </w:r>
          </w:p>
          <w:p>
            <w:pPr>
              <w:numPr>
                <w:ilvl w:val="0"/>
                <w:numId w:val="339"/>
              </w:numPr>
              <w:tabs>
                <w:tab w:val="left" w:pos="777" w:leader="none"/>
              </w:tabs>
              <w:spacing w:before="120" w:after="0" w:line="276"/>
              <w:ind w:right="0" w:left="777" w:hanging="360"/>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If you do not agree with the assessment </w:t>
            </w:r>
            <w:r>
              <w:rPr>
                <w:rFonts w:ascii="Arial" w:hAnsi="Arial" w:cs="Arial" w:eastAsia="Arial"/>
                <w:b/>
                <w:color w:val="auto"/>
                <w:spacing w:val="0"/>
                <w:position w:val="0"/>
                <w:sz w:val="20"/>
                <w:shd w:fill="auto" w:val="clear"/>
              </w:rPr>
              <w:t xml:space="preserve">you have the right to have your assessment internally moderated. </w:t>
            </w:r>
            <w:r>
              <w:rPr>
                <w:rFonts w:ascii="Arial" w:hAnsi="Arial" w:cs="Arial" w:eastAsia="Arial"/>
                <w:color w:val="auto"/>
                <w:spacing w:val="0"/>
                <w:position w:val="0"/>
                <w:sz w:val="20"/>
                <w:shd w:fill="auto" w:val="clear"/>
              </w:rPr>
              <w:t xml:space="preserve">If you still do not agree with the result of the assessment you can ask that the ETQA perform an </w:t>
            </w:r>
            <w:r>
              <w:rPr>
                <w:rFonts w:ascii="Arial" w:hAnsi="Arial" w:cs="Arial" w:eastAsia="Arial"/>
                <w:b/>
                <w:color w:val="auto"/>
                <w:spacing w:val="0"/>
                <w:position w:val="0"/>
                <w:sz w:val="20"/>
                <w:shd w:fill="auto" w:val="clear"/>
              </w:rPr>
              <w:t xml:space="preserve">external moderated</w:t>
            </w:r>
            <w:r>
              <w:rPr>
                <w:rFonts w:ascii="Arial" w:hAnsi="Arial" w:cs="Arial" w:eastAsia="Arial"/>
                <w:color w:val="auto"/>
                <w:spacing w:val="0"/>
                <w:position w:val="0"/>
                <w:sz w:val="20"/>
                <w:shd w:fill="auto" w:val="clear"/>
              </w:rPr>
              <w:t xml:space="preserve"> on the assessment. If any verification upholds the assessment findings you will be held liable for all costs of the verification. If any verification rules that you have been aggrieved as a result of the assessment, your assessor will be liable for all cost of verification.</w:t>
            </w:r>
          </w:p>
          <w:p>
            <w:pPr>
              <w:numPr>
                <w:ilvl w:val="0"/>
                <w:numId w:val="339"/>
              </w:numPr>
              <w:tabs>
                <w:tab w:val="left" w:pos="777" w:leader="none"/>
              </w:tabs>
              <w:spacing w:before="120" w:after="0" w:line="276"/>
              <w:ind w:right="0" w:left="777" w:hanging="360"/>
              <w:jc w:val="both"/>
              <w:rPr>
                <w:color w:val="auto"/>
                <w:spacing w:val="0"/>
                <w:position w:val="0"/>
              </w:rPr>
            </w:pPr>
            <w:r>
              <w:rPr>
                <w:rFonts w:ascii="Arial" w:hAnsi="Arial" w:cs="Arial" w:eastAsia="Arial"/>
                <w:color w:val="auto"/>
                <w:spacing w:val="0"/>
                <w:position w:val="0"/>
                <w:sz w:val="20"/>
                <w:shd w:fill="auto" w:val="clear"/>
              </w:rPr>
              <w:t xml:space="preserve">If during the assessment you are found 'not yet competent', your assessor </w:t>
            </w:r>
            <w:r>
              <w:rPr>
                <w:rFonts w:ascii="Arial" w:hAnsi="Arial" w:cs="Arial" w:eastAsia="Arial"/>
                <w:b/>
                <w:color w:val="auto"/>
                <w:spacing w:val="0"/>
                <w:position w:val="0"/>
                <w:sz w:val="20"/>
                <w:shd w:fill="auto" w:val="clear"/>
              </w:rPr>
              <w:t xml:space="preserve">will encourage you to master the areas where you have not reached competency</w:t>
            </w:r>
            <w:r>
              <w:rPr>
                <w:rFonts w:ascii="Arial" w:hAnsi="Arial" w:cs="Arial" w:eastAsia="Arial"/>
                <w:color w:val="auto"/>
                <w:spacing w:val="0"/>
                <w:position w:val="0"/>
                <w:sz w:val="20"/>
                <w:shd w:fill="auto" w:val="clear"/>
              </w:rPr>
              <w:t xml:space="preserve">, this will be recorded</w:t>
            </w:r>
            <w:r>
              <w:rPr>
                <w:rFonts w:ascii="Arial" w:hAnsi="Arial" w:cs="Arial" w:eastAsia="Arial"/>
                <w:b/>
                <w:color w:val="auto"/>
                <w:spacing w:val="0"/>
                <w:position w:val="0"/>
                <w:sz w:val="20"/>
                <w:shd w:fill="auto" w:val="clear"/>
              </w:rPr>
              <w:t xml:space="preserve"> on a development plan.</w:t>
            </w:r>
            <w:r>
              <w:rPr>
                <w:rFonts w:ascii="Arial" w:hAnsi="Arial" w:cs="Arial" w:eastAsia="Arial"/>
                <w:color w:val="auto"/>
                <w:spacing w:val="0"/>
                <w:position w:val="0"/>
                <w:sz w:val="20"/>
                <w:shd w:fill="auto" w:val="clear"/>
              </w:rPr>
              <w:t xml:space="preserve"> You are required to arrange with the assessor for a new assessment schedule. The assessor can only permit three such re-assessments. If a learner has not reached mastery after three additional attempts, your assessor reserves the right to remove you from the programme.</w:t>
            </w:r>
          </w:p>
        </w:tc>
      </w:tr>
      <w:tr>
        <w:trPr>
          <w:trHeight w:val="1" w:hRule="atLeast"/>
          <w:jc w:val="left"/>
        </w:trPr>
        <w:tc>
          <w:tcPr>
            <w:tcW w:w="9606" w:type="dxa"/>
            <w:gridSpan w:val="2"/>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20" w:after="0" w:line="24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CONFIDENTIALITY</w:t>
            </w:r>
          </w:p>
          <w:p>
            <w:pPr>
              <w:spacing w:before="120" w:after="120" w:line="240"/>
              <w:ind w:right="0" w:left="0" w:firstLine="0"/>
              <w:jc w:val="both"/>
              <w:rPr>
                <w:color w:val="auto"/>
                <w:spacing w:val="0"/>
                <w:position w:val="0"/>
              </w:rPr>
            </w:pPr>
            <w:r>
              <w:rPr>
                <w:rFonts w:ascii="Arial" w:hAnsi="Arial" w:cs="Arial" w:eastAsia="Arial"/>
                <w:color w:val="auto"/>
                <w:spacing w:val="0"/>
                <w:position w:val="0"/>
                <w:sz w:val="20"/>
                <w:shd w:fill="auto" w:val="clear"/>
              </w:rPr>
              <w:t xml:space="preserve">Each assessment application, the outcomes, results and reviews will be treated as a confidential matter by learners, assessors and moderators. No references will be made to anyone or any organisation outside the SETA about the status of an application during the assessment process.</w:t>
            </w:r>
          </w:p>
        </w:tc>
      </w:tr>
      <w:tr>
        <w:trPr>
          <w:trHeight w:val="1" w:hRule="atLeast"/>
          <w:jc w:val="left"/>
        </w:trPr>
        <w:tc>
          <w:tcPr>
            <w:tcW w:w="9606" w:type="dxa"/>
            <w:gridSpan w:val="2"/>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120" w:after="12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CONSENT </w:t>
            </w:r>
          </w:p>
          <w:p>
            <w:pPr>
              <w:spacing w:before="120" w:after="120" w:line="240"/>
              <w:ind w:right="0" w:left="0" w:firstLine="0"/>
              <w:jc w:val="left"/>
              <w:rPr>
                <w:color w:val="auto"/>
                <w:spacing w:val="0"/>
                <w:position w:val="0"/>
              </w:rPr>
            </w:pPr>
            <w:r>
              <w:rPr>
                <w:rFonts w:ascii="Arial" w:hAnsi="Arial" w:cs="Arial" w:eastAsia="Arial"/>
                <w:color w:val="auto"/>
                <w:spacing w:val="0"/>
                <w:position w:val="0"/>
                <w:sz w:val="20"/>
                <w:shd w:fill="auto" w:val="clear"/>
              </w:rPr>
              <w:t xml:space="preserve">I, ___</w:t>
            </w:r>
            <w:r>
              <w:rPr>
                <w:rFonts w:ascii="Arial" w:hAnsi="Arial" w:cs="Arial" w:eastAsia="Arial"/>
                <w:color w:val="auto"/>
                <w:spacing w:val="0"/>
                <w:position w:val="0"/>
                <w:sz w:val="20"/>
                <w:u w:val="single"/>
                <w:shd w:fill="auto" w:val="clear"/>
              </w:rPr>
              <w:t xml:space="preserve">Masilakhe Xakayi</w:t>
            </w:r>
            <w:r>
              <w:rPr>
                <w:rFonts w:ascii="Arial" w:hAnsi="Arial" w:cs="Arial" w:eastAsia="Arial"/>
                <w:color w:val="auto"/>
                <w:spacing w:val="0"/>
                <w:position w:val="0"/>
                <w:sz w:val="20"/>
                <w:shd w:fill="auto" w:val="clear"/>
              </w:rPr>
              <w:t xml:space="preserve">_______________, the learner, hereby state that I have read the above and understood the contents thereof. I was given the opportunity to clarify any issues relating to the assessment process and my assessment plan. I have requested this assessment in accordance with my own free will and without duress. </w:t>
            </w:r>
          </w:p>
        </w:tc>
      </w:tr>
      <w:tr>
        <w:trPr>
          <w:trHeight w:val="1" w:hRule="atLeast"/>
          <w:jc w:val="left"/>
        </w:trPr>
        <w:tc>
          <w:tcPr>
            <w:tcW w:w="2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Signature</w:t>
            </w:r>
          </w:p>
          <w:p>
            <w:pPr>
              <w:spacing w:before="120" w:after="12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Learner</w:t>
            </w:r>
          </w:p>
        </w:tc>
        <w:tc>
          <w:tcPr>
            <w:tcW w:w="70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DATE</w:t>
            </w:r>
          </w:p>
        </w:tc>
        <w:tc>
          <w:tcPr>
            <w:tcW w:w="70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120" w:after="12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FINAL SUMMATIVE ASSESSMENT - KNOWLEDGE QUESTIONAIRE</w: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Time: 2 hours</w:t>
      </w:r>
      <w:r>
        <w:rPr>
          <w:rFonts w:ascii="Arial" w:hAnsi="Arial" w:cs="Arial" w:eastAsia="Arial"/>
          <w:color w:val="auto"/>
          <w:spacing w:val="0"/>
          <w:position w:val="0"/>
          <w:sz w:val="22"/>
          <w:shd w:fill="auto" w:val="clear"/>
        </w:rPr>
        <w:tab/>
        <w:tab/>
        <w:tab/>
        <w:tab/>
        <w:tab/>
        <w:tab/>
        <w:tab/>
        <w:tab/>
        <w:tab/>
      </w:r>
      <w:r>
        <w:rPr>
          <w:rFonts w:ascii="Arial" w:hAnsi="Arial" w:cs="Arial" w:eastAsia="Arial"/>
          <w:b/>
          <w:color w:val="auto"/>
          <w:spacing w:val="0"/>
          <w:position w:val="0"/>
          <w:sz w:val="22"/>
          <w:shd w:fill="auto" w:val="clear"/>
        </w:rPr>
        <w:t xml:space="preserve"> </w:t>
      </w:r>
    </w:p>
    <w:p>
      <w:pPr>
        <w:keepNext w:val="true"/>
        <w:spacing w:before="0" w:after="120" w:line="360"/>
        <w:ind w:right="-1474" w:left="0" w:firstLine="0"/>
        <w:jc w:val="left"/>
        <w:rPr>
          <w:rFonts w:ascii="Arial Bold" w:hAnsi="Arial Bold" w:cs="Arial Bold" w:eastAsia="Arial Bold"/>
          <w:b/>
          <w:color w:val="auto"/>
          <w:spacing w:val="0"/>
          <w:position w:val="0"/>
          <w:sz w:val="22"/>
          <w:shd w:fill="auto" w:val="clear"/>
        </w:rPr>
      </w:pPr>
      <w:r>
        <w:rPr>
          <w:rFonts w:ascii="Arial Bold" w:hAnsi="Arial Bold" w:cs="Arial Bold" w:eastAsia="Arial Bold"/>
          <w:b/>
          <w:color w:val="auto"/>
          <w:spacing w:val="0"/>
          <w:position w:val="0"/>
          <w:sz w:val="22"/>
          <w:shd w:fill="auto" w:val="clear"/>
        </w:rPr>
        <w:t xml:space="preserve">                                                                   Instructions</w:t>
      </w:r>
    </w:p>
    <w:p>
      <w:pPr>
        <w:tabs>
          <w:tab w:val="left" w:pos="567" w:leader="none"/>
          <w:tab w:val="left" w:pos="1134" w:leader="none"/>
          <w:tab w:val="left" w:pos="1701" w:leader="none"/>
        </w:tabs>
        <w:spacing w:before="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Please read the general rules for summative assessment carefully. It is the responsibility of learners to familiarise themselves with the examination rules prior to sitting for the examination.</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Learners are warned that contravening any of the examination rules or disobeying the instructions of an invigilator could result in the examination being declared invalid and/or the learner being temporarily or permanently suspended.</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GENERAL RULES FOR SUMMATIVE EXAMINATIONS</w:t>
      </w:r>
    </w:p>
    <w:p>
      <w:pPr>
        <w:spacing w:before="0" w:after="0" w:line="240"/>
        <w:ind w:right="0" w:left="0" w:firstLine="0"/>
        <w:jc w:val="center"/>
        <w:rPr>
          <w:rFonts w:ascii="Arial" w:hAnsi="Arial" w:cs="Arial" w:eastAsia="Arial"/>
          <w:color w:val="auto"/>
          <w:spacing w:val="0"/>
          <w:position w:val="0"/>
          <w:sz w:val="22"/>
          <w:shd w:fill="auto" w:val="clear"/>
        </w:rPr>
      </w:pPr>
    </w:p>
    <w:p>
      <w:pPr>
        <w:numPr>
          <w:ilvl w:val="0"/>
          <w:numId w:val="359"/>
        </w:numPr>
        <w:tabs>
          <w:tab w:val="left" w:pos="360" w:leader="none"/>
          <w:tab w:val="left" w:pos="567" w:leader="none"/>
          <w:tab w:val="left" w:pos="1134" w:leader="none"/>
          <w:tab w:val="left" w:pos="1701" w:leader="none"/>
        </w:tabs>
        <w:spacing w:before="0" w:after="0" w:line="240"/>
        <w:ind w:right="0" w:left="0" w:hanging="56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be permitted access to the examination room, a learner must arrive with:</w:t>
      </w:r>
    </w:p>
    <w:p>
      <w:pPr>
        <w:numPr>
          <w:ilvl w:val="0"/>
          <w:numId w:val="359"/>
        </w:numPr>
        <w:tabs>
          <w:tab w:val="left" w:pos="1134" w:leader="none"/>
          <w:tab w:val="left" w:pos="1701" w:leader="none"/>
        </w:tabs>
        <w:spacing w:before="0" w:after="0" w:line="240"/>
        <w:ind w:right="0" w:left="0" w:hanging="567"/>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 </w:t>
      </w:r>
      <w:r>
        <w:rPr>
          <w:rFonts w:ascii="Arial" w:hAnsi="Arial" w:cs="Arial" w:eastAsia="Arial"/>
          <w:i/>
          <w:color w:val="auto"/>
          <w:spacing w:val="0"/>
          <w:position w:val="0"/>
          <w:sz w:val="22"/>
          <w:shd w:fill="auto" w:val="clear"/>
        </w:rPr>
        <w:t xml:space="preserve">Identity Document</w:t>
      </w:r>
      <w:r>
        <w:rPr>
          <w:rFonts w:ascii="Arial" w:hAnsi="Arial" w:cs="Arial" w:eastAsia="Arial"/>
          <w:color w:val="auto"/>
          <w:spacing w:val="0"/>
          <w:position w:val="0"/>
          <w:sz w:val="22"/>
          <w:shd w:fill="auto" w:val="clear"/>
        </w:rPr>
        <w:t xml:space="preserve"> or other official proof of identity; a passport or driver's license card with photo; and the required exam </w:t>
      </w:r>
      <w:r>
        <w:rPr>
          <w:rFonts w:ascii="Arial" w:hAnsi="Arial" w:cs="Arial" w:eastAsia="Arial"/>
          <w:i/>
          <w:color w:val="auto"/>
          <w:spacing w:val="0"/>
          <w:position w:val="0"/>
          <w:sz w:val="22"/>
          <w:shd w:fill="auto" w:val="clear"/>
        </w:rPr>
        <w:t xml:space="preserve">stationery.</w:t>
      </w:r>
    </w:p>
    <w:p>
      <w:pPr>
        <w:spacing w:before="0" w:after="0" w:line="240"/>
        <w:ind w:right="0" w:left="720" w:firstLine="0"/>
        <w:jc w:val="left"/>
        <w:rPr>
          <w:rFonts w:ascii="Arial" w:hAnsi="Arial" w:cs="Arial" w:eastAsia="Arial"/>
          <w:b/>
          <w:color w:val="000000"/>
          <w:spacing w:val="0"/>
          <w:position w:val="0"/>
          <w:sz w:val="22"/>
          <w:shd w:fill="auto" w:val="clear"/>
        </w:rPr>
      </w:pP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auto" w:fill="000000"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QUALIFICATION: SAQA ID: 48872 SYSTEMS DEVELOPMENT       </w:t>
            </w:r>
          </w:p>
        </w:tc>
      </w:tr>
    </w:tbl>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Section A: Knowledge Questionnaire</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Important Note</w:t>
      </w:r>
      <w:r>
        <w:rPr>
          <w:rFonts w:ascii="Arial" w:hAnsi="Arial" w:cs="Arial" w:eastAsia="Arial"/>
          <w:color w:val="auto"/>
          <w:spacing w:val="0"/>
          <w:position w:val="0"/>
          <w:sz w:val="22"/>
          <w:shd w:fill="auto" w:val="clear"/>
        </w:rPr>
        <w:t xml:space="preserve">: Should any additional information / documents be required or attached, kindly ensure that you have referenced them accurately as identified in each section.</w:t>
      </w:r>
    </w:p>
    <w:p>
      <w:pPr>
        <w:spacing w:before="0" w:after="0" w:line="240"/>
        <w:ind w:right="0" w:left="720" w:firstLine="0"/>
        <w:jc w:val="left"/>
        <w:rPr>
          <w:rFonts w:ascii="Arial" w:hAnsi="Arial" w:cs="Arial" w:eastAsia="Arial"/>
          <w:b/>
          <w:color w:val="000000"/>
          <w:spacing w:val="0"/>
          <w:position w:val="0"/>
          <w:sz w:val="22"/>
          <w:shd w:fill="auto" w:val="clear"/>
        </w:rPr>
      </w:pPr>
    </w:p>
    <w:tbl>
      <w:tblPr/>
      <w:tblGrid>
        <w:gridCol w:w="2670"/>
      </w:tblGrid>
      <w:tr>
        <w:trPr>
          <w:trHeight w:val="1" w:hRule="atLeast"/>
          <w:jc w:val="right"/>
        </w:trPr>
        <w:tc>
          <w:tcPr>
            <w:tcW w:w="267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3 AC1</w:t>
            </w:r>
          </w:p>
        </w:tc>
      </w:tr>
    </w:tbl>
    <w:p>
      <w:pPr>
        <w:numPr>
          <w:ilvl w:val="0"/>
          <w:numId w:val="370"/>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Explain the purpose of designing an “Algorithm” and how it is used in an application.</w:t>
      </w: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algorithm is a finite list of instructions, most often used in solving problems or performing tasks. It</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a set of code (such as a function) that can calculate / compute a result (output) based on a</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particular input. </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2665"/>
      </w:tblGrid>
      <w:tr>
        <w:trPr>
          <w:trHeight w:val="1" w:hRule="atLeast"/>
          <w:jc w:val="right"/>
        </w:trPr>
        <w:tc>
          <w:tcPr>
            <w:tcW w:w="26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2 AC3</w:t>
            </w:r>
          </w:p>
        </w:tc>
      </w:tr>
    </w:tbl>
    <w:p>
      <w:pPr>
        <w:numPr>
          <w:ilvl w:val="0"/>
          <w:numId w:val="386"/>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Explain the socio-economic impact that increased computer accessibility could have on your local community. Provide reasons to support your answer provided.</w:t>
      </w: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Job Awareness</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could result in a positive impact on job awareness by connecting potential job seekers to</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potential employers. The internet can be used to access available employment opportunities posted</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by employers and accessed by potential community members.</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Job creation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Computer accessibility could also lead to increased interest generated in the technology which could</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promote IT studies / development in the field. </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2665"/>
      </w:tblGrid>
      <w:tr>
        <w:trPr>
          <w:trHeight w:val="1" w:hRule="atLeast"/>
          <w:jc w:val="right"/>
        </w:trPr>
        <w:tc>
          <w:tcPr>
            <w:tcW w:w="26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2 AC2</w:t>
            </w:r>
          </w:p>
        </w:tc>
      </w:tr>
    </w:tbl>
    <w:p>
      <w:pPr>
        <w:numPr>
          <w:ilvl w:val="0"/>
          <w:numId w:val="403"/>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Explain the meaning of the terms AGILE and SCRUM and how it is used in a modern software development organisation.</w:t>
      </w: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 AGILE</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Agile software development refers to software development methodologies centered round the idea</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 iterative development, where requirements and solutions evolve through collaboration between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self-organizing cross-functional teams. In software development, agile approaches development</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requirements and solutions through the collaborative effort of self-organizing and cross-functional</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teams and their customer/end user. </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SCRUM</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Scrum is an agile framework for developing, delivering, and sustaining complex products, with an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 emphasis on software development, although it has been used in other fields including</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research, sales, marketing and advanced technologies. </w:t>
            </w: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3090"/>
      </w:tblGrid>
      <w:tr>
        <w:trPr>
          <w:trHeight w:val="1" w:hRule="atLeast"/>
          <w:jc w:val="right"/>
        </w:trPr>
        <w:tc>
          <w:tcPr>
            <w:tcW w:w="309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2 AC 1</w:t>
            </w:r>
          </w:p>
        </w:tc>
      </w:tr>
    </w:tbl>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430"/>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Reflect on your experience gained throughout this programme to discuss the </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Also include a short description for each activity type and list the resources (space, equipment, materials) generally required to implement each activity.</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Ensure that: activities and resources are culture-fair and free from race and gender bias, and are adapted where necessary for children with special needs.</w:t>
      </w:r>
    </w:p>
    <w:p>
      <w:pPr>
        <w:spacing w:before="0" w:after="0" w:line="240"/>
        <w:ind w:right="0" w:left="720" w:firstLine="0"/>
        <w:jc w:val="left"/>
        <w:rPr>
          <w:rFonts w:ascii="Arial" w:hAnsi="Arial" w:cs="Arial" w:eastAsia="Arial"/>
          <w:color w:val="auto"/>
          <w:spacing w:val="0"/>
          <w:position w:val="0"/>
          <w:sz w:val="22"/>
          <w:shd w:fill="auto" w:val="clear"/>
        </w:rPr>
      </w:pPr>
    </w:p>
    <w:tbl>
      <w:tblPr/>
      <w:tblGrid>
        <w:gridCol w:w="3031"/>
        <w:gridCol w:w="1841"/>
        <w:gridCol w:w="2701"/>
        <w:gridCol w:w="2482"/>
      </w:tblGrid>
      <w:tr>
        <w:trPr>
          <w:trHeight w:val="1" w:hRule="atLeast"/>
          <w:jc w:val="left"/>
        </w:trPr>
        <w:tc>
          <w:tcPr>
            <w:tcW w:w="3031" w:type="dxa"/>
            <w:tcBorders>
              <w:top w:val="single" w:color="000000" w:sz="4"/>
              <w:left w:val="single" w:color="000000" w:sz="4"/>
              <w:bottom w:val="single" w:color="000000" w:sz="4"/>
              <w:right w:val="single" w:color="000000" w:sz="4"/>
            </w:tcBorders>
            <w:shd w:color="auto" w:fill="dbe5f1"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Microsoft Company </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(Computer System / Application)</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Brief description:</w:t>
            </w:r>
          </w:p>
          <w:p>
            <w:pPr>
              <w:spacing w:before="0" w:after="0" w:line="240"/>
              <w:ind w:right="0" w:left="0" w:firstLine="0"/>
              <w:jc w:val="both"/>
              <w:rPr>
                <w:color w:val="auto"/>
                <w:spacing w:val="0"/>
                <w:position w:val="0"/>
                <w:sz w:val="22"/>
              </w:rPr>
            </w:pPr>
          </w:p>
        </w:tc>
        <w:tc>
          <w:tcPr>
            <w:tcW w:w="1841" w:type="dxa"/>
            <w:tcBorders>
              <w:top w:val="single" w:color="000000" w:sz="4"/>
              <w:left w:val="single" w:color="000000" w:sz="4"/>
              <w:bottom w:val="single" w:color="000000" w:sz="4"/>
              <w:right w:val="single" w:color="000000" w:sz="4"/>
            </w:tcBorders>
            <w:shd w:color="auto" w:fill="dbe5f1"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Operating System</w:t>
            </w:r>
          </w:p>
        </w:tc>
        <w:tc>
          <w:tcPr>
            <w:tcW w:w="2701" w:type="dxa"/>
            <w:tcBorders>
              <w:top w:val="single" w:color="000000" w:sz="4"/>
              <w:left w:val="single" w:color="000000" w:sz="4"/>
              <w:bottom w:val="single" w:color="000000" w:sz="4"/>
              <w:right w:val="single" w:color="000000" w:sz="4"/>
            </w:tcBorders>
            <w:shd w:color="auto" w:fill="dbe5f1"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Benefits (at least 2)</w:t>
            </w:r>
          </w:p>
          <w:p>
            <w:pPr>
              <w:spacing w:before="0" w:after="0" w:line="240"/>
              <w:ind w:right="0" w:left="0" w:firstLine="0"/>
              <w:jc w:val="both"/>
              <w:rPr>
                <w:color w:val="auto"/>
                <w:spacing w:val="0"/>
                <w:position w:val="0"/>
                <w:sz w:val="22"/>
              </w:rPr>
            </w:pPr>
          </w:p>
        </w:tc>
        <w:tc>
          <w:tcPr>
            <w:tcW w:w="2482" w:type="dxa"/>
            <w:tcBorders>
              <w:top w:val="single" w:color="000000" w:sz="4"/>
              <w:left w:val="single" w:color="000000" w:sz="4"/>
              <w:bottom w:val="single" w:color="000000" w:sz="4"/>
              <w:right w:val="single" w:color="000000" w:sz="4"/>
            </w:tcBorders>
            <w:shd w:color="auto" w:fill="dbe5f1"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p>
          <w:p>
            <w:pPr>
              <w:spacing w:before="0" w:after="0" w:line="240"/>
              <w:ind w:right="0" w:left="0" w:firstLine="0"/>
              <w:jc w:val="both"/>
              <w:rPr>
                <w:color w:val="auto"/>
                <w:spacing w:val="0"/>
                <w:position w:val="0"/>
                <w:sz w:val="22"/>
              </w:rPr>
            </w:pPr>
            <w:r>
              <w:rPr>
                <w:rFonts w:ascii="Arial" w:hAnsi="Arial" w:cs="Arial" w:eastAsia="Arial"/>
                <w:i/>
                <w:color w:val="auto"/>
                <w:spacing w:val="0"/>
                <w:position w:val="0"/>
                <w:sz w:val="22"/>
                <w:shd w:fill="auto" w:val="clear"/>
              </w:rPr>
              <w:t xml:space="preserve">Supported Networking Features</w:t>
            </w:r>
          </w:p>
        </w:tc>
      </w:tr>
      <w:tr>
        <w:trPr>
          <w:trHeight w:val="1" w:hRule="atLeast"/>
          <w:jc w:val="left"/>
        </w:trPr>
        <w:tc>
          <w:tcPr>
            <w:tcW w:w="3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Company was founded by</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Bill Gates. The Windows</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operating system is the main</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product of Microsoft. </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18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Windows</w:t>
            </w:r>
          </w:p>
        </w:tc>
        <w:tc>
          <w:tcPr>
            <w:tcW w:w="2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runs on most computer</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hardware (even on apple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Scalable and compatible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most software</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applications. </w:t>
            </w:r>
          </w:p>
        </w:tc>
        <w:tc>
          <w:tcPr>
            <w:tcW w:w="24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Hardware Systems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includes WIFI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Ethernet / 2G / 3G</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Connectivity Options. </w:t>
            </w:r>
          </w:p>
        </w:tc>
      </w:tr>
      <w:tr>
        <w:trPr>
          <w:trHeight w:val="208" w:hRule="auto"/>
          <w:jc w:val="left"/>
        </w:trPr>
        <w:tc>
          <w:tcPr>
            <w:tcW w:w="3031" w:type="dxa"/>
            <w:tcBorders>
              <w:top w:val="single" w:color="000000" w:sz="4"/>
              <w:left w:val="single" w:color="000000" w:sz="4"/>
              <w:bottom w:val="single" w:color="000000" w:sz="4"/>
              <w:right w:val="single" w:color="000000" w:sz="4"/>
            </w:tcBorders>
            <w:shd w:color="auto" w:fill="eaf1dd"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Apple Company </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(Computer System / Application)</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Brief description:</w:t>
            </w:r>
          </w:p>
          <w:p>
            <w:pPr>
              <w:spacing w:before="0" w:after="0" w:line="240"/>
              <w:ind w:right="0" w:left="0" w:firstLine="0"/>
              <w:jc w:val="both"/>
              <w:rPr>
                <w:color w:val="auto"/>
                <w:spacing w:val="0"/>
                <w:position w:val="0"/>
                <w:sz w:val="22"/>
              </w:rPr>
            </w:pPr>
          </w:p>
        </w:tc>
        <w:tc>
          <w:tcPr>
            <w:tcW w:w="1841" w:type="dxa"/>
            <w:tcBorders>
              <w:top w:val="single" w:color="000000" w:sz="4"/>
              <w:left w:val="single" w:color="000000" w:sz="4"/>
              <w:bottom w:val="single" w:color="000000" w:sz="4"/>
              <w:right w:val="single" w:color="000000" w:sz="4"/>
            </w:tcBorders>
            <w:shd w:color="auto" w:fill="eaf1dd"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Operating System</w:t>
            </w:r>
          </w:p>
        </w:tc>
        <w:tc>
          <w:tcPr>
            <w:tcW w:w="2701" w:type="dxa"/>
            <w:tcBorders>
              <w:top w:val="single" w:color="000000" w:sz="4"/>
              <w:left w:val="single" w:color="000000" w:sz="4"/>
              <w:bottom w:val="single" w:color="000000" w:sz="4"/>
              <w:right w:val="single" w:color="000000" w:sz="4"/>
            </w:tcBorders>
            <w:shd w:color="auto" w:fill="eaf1dd"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Benefits (at least 2)</w:t>
            </w:r>
          </w:p>
        </w:tc>
        <w:tc>
          <w:tcPr>
            <w:tcW w:w="2482" w:type="dxa"/>
            <w:tcBorders>
              <w:top w:val="single" w:color="000000" w:sz="4"/>
              <w:left w:val="single" w:color="000000" w:sz="4"/>
              <w:bottom w:val="single" w:color="000000" w:sz="4"/>
              <w:right w:val="single" w:color="000000" w:sz="4"/>
            </w:tcBorders>
            <w:shd w:color="auto" w:fill="dbe5f1"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p>
          <w:p>
            <w:pPr>
              <w:spacing w:before="0" w:after="0" w:line="240"/>
              <w:ind w:right="0" w:left="0" w:firstLine="0"/>
              <w:jc w:val="both"/>
              <w:rPr>
                <w:color w:val="auto"/>
                <w:spacing w:val="0"/>
                <w:position w:val="0"/>
                <w:sz w:val="22"/>
              </w:rPr>
            </w:pPr>
            <w:r>
              <w:rPr>
                <w:rFonts w:ascii="Arial" w:hAnsi="Arial" w:cs="Arial" w:eastAsia="Arial"/>
                <w:i/>
                <w:color w:val="auto"/>
                <w:spacing w:val="0"/>
                <w:position w:val="0"/>
                <w:sz w:val="22"/>
                <w:shd w:fill="auto" w:val="clear"/>
              </w:rPr>
              <w:t xml:space="preserve">Supported Networking Features</w:t>
            </w:r>
          </w:p>
        </w:tc>
      </w:tr>
      <w:tr>
        <w:trPr>
          <w:trHeight w:val="1" w:hRule="atLeast"/>
          <w:jc w:val="left"/>
        </w:trPr>
        <w:tc>
          <w:tcPr>
            <w:tcW w:w="30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Apple was founded by Steve</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Jobs, Steve Wozniak, and</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Ronald Wayne in April 1976</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develop and sell</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Wozniak's Apple I personal</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computer. </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18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Apple MacOS </w:t>
            </w:r>
          </w:p>
        </w:tc>
        <w:tc>
          <w:tcPr>
            <w:tcW w:w="2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Specifically designed to</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on one set / type of</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hardware (apple).</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Very performant and</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user-friendly design. </w:t>
            </w:r>
          </w:p>
        </w:tc>
        <w:tc>
          <w:tcPr>
            <w:tcW w:w="24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Hardware Systems</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includes WIFI /</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Ethernet / 2G / 3G</w:t>
            </w:r>
          </w:p>
          <w:p>
            <w:pPr>
              <w:spacing w:before="0" w:after="0" w:line="24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Connectivity Options.</w:t>
            </w:r>
          </w:p>
        </w:tc>
      </w:tr>
    </w:tbl>
    <w:p>
      <w:pPr>
        <w:spacing w:before="0" w:after="0" w:line="240"/>
        <w:ind w:right="0" w:left="720" w:firstLine="0"/>
        <w:jc w:val="left"/>
        <w:rPr>
          <w:rFonts w:ascii="Arial" w:hAnsi="Arial" w:cs="Arial" w:eastAsia="Arial"/>
          <w:b/>
          <w:color w:val="000000"/>
          <w:spacing w:val="0"/>
          <w:position w:val="0"/>
          <w:sz w:val="22"/>
          <w:shd w:fill="auto" w:val="clear"/>
        </w:rPr>
      </w:pPr>
    </w:p>
    <w:tbl>
      <w:tblPr/>
      <w:tblGrid>
        <w:gridCol w:w="2740"/>
      </w:tblGrid>
      <w:tr>
        <w:trPr>
          <w:trHeight w:val="1" w:hRule="atLeast"/>
          <w:jc w:val="right"/>
        </w:trPr>
        <w:tc>
          <w:tcPr>
            <w:tcW w:w="274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3-4</w:t>
            </w:r>
          </w:p>
        </w:tc>
      </w:tr>
    </w:tbl>
    <w:p>
      <w:pPr>
        <w:numPr>
          <w:ilvl w:val="0"/>
          <w:numId w:val="453"/>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Create a checklist that will outline the main software development principles (of SOLID) which should be adhered to by development staff including a short description of each principle.  </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Include a short explanation / description below each checkpoint to clarify it’s meaning.</w:t>
      </w:r>
    </w:p>
    <w:p>
      <w:pPr>
        <w:spacing w:before="0" w:after="0" w:line="240"/>
        <w:ind w:right="0" w:left="720" w:firstLine="0"/>
        <w:jc w:val="left"/>
        <w:rPr>
          <w:rFonts w:ascii="Arial" w:hAnsi="Arial" w:cs="Arial" w:eastAsia="Arial"/>
          <w:color w:val="auto"/>
          <w:spacing w:val="0"/>
          <w:position w:val="0"/>
          <w:sz w:val="22"/>
          <w:shd w:fill="auto" w:val="clear"/>
        </w:rPr>
      </w:pPr>
    </w:p>
    <w:tbl>
      <w:tblPr/>
      <w:tblGrid>
        <w:gridCol w:w="498"/>
        <w:gridCol w:w="8217"/>
        <w:gridCol w:w="706"/>
        <w:gridCol w:w="634"/>
      </w:tblGrid>
      <w:tr>
        <w:trPr>
          <w:trHeight w:val="1" w:hRule="atLeast"/>
          <w:jc w:val="left"/>
        </w:trPr>
        <w:tc>
          <w:tcPr>
            <w:tcW w:w="498"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w:t>
            </w:r>
          </w:p>
        </w:tc>
        <w:tc>
          <w:tcPr>
            <w:tcW w:w="8217"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Checkpoints</w:t>
            </w:r>
          </w:p>
        </w:tc>
        <w:tc>
          <w:tcPr>
            <w:tcW w:w="706"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Yes </w:t>
            </w:r>
          </w:p>
        </w:tc>
        <w:tc>
          <w:tcPr>
            <w:tcW w:w="634" w:type="dxa"/>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No </w:t>
            </w:r>
          </w:p>
        </w:tc>
      </w:tr>
      <w:tr>
        <w:trPr>
          <w:trHeight w:val="255" w:hRule="auto"/>
          <w:jc w:val="left"/>
        </w:trPr>
        <w:tc>
          <w:tcPr>
            <w:tcW w:w="498"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1</w:t>
            </w: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Principle: </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Single Responsibility Principle (SRP </w:t>
            </w:r>
          </w:p>
          <w:p>
            <w:pPr>
              <w:spacing w:before="0" w:after="0" w:line="240"/>
              <w:ind w:right="0" w:left="0" w:firstLine="0"/>
              <w:jc w:val="both"/>
              <w:rPr>
                <w:color w:val="auto"/>
                <w:spacing w:val="0"/>
                <w:position w:val="0"/>
                <w:sz w:val="22"/>
              </w:rPr>
            </w:pPr>
          </w:p>
        </w:tc>
        <w:tc>
          <w:tcPr>
            <w:tcW w:w="706"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34"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55" w:hRule="auto"/>
          <w:jc w:val="left"/>
        </w:trPr>
        <w:tc>
          <w:tcPr>
            <w:tcW w:w="498"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Explanation:</w:t>
            </w:r>
          </w:p>
          <w:p>
            <w:pPr>
              <w:spacing w:before="0" w:after="0" w:line="240"/>
              <w:ind w:right="0" w:left="0" w:firstLine="0"/>
              <w:jc w:val="both"/>
              <w:rPr>
                <w:rFonts w:ascii="Arial" w:hAnsi="Arial" w:cs="Arial" w:eastAsia="Arial"/>
                <w:i/>
                <w:color w:val="auto"/>
                <w:spacing w:val="0"/>
                <w:position w:val="0"/>
                <w:sz w:val="22"/>
                <w:shd w:fill="auto" w:val="clear"/>
              </w:rPr>
            </w:pP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principle states that there should never be more than one reason for a class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to change. This means that you should design your classes in such a way that</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each class should have a single purpose.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Example - An Account class is responsible for managing Current and Saving</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Account but a Current Account and a Saving Account classes would be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responsible for managing current and saving accounts respectively. Hence both</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are responsible for single purpose only. Hence we are moving towards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specialization.</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706"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c>
          <w:tcPr>
            <w:tcW w:w="63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r>
      <w:tr>
        <w:trPr>
          <w:trHeight w:val="255" w:hRule="auto"/>
          <w:jc w:val="left"/>
        </w:trPr>
        <w:tc>
          <w:tcPr>
            <w:tcW w:w="498"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2</w:t>
            </w: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Principle: </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Open/Closed Principle (OCP) </w:t>
            </w:r>
          </w:p>
          <w:p>
            <w:pPr>
              <w:spacing w:before="0" w:after="0" w:line="240"/>
              <w:ind w:right="0" w:left="0" w:firstLine="0"/>
              <w:jc w:val="both"/>
              <w:rPr>
                <w:color w:val="auto"/>
                <w:spacing w:val="0"/>
                <w:position w:val="0"/>
                <w:sz w:val="22"/>
              </w:rPr>
            </w:pPr>
          </w:p>
        </w:tc>
        <w:tc>
          <w:tcPr>
            <w:tcW w:w="706"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34"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55" w:hRule="auto"/>
          <w:jc w:val="left"/>
        </w:trPr>
        <w:tc>
          <w:tcPr>
            <w:tcW w:w="498"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Explanation:</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principle states that software entities (classes, modules, functions, etc.)</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should be open for extension but closed for modification. The "closed" part of the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rule states that once a module has been developed and tested, the code should</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only be changed to correct bugs. The "open" part says that you should be able to</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extend existing code in order to introduce new functionality.</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Example </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 A PaymentGateway base class contains all basic payment related</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properties and methods. This class can be extended by different</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PaymentGateway classes for different payment gateway vendors to achieve theirs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functionalities. Hence it is open for extension but closed for modification. </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706"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c>
          <w:tcPr>
            <w:tcW w:w="63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r>
      <w:tr>
        <w:trPr>
          <w:trHeight w:val="255" w:hRule="auto"/>
          <w:jc w:val="left"/>
        </w:trPr>
        <w:tc>
          <w:tcPr>
            <w:tcW w:w="498"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3</w:t>
            </w: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Principle: </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Liscov Substitution Principle (LSP) </w:t>
            </w:r>
          </w:p>
          <w:p>
            <w:pPr>
              <w:spacing w:before="0" w:after="0" w:line="240"/>
              <w:ind w:right="0" w:left="0" w:firstLine="0"/>
              <w:jc w:val="both"/>
              <w:rPr>
                <w:color w:val="auto"/>
                <w:spacing w:val="0"/>
                <w:position w:val="0"/>
                <w:sz w:val="22"/>
              </w:rPr>
            </w:pPr>
          </w:p>
        </w:tc>
        <w:tc>
          <w:tcPr>
            <w:tcW w:w="706"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34"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55" w:hRule="auto"/>
          <w:jc w:val="left"/>
        </w:trPr>
        <w:tc>
          <w:tcPr>
            <w:tcW w:w="498"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Explanation:</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principle states that functions that use pointers or references to base classes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must be able to use objects of derived classes without knowing it.</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Example - Assume that you have an inheritance hierarchy with Person and</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Student. Wherever you can use Person, you should also be able to use a Student,</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because Student is a subclass of Person.</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706"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c>
          <w:tcPr>
            <w:tcW w:w="63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r>
      <w:tr>
        <w:trPr>
          <w:trHeight w:val="255" w:hRule="auto"/>
          <w:jc w:val="left"/>
        </w:trPr>
        <w:tc>
          <w:tcPr>
            <w:tcW w:w="498"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4</w:t>
            </w: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Principle: </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Interface Segregation Principle (ISP)</w:t>
            </w:r>
          </w:p>
          <w:p>
            <w:pPr>
              <w:spacing w:before="0" w:after="0" w:line="240"/>
              <w:ind w:right="0" w:left="0" w:firstLine="0"/>
              <w:jc w:val="both"/>
              <w:rPr>
                <w:color w:val="auto"/>
                <w:spacing w:val="0"/>
                <w:position w:val="0"/>
                <w:sz w:val="22"/>
              </w:rPr>
            </w:pPr>
          </w:p>
        </w:tc>
        <w:tc>
          <w:tcPr>
            <w:tcW w:w="706"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34"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55" w:hRule="auto"/>
          <w:jc w:val="left"/>
        </w:trPr>
        <w:tc>
          <w:tcPr>
            <w:tcW w:w="498"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Explanation:</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principle states that Clients should not be forced to depend upon interfaces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that they don’t use. This means the number of members in the interface that is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visible to the dependent class should be minimized.</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Example - The service interface that is exposed to the client should contains only</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client related methods not all. </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706"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c>
          <w:tcPr>
            <w:tcW w:w="63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r>
      <w:tr>
        <w:trPr>
          <w:trHeight w:val="255" w:hRule="auto"/>
          <w:jc w:val="left"/>
        </w:trPr>
        <w:tc>
          <w:tcPr>
            <w:tcW w:w="498" w:type="dxa"/>
            <w:vMerge w:val="restart"/>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0" w:line="240"/>
              <w:ind w:right="0" w:left="0" w:firstLine="0"/>
              <w:jc w:val="both"/>
              <w:rPr>
                <w:color w:val="auto"/>
                <w:spacing w:val="0"/>
                <w:position w:val="0"/>
                <w:sz w:val="22"/>
              </w:rPr>
            </w:pPr>
            <w:r>
              <w:rPr>
                <w:rFonts w:ascii="Arial" w:hAnsi="Arial" w:cs="Arial" w:eastAsia="Arial"/>
                <w:color w:val="auto"/>
                <w:spacing w:val="0"/>
                <w:position w:val="0"/>
                <w:sz w:val="22"/>
                <w:shd w:fill="auto" w:val="clear"/>
              </w:rPr>
              <w:t xml:space="preserve">5</w:t>
            </w: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Principle: </w:t>
            </w: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Dependency Inversion Principle (DIP)</w:t>
            </w:r>
          </w:p>
          <w:p>
            <w:pPr>
              <w:spacing w:before="0" w:after="0" w:line="240"/>
              <w:ind w:right="0" w:left="0" w:firstLine="0"/>
              <w:jc w:val="both"/>
              <w:rPr>
                <w:color w:val="auto"/>
                <w:spacing w:val="0"/>
                <w:position w:val="0"/>
                <w:sz w:val="22"/>
              </w:rPr>
            </w:pPr>
          </w:p>
        </w:tc>
        <w:tc>
          <w:tcPr>
            <w:tcW w:w="706"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634"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255" w:hRule="auto"/>
          <w:jc w:val="left"/>
        </w:trPr>
        <w:tc>
          <w:tcPr>
            <w:tcW w:w="498" w:type="dxa"/>
            <w:vMerge/>
            <w:tcBorders>
              <w:top w:val="single" w:color="000000" w:sz="4"/>
              <w:left w:val="single" w:color="000000" w:sz="4"/>
              <w:bottom w:val="single" w:color="000000" w:sz="4"/>
              <w:right w:val="single" w:color="000000" w:sz="4"/>
            </w:tcBorders>
            <w:shd w:color="auto" w:fill="f2f2f2"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2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Explanation:</w:t>
            </w:r>
          </w:p>
          <w:p>
            <w:pPr>
              <w:spacing w:before="0" w:after="0" w:line="240"/>
              <w:ind w:right="0" w:left="0" w:firstLine="0"/>
              <w:jc w:val="both"/>
              <w:rPr>
                <w:rFonts w:ascii="Arial" w:hAnsi="Arial" w:cs="Arial" w:eastAsia="Arial"/>
                <w:i/>
                <w:color w:val="auto"/>
                <w:spacing w:val="0"/>
                <w:position w:val="0"/>
                <w:sz w:val="22"/>
                <w:shd w:fill="auto" w:val="clear"/>
              </w:rPr>
            </w:pP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Dependency Inversion Principle states that:</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High level modules should not depend upon low level modules. Both should</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depend upon abstractions.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Abstractions should not depend upon details. Details should depend upon</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abstractions.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It helps us to develop loosely couple code by ensuring that high-level modules</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depend on abstractions rather than concrete implementations of lower-level</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modules. The Dependency Injection pattern is an implementation of this principle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Example - The Dependency Injection pattern is an implementation of this principle</w:t>
            </w:r>
          </w:p>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color w:val="auto"/>
                <w:spacing w:val="0"/>
                <w:position w:val="0"/>
                <w:sz w:val="22"/>
              </w:rPr>
            </w:pPr>
          </w:p>
        </w:tc>
        <w:tc>
          <w:tcPr>
            <w:tcW w:w="706"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c>
          <w:tcPr>
            <w:tcW w:w="634"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color w:val="auto"/>
                <w:spacing w:val="0"/>
                <w:position w:val="0"/>
                <w:sz w:val="22"/>
              </w:rPr>
            </w:pPr>
          </w:p>
        </w:tc>
      </w:tr>
    </w:tbl>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Section B: Practical Assignment</w:t>
      </w: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Introduction: The following section contains 3 practical Assignments which you will need to complete. Ensure that you read each assignment carefully and follow the steps outlined to gather and include(attach) all the relevant evidence to support your competence.</w:t>
      </w:r>
    </w:p>
    <w:tbl>
      <w:tblPr/>
      <w:tblGrid>
        <w:gridCol w:w="2740"/>
      </w:tblGrid>
      <w:tr>
        <w:trPr>
          <w:trHeight w:val="1" w:hRule="atLeast"/>
          <w:jc w:val="right"/>
        </w:trPr>
        <w:tc>
          <w:tcPr>
            <w:tcW w:w="274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1 / ELO 4 AC 4/5</w:t>
            </w:r>
          </w:p>
        </w:tc>
      </w:tr>
    </w:tbl>
    <w:p>
      <w:pPr>
        <w:spacing w:before="0" w:after="0" w:line="240"/>
        <w:ind w:right="0" w:left="72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Practical Assignment 1 - Improving Internal Communication</w:t>
      </w:r>
    </w:p>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505"/>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Draw from the experience which you have gained in this course to devise a strategy which could be used to improve communication amongst development staff in your department.</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Your strategy should include a suggested flow of information from one staff member to another in order to get the necessary workflow completed. Follow the steps below to complete the Assignment</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1:</w:t>
      </w:r>
      <w:r>
        <w:rPr>
          <w:rFonts w:ascii="Arial" w:hAnsi="Arial" w:cs="Arial" w:eastAsia="Arial"/>
          <w:color w:val="auto"/>
          <w:spacing w:val="0"/>
          <w:position w:val="0"/>
          <w:sz w:val="22"/>
          <w:shd w:fill="auto" w:val="clear"/>
        </w:rPr>
        <w:t xml:space="preserve"> Draw up a suggested flowchart to show the process / steps of communication suggested to improve the current communication between staff members in your department.</w:t>
      </w:r>
    </w:p>
    <w:p>
      <w:pPr>
        <w:spacing w:before="0" w:after="0" w:line="240"/>
        <w:ind w:right="0" w:left="720" w:firstLine="0"/>
        <w:jc w:val="left"/>
        <w:rPr>
          <w:rFonts w:ascii="Arial" w:hAnsi="Arial" w:cs="Arial" w:eastAsia="Arial"/>
          <w:b/>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Instructions:</w:t>
      </w:r>
      <w:r>
        <w:rPr>
          <w:rFonts w:ascii="Arial" w:hAnsi="Arial" w:cs="Arial" w:eastAsia="Arial"/>
          <w:color w:val="auto"/>
          <w:spacing w:val="0"/>
          <w:position w:val="0"/>
          <w:sz w:val="22"/>
          <w:shd w:fill="auto" w:val="clear"/>
        </w:rPr>
        <w:t xml:space="preserve"> Added to your flowchart, include a short strategy description of the processes suggested on the flowchart diagram. </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2:</w:t>
      </w:r>
      <w:r>
        <w:rPr>
          <w:rFonts w:ascii="Arial" w:hAnsi="Arial" w:cs="Arial" w:eastAsia="Arial"/>
          <w:color w:val="auto"/>
          <w:spacing w:val="0"/>
          <w:position w:val="0"/>
          <w:sz w:val="22"/>
          <w:shd w:fill="auto" w:val="clear"/>
        </w:rPr>
        <w:t xml:space="preserve"> Present this information to your fellow staff members in the form of a team member meeting to communicate your thoughts, suggestions and to obtain commitment (buy-in) from your team members. </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3:</w:t>
      </w:r>
      <w:r>
        <w:rPr>
          <w:rFonts w:ascii="Arial" w:hAnsi="Arial" w:cs="Arial" w:eastAsia="Arial"/>
          <w:color w:val="auto"/>
          <w:spacing w:val="0"/>
          <w:position w:val="0"/>
          <w:sz w:val="22"/>
          <w:shd w:fill="auto" w:val="clear"/>
        </w:rPr>
        <w:t xml:space="preserve"> Record the feedback received from your fellow team members based on the suggested Flow Chart and suggested improvements. Attach an attendance sheet with at least two feedback memos / letters from any attendees of the meeting here as evidence.</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Bahnschrift" w:hAnsi="Bahnschrift" w:cs="Bahnschrift" w:eastAsia="Bahnschrift"/>
          <w:b/>
          <w:i/>
          <w:color w:val="9B00D3"/>
          <w:spacing w:val="0"/>
          <w:position w:val="0"/>
          <w:sz w:val="28"/>
          <w:shd w:fill="auto" w:val="clear"/>
        </w:rPr>
      </w:pPr>
      <w:r>
        <w:rPr>
          <w:rFonts w:ascii="Bahnschrift" w:hAnsi="Bahnschrift" w:cs="Bahnschrift" w:eastAsia="Bahnschrift"/>
          <w:b/>
          <w:i/>
          <w:color w:val="9B00D3"/>
          <w:spacing w:val="0"/>
          <w:position w:val="0"/>
          <w:sz w:val="28"/>
          <w:shd w:fill="auto" w:val="clear"/>
        </w:rPr>
        <w:t xml:space="preserve">Practical Assignment 1 - Improving Internal Communication</w:t>
      </w:r>
    </w:p>
    <w:p>
      <w:pPr>
        <w:spacing w:before="0" w:after="200" w:line="276"/>
        <w:ind w:right="0" w:left="0" w:firstLine="0"/>
        <w:jc w:val="left"/>
        <w:rPr>
          <w:rFonts w:ascii="Calibri" w:hAnsi="Calibri" w:cs="Calibri" w:eastAsia="Calibri"/>
          <w:b/>
          <w:i/>
          <w:color w:val="9B00D3"/>
          <w:spacing w:val="0"/>
          <w:position w:val="0"/>
          <w:sz w:val="22"/>
          <w:shd w:fill="auto" w:val="clear"/>
        </w:rPr>
      </w:pPr>
      <w:r>
        <w:rPr>
          <w:rFonts w:ascii="Bahnschrift" w:hAnsi="Bahnschrift" w:cs="Bahnschrift" w:eastAsia="Bahnschrift"/>
          <w:b/>
          <w:i/>
          <w:color w:val="9B00D3"/>
          <w:spacing w:val="0"/>
          <w:position w:val="0"/>
          <w:sz w:val="28"/>
          <w:shd w:fill="auto" w:val="clear"/>
        </w:rPr>
        <w:t xml:space="preserve">Step 1: Draw up a suggested flowchart to show the process/steps of communication suggested to improve the current communication between staff members in your department.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598" w:dyaOrig="7227">
          <v:rect xmlns:o="urn:schemas-microsoft-com:office:office" xmlns:v="urn:schemas-microsoft-com:vml" id="rectole0000000006" style="width:479.900000pt;height:361.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Bahnschrift Light" w:hAnsi="Bahnschrift Light" w:cs="Bahnschrift Light" w:eastAsia="Bahnschrift Light"/>
          <w:i/>
          <w:color w:val="auto"/>
          <w:spacing w:val="0"/>
          <w:position w:val="0"/>
          <w:sz w:val="28"/>
          <w:shd w:fill="auto" w:val="clear"/>
        </w:rPr>
      </w:pPr>
      <w:r>
        <w:rPr>
          <w:rFonts w:ascii="Bahnschrift Light" w:hAnsi="Bahnschrift Light" w:cs="Bahnschrift Light" w:eastAsia="Bahnschrift Light"/>
          <w:b/>
          <w:i/>
          <w:color w:val="auto"/>
          <w:spacing w:val="0"/>
          <w:position w:val="0"/>
          <w:sz w:val="28"/>
          <w:shd w:fill="auto" w:val="clear"/>
        </w:rPr>
        <w:t xml:space="preserve">Instructions: Added to your flowchart, including a short strategy description of the processes suggested on the flowchart diagram. </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Start with regular </w:t>
      </w:r>
      <w:r>
        <w:rPr>
          <w:rFonts w:ascii="Arial" w:hAnsi="Arial" w:cs="Arial" w:eastAsia="Arial"/>
          <w:color w:val="9B00D3"/>
          <w:spacing w:val="0"/>
          <w:position w:val="0"/>
          <w:sz w:val="24"/>
          <w:shd w:fill="auto" w:val="clear"/>
        </w:rPr>
        <w:t xml:space="preserve">team meetings </w:t>
      </w:r>
      <w:r>
        <w:rPr>
          <w:rFonts w:ascii="Arial" w:hAnsi="Arial" w:cs="Arial" w:eastAsia="Arial"/>
          <w:color w:val="auto"/>
          <w:spacing w:val="0"/>
          <w:position w:val="0"/>
          <w:sz w:val="24"/>
          <w:shd w:fill="auto" w:val="clear"/>
        </w:rPr>
        <w:t xml:space="preserve">scheduled on a weekly or bi-weekly basis to discuss project progress, issues, and ideas.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Encourage the use of </w:t>
      </w:r>
      <w:r>
        <w:rPr>
          <w:rFonts w:ascii="Arial" w:hAnsi="Arial" w:cs="Arial" w:eastAsia="Arial"/>
          <w:color w:val="9B00D3"/>
          <w:spacing w:val="0"/>
          <w:position w:val="0"/>
          <w:sz w:val="24"/>
          <w:shd w:fill="auto" w:val="clear"/>
        </w:rPr>
        <w:t xml:space="preserve">project management tools </w:t>
      </w:r>
      <w:r>
        <w:rPr>
          <w:rFonts w:ascii="Arial" w:hAnsi="Arial" w:cs="Arial" w:eastAsia="Arial"/>
          <w:color w:val="auto"/>
          <w:spacing w:val="0"/>
          <w:position w:val="0"/>
          <w:sz w:val="24"/>
          <w:shd w:fill="auto" w:val="clear"/>
        </w:rPr>
        <w:t xml:space="preserve">such as Asana, Trello, or Jira to ensure everyone has access to the same information and is aware of deadlines and priorities.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Foster a culture of </w:t>
      </w:r>
      <w:r>
        <w:rPr>
          <w:rFonts w:ascii="Arial" w:hAnsi="Arial" w:cs="Arial" w:eastAsia="Arial"/>
          <w:color w:val="9B00D3"/>
          <w:spacing w:val="0"/>
          <w:position w:val="0"/>
          <w:sz w:val="24"/>
          <w:shd w:fill="auto" w:val="clear"/>
        </w:rPr>
        <w:t xml:space="preserve">transparency </w:t>
      </w:r>
      <w:r>
        <w:rPr>
          <w:rFonts w:ascii="Arial" w:hAnsi="Arial" w:cs="Arial" w:eastAsia="Arial"/>
          <w:color w:val="auto"/>
          <w:spacing w:val="0"/>
          <w:position w:val="0"/>
          <w:sz w:val="24"/>
          <w:shd w:fill="auto" w:val="clear"/>
        </w:rPr>
        <w:t xml:space="preserve">by encouraging open communication among team members.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Encourage </w:t>
      </w:r>
      <w:r>
        <w:rPr>
          <w:rFonts w:ascii="Arial" w:hAnsi="Arial" w:cs="Arial" w:eastAsia="Arial"/>
          <w:color w:val="9B00D3"/>
          <w:spacing w:val="0"/>
          <w:position w:val="0"/>
          <w:sz w:val="24"/>
          <w:shd w:fill="auto" w:val="clear"/>
        </w:rPr>
        <w:t xml:space="preserve">team building </w:t>
      </w:r>
      <w:r>
        <w:rPr>
          <w:rFonts w:ascii="Arial" w:hAnsi="Arial" w:cs="Arial" w:eastAsia="Arial"/>
          <w:color w:val="auto"/>
          <w:spacing w:val="0"/>
          <w:position w:val="0"/>
          <w:sz w:val="24"/>
          <w:shd w:fill="auto" w:val="clear"/>
        </w:rPr>
        <w:t xml:space="preserve">through social events such as team lunches or happy hours to build relationships and trust among team members.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Provide ongoing </w:t>
      </w:r>
      <w:r>
        <w:rPr>
          <w:rFonts w:ascii="Arial" w:hAnsi="Arial" w:cs="Arial" w:eastAsia="Arial"/>
          <w:color w:val="9B00D3"/>
          <w:spacing w:val="0"/>
          <w:position w:val="0"/>
          <w:sz w:val="24"/>
          <w:shd w:fill="auto" w:val="clear"/>
        </w:rPr>
        <w:t xml:space="preserve">training </w:t>
      </w:r>
      <w:r>
        <w:rPr>
          <w:rFonts w:ascii="Arial" w:hAnsi="Arial" w:cs="Arial" w:eastAsia="Arial"/>
          <w:color w:val="auto"/>
          <w:spacing w:val="0"/>
          <w:position w:val="0"/>
          <w:sz w:val="24"/>
          <w:shd w:fill="auto" w:val="clear"/>
        </w:rPr>
        <w:t xml:space="preserve">to team members to help them develop their communication skills.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9B00D3"/>
          <w:spacing w:val="0"/>
          <w:position w:val="0"/>
          <w:sz w:val="24"/>
          <w:shd w:fill="auto" w:val="clear"/>
        </w:rPr>
        <w:t xml:space="preserve">If conflicts arise</w:t>
      </w:r>
      <w:r>
        <w:rPr>
          <w:rFonts w:ascii="Arial" w:hAnsi="Arial" w:cs="Arial" w:eastAsia="Arial"/>
          <w:color w:val="auto"/>
          <w:spacing w:val="0"/>
          <w:position w:val="0"/>
          <w:sz w:val="24"/>
          <w:shd w:fill="auto" w:val="clear"/>
        </w:rPr>
        <w:t xml:space="preserve">, encourage team members to address the issue directly with each other and use conflict resolution techniques to find a resolution.</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9B00D3"/>
          <w:spacing w:val="0"/>
          <w:position w:val="0"/>
          <w:sz w:val="24"/>
          <w:shd w:fill="auto" w:val="clear"/>
        </w:rPr>
        <w:t xml:space="preserve">Follow up </w:t>
      </w:r>
      <w:r>
        <w:rPr>
          <w:rFonts w:ascii="Arial" w:hAnsi="Arial" w:cs="Arial" w:eastAsia="Arial"/>
          <w:color w:val="auto"/>
          <w:spacing w:val="0"/>
          <w:position w:val="0"/>
          <w:sz w:val="24"/>
          <w:shd w:fill="auto" w:val="clear"/>
        </w:rPr>
        <w:t xml:space="preserve">on action items from team meetings and track progress to ensure everyone is accountable for their responsibilities.</w:t>
      </w:r>
    </w:p>
    <w:p>
      <w:pPr>
        <w:numPr>
          <w:ilvl w:val="0"/>
          <w:numId w:val="512"/>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9B00D3"/>
          <w:spacing w:val="0"/>
          <w:position w:val="0"/>
          <w:sz w:val="24"/>
          <w:shd w:fill="auto" w:val="clear"/>
        </w:rPr>
        <w:t xml:space="preserve">Evaluate </w:t>
      </w:r>
      <w:r>
        <w:rPr>
          <w:rFonts w:ascii="Arial" w:hAnsi="Arial" w:cs="Arial" w:eastAsia="Arial"/>
          <w:color w:val="auto"/>
          <w:spacing w:val="0"/>
          <w:position w:val="0"/>
          <w:sz w:val="24"/>
          <w:shd w:fill="auto" w:val="clear"/>
        </w:rPr>
        <w:t xml:space="preserve">the effectiveness of communication regularly through surveys or feedback sessions to identify areas for improvement.</w:t>
      </w:r>
    </w:p>
    <w:p>
      <w:pPr>
        <w:numPr>
          <w:ilvl w:val="0"/>
          <w:numId w:val="512"/>
        </w:numPr>
        <w:spacing w:before="0" w:after="200" w:line="276"/>
        <w:ind w:right="0" w:left="720" w:hanging="36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4"/>
          <w:shd w:fill="auto" w:val="clear"/>
        </w:rPr>
        <w:t xml:space="preserve">Continuously </w:t>
      </w:r>
      <w:r>
        <w:rPr>
          <w:rFonts w:ascii="Arial" w:hAnsi="Arial" w:cs="Arial" w:eastAsia="Arial"/>
          <w:color w:val="9B00D3"/>
          <w:spacing w:val="0"/>
          <w:position w:val="0"/>
          <w:sz w:val="24"/>
          <w:shd w:fill="auto" w:val="clear"/>
        </w:rPr>
        <w:t xml:space="preserve">review and adjust </w:t>
      </w:r>
      <w:r>
        <w:rPr>
          <w:rFonts w:ascii="Arial" w:hAnsi="Arial" w:cs="Arial" w:eastAsia="Arial"/>
          <w:color w:val="auto"/>
          <w:spacing w:val="0"/>
          <w:position w:val="0"/>
          <w:sz w:val="24"/>
          <w:shd w:fill="auto" w:val="clear"/>
        </w:rPr>
        <w:t xml:space="preserve">the communication process to ensure it meets the needs of the team.</w:t>
      </w:r>
    </w:p>
    <w:p>
      <w:pPr>
        <w:spacing w:before="0" w:after="200" w:line="276"/>
        <w:ind w:right="0" w:left="0" w:firstLine="0"/>
        <w:jc w:val="left"/>
        <w:rPr>
          <w:rFonts w:ascii="Arial" w:hAnsi="Arial" w:cs="Arial" w:eastAsia="Arial"/>
          <w:b/>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3:</w:t>
      </w:r>
      <w:r>
        <w:rPr>
          <w:rFonts w:ascii="Arial" w:hAnsi="Arial" w:cs="Arial" w:eastAsia="Arial"/>
          <w:color w:val="auto"/>
          <w:spacing w:val="0"/>
          <w:position w:val="0"/>
          <w:sz w:val="22"/>
          <w:shd w:fill="auto" w:val="clear"/>
        </w:rPr>
        <w:t xml:space="preserve"> Record the feedback received from your fellow team members based on the suggested Flow Chart and suggested improvements. Attach an attendance sheet with at least two feedback memos / letters from any attendees of the meeting here as evidence</w:t>
      </w:r>
    </w:p>
    <w:p>
      <w:pPr>
        <w:spacing w:before="0" w:after="200" w:line="276"/>
        <w:ind w:right="0" w:left="0" w:firstLine="0"/>
        <w:jc w:val="left"/>
        <w:rPr>
          <w:rFonts w:ascii="Arial" w:hAnsi="Arial" w:cs="Arial" w:eastAsia="Arial"/>
          <w:b/>
          <w:color w:val="auto"/>
          <w:spacing w:val="0"/>
          <w:position w:val="0"/>
          <w:sz w:val="22"/>
          <w:shd w:fill="auto" w:val="clear"/>
        </w:rPr>
      </w:pPr>
    </w:p>
    <w:tbl>
      <w:tblPr/>
      <w:tblGrid>
        <w:gridCol w:w="299"/>
        <w:gridCol w:w="299"/>
        <w:gridCol w:w="299"/>
        <w:gridCol w:w="690"/>
        <w:gridCol w:w="479"/>
        <w:gridCol w:w="398"/>
        <w:gridCol w:w="743"/>
        <w:gridCol w:w="375"/>
        <w:gridCol w:w="319"/>
        <w:gridCol w:w="510"/>
        <w:gridCol w:w="493"/>
        <w:gridCol w:w="456"/>
        <w:gridCol w:w="660"/>
        <w:gridCol w:w="506"/>
        <w:gridCol w:w="572"/>
        <w:gridCol w:w="312"/>
        <w:gridCol w:w="346"/>
        <w:gridCol w:w="977"/>
        <w:gridCol w:w="673"/>
        <w:gridCol w:w="850"/>
        <w:gridCol w:w="673"/>
        <w:gridCol w:w="713"/>
        <w:gridCol w:w="971"/>
        <w:gridCol w:w="298"/>
        <w:gridCol w:w="298"/>
        <w:gridCol w:w="298"/>
      </w:tblGrid>
      <w:tr>
        <w:trPr>
          <w:trHeight w:val="53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auto" w:fill="fbe9eb" w:val="clear"/>
            <w:tcMar>
              <w:left w:w="108" w:type="dxa"/>
              <w:right w:w="108" w:type="dxa"/>
            </w:tcMar>
            <w:vAlign w:val="bottom"/>
          </w:tcPr>
          <w:p>
            <w:pPr>
              <w:spacing w:before="0" w:after="0" w:line="240"/>
              <w:ind w:right="0" w:left="0" w:firstLine="0"/>
              <w:jc w:val="left"/>
              <w:rPr>
                <w:rFonts w:ascii="Calibri" w:hAnsi="Calibri" w:cs="Calibri" w:eastAsia="Calibri"/>
                <w:color w:val="000000"/>
                <w:spacing w:val="0"/>
                <w:position w:val="0"/>
                <w:sz w:val="22"/>
                <w:shd w:fill="auto" w:val="clear"/>
              </w:rPr>
            </w:pPr>
            <w:r>
              <w:object w:dxaOrig="2632" w:dyaOrig="2044">
                <v:rect xmlns:o="urn:schemas-microsoft-com:office:office" xmlns:v="urn:schemas-microsoft-com:vml" id="rectole0000000007" style="width:131.600000pt;height:102.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val="restart"/>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left"/>
              <w:rPr>
                <w:spacing w:val="0"/>
                <w:position w:val="0"/>
                <w:shd w:fill="auto" w:val="clear"/>
              </w:rPr>
            </w:pPr>
            <w:r>
              <w:rPr>
                <w:rFonts w:ascii="Arial" w:hAnsi="Arial" w:cs="Arial" w:eastAsia="Arial"/>
                <w:color w:val="2E3B7D"/>
                <w:spacing w:val="0"/>
                <w:position w:val="0"/>
                <w:sz w:val="80"/>
                <w:shd w:fill="auto" w:val="clear"/>
              </w:rPr>
              <w:t xml:space="preserve">MEETING</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object w:dxaOrig="1903" w:dyaOrig="384">
                <v:rect xmlns:o="urn:schemas-microsoft-com:office:office" xmlns:v="urn:schemas-microsoft-com:vml" id="rectole0000000008" style="width:95.150000pt;height:1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val="restart"/>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left"/>
              <w:rPr>
                <w:spacing w:val="0"/>
                <w:position w:val="0"/>
                <w:shd w:fill="auto" w:val="clear"/>
              </w:rPr>
            </w:pPr>
            <w:r>
              <w:rPr>
                <w:rFonts w:ascii="Arial" w:hAnsi="Arial" w:cs="Arial" w:eastAsia="Arial"/>
                <w:color w:val="2E3B7D"/>
                <w:spacing w:val="0"/>
                <w:position w:val="0"/>
                <w:sz w:val="80"/>
                <w:shd w:fill="auto" w:val="clear"/>
              </w:rPr>
              <w:t xml:space="preserve">ATTENDANCE</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836" w:type="dxa"/>
            <w:gridSpan w:val="15"/>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58"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187"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000000" w:sz="8"/>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88"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000000" w:sz="8"/>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716" w:type="dxa"/>
            <w:gridSpan w:val="20"/>
            <w:vMerge w:val="restart"/>
            <w:tcBorders>
              <w:top w:val="single" w:color="000000" w:sz="8"/>
              <w:left w:val="single" w:color="000000" w:sz="8"/>
              <w:bottom w:val="single" w:color="836967" w:sz="0"/>
              <w:right w:val="single" w:color="000000" w:sz="8"/>
            </w:tcBorders>
            <w:shd w:color="auto" w:fill="2e3b7d" w:val="clear"/>
            <w:tcMar>
              <w:left w:w="108" w:type="dxa"/>
              <w:right w:w="108" w:type="dxa"/>
            </w:tcMar>
            <w:vAlign w:val="bottom"/>
          </w:tcPr>
          <w:p>
            <w:pPr>
              <w:spacing w:before="0" w:after="0" w:line="240"/>
              <w:ind w:right="0" w:left="720" w:firstLine="0"/>
              <w:jc w:val="left"/>
              <w:rPr>
                <w:rFonts w:ascii="Arial" w:hAnsi="Arial" w:cs="Arial" w:eastAsia="Arial"/>
                <w:color w:val="FFFFFF"/>
                <w:spacing w:val="0"/>
                <w:position w:val="0"/>
                <w:sz w:val="32"/>
                <w:shd w:fill="auto" w:val="clear"/>
              </w:rPr>
            </w:pPr>
            <w:r>
              <w:object w:dxaOrig="729" w:dyaOrig="789">
                <v:rect xmlns:o="urn:schemas-microsoft-com:office:office" xmlns:v="urn:schemas-microsoft-com:vml" id="rectole0000000009" style="width:36.450000pt;height:39.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color w:val="FFFFFF"/>
                <w:spacing w:val="0"/>
                <w:position w:val="0"/>
                <w:sz w:val="32"/>
                <w:shd w:fill="auto" w:val="clear"/>
              </w:rPr>
              <w:t xml:space="preserve">      DETAILS</w:t>
            </w:r>
          </w:p>
          <w:p>
            <w:pPr>
              <w:spacing w:before="0" w:after="0" w:line="240"/>
              <w:ind w:right="0" w:left="0" w:firstLine="0"/>
              <w:jc w:val="left"/>
              <w:rPr>
                <w:spacing w:val="0"/>
                <w:position w:val="0"/>
                <w:shd w:fill="auto" w:val="clear"/>
              </w:rPr>
            </w:pPr>
          </w:p>
        </w:tc>
        <w:tc>
          <w:tcPr>
            <w:tcW w:w="298" w:type="dxa"/>
            <w:tcBorders>
              <w:top w:val="single" w:color="836967" w:sz="0"/>
              <w:left w:val="single" w:color="000000" w:sz="8"/>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58"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000000" w:sz="8"/>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716" w:type="dxa"/>
            <w:gridSpan w:val="20"/>
            <w:vMerge/>
            <w:tcBorders>
              <w:top w:val="single" w:color="000000" w:sz="6"/>
              <w:left w:val="single" w:color="000000" w:sz="8"/>
              <w:bottom w:val="single" w:color="836967" w:sz="0"/>
              <w:right w:val="single" w:color="000000" w:sz="8"/>
            </w:tcBorders>
            <w:shd w:color="auto" w:fill="2e3b7d"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298" w:type="dxa"/>
            <w:tcBorders>
              <w:top w:val="single" w:color="836967" w:sz="0"/>
              <w:left w:val="single" w:color="000000" w:sz="8"/>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619"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000000" w:sz="8"/>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716" w:type="dxa"/>
            <w:gridSpan w:val="20"/>
            <w:vMerge/>
            <w:tcBorders>
              <w:top w:val="single" w:color="000000" w:sz="6"/>
              <w:left w:val="single" w:color="000000" w:sz="8"/>
              <w:bottom w:val="single" w:color="836967" w:sz="0"/>
              <w:right w:val="single" w:color="000000" w:sz="8"/>
            </w:tcBorders>
            <w:shd w:color="auto" w:fill="2e3b7d"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298" w:type="dxa"/>
            <w:tcBorders>
              <w:top w:val="single" w:color="836967" w:sz="0"/>
              <w:left w:val="single" w:color="000000" w:sz="8"/>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72"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74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94"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003"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456"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166"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884"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323"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850"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71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bottom"/>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971" w:type="dxa"/>
            <w:tcBorders>
              <w:top w:val="single" w:color="836967" w:sz="0"/>
              <w:left w:val="single" w:color="836967" w:sz="0"/>
              <w:bottom w:val="single" w:color="836967" w:sz="0"/>
              <w:right w:val="single" w:color="000000" w:sz="8"/>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9" w:type="dxa"/>
            <w:gridSpan w:val="2"/>
            <w:tcBorders>
              <w:top w:val="single" w:color="836967" w:sz="0"/>
              <w:left w:val="single" w:color="000000" w:sz="8"/>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2E3B7D"/>
                <w:spacing w:val="0"/>
                <w:position w:val="0"/>
                <w:sz w:val="22"/>
                <w:shd w:fill="auto" w:val="clear"/>
              </w:rPr>
              <w:t xml:space="preserve">Date:</w:t>
            </w:r>
          </w:p>
        </w:tc>
        <w:tc>
          <w:tcPr>
            <w:tcW w:w="1516" w:type="dxa"/>
            <w:gridSpan w:val="3"/>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04/04/2023</w:t>
            </w:r>
          </w:p>
        </w:tc>
        <w:tc>
          <w:tcPr>
            <w:tcW w:w="829"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404040"/>
                <w:spacing w:val="0"/>
                <w:position w:val="0"/>
                <w:sz w:val="22"/>
                <w:shd w:fill="auto" w:val="clear"/>
              </w:rPr>
              <w:t xml:space="preserve">Time:</w:t>
            </w:r>
          </w:p>
        </w:tc>
        <w:tc>
          <w:tcPr>
            <w:tcW w:w="1609" w:type="dxa"/>
            <w:gridSpan w:val="3"/>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3:00 PM</w:t>
            </w:r>
          </w:p>
        </w:tc>
        <w:tc>
          <w:tcPr>
            <w:tcW w:w="1736" w:type="dxa"/>
            <w:gridSpan w:val="4"/>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2E3B7D"/>
                <w:spacing w:val="0"/>
                <w:position w:val="0"/>
                <w:sz w:val="22"/>
                <w:shd w:fill="auto" w:val="clear"/>
              </w:rPr>
              <w:t xml:space="preserve">Place:</w:t>
            </w:r>
          </w:p>
        </w:tc>
        <w:tc>
          <w:tcPr>
            <w:tcW w:w="4857" w:type="dxa"/>
            <w:gridSpan w:val="6"/>
            <w:tcBorders>
              <w:top w:val="single" w:color="836967" w:sz="0"/>
              <w:left w:val="single" w:color="836967" w:sz="0"/>
              <w:bottom w:val="single" w:color="836967" w:sz="0"/>
              <w:right w:val="single" w:color="000000" w:sz="8"/>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Main Building, Room 5</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72"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74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94"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003"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456"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166"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884"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1323" w:type="dxa"/>
            <w:gridSpan w:val="2"/>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850"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67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713" w:type="dxa"/>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rFonts w:ascii="Calibri" w:hAnsi="Calibri" w:cs="Calibri" w:eastAsia="Calibri"/>
                <w:color w:val="auto"/>
                <w:spacing w:val="0"/>
                <w:position w:val="0"/>
                <w:sz w:val="22"/>
                <w:shd w:fill="auto" w:val="clear"/>
              </w:rPr>
            </w:pPr>
          </w:p>
        </w:tc>
        <w:tc>
          <w:tcPr>
            <w:tcW w:w="971" w:type="dxa"/>
            <w:tcBorders>
              <w:top w:val="single" w:color="836967" w:sz="0"/>
              <w:left w:val="single" w:color="836967" w:sz="0"/>
              <w:bottom w:val="single" w:color="836967" w:sz="0"/>
              <w:right w:val="single" w:color="000000" w:sz="8"/>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567" w:type="dxa"/>
            <w:gridSpan w:val="3"/>
            <w:tcBorders>
              <w:top w:val="single" w:color="836967" w:sz="0"/>
              <w:left w:val="single" w:color="000000" w:sz="8"/>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2E3B7D"/>
                <w:spacing w:val="0"/>
                <w:position w:val="0"/>
                <w:sz w:val="22"/>
                <w:shd w:fill="auto" w:val="clear"/>
              </w:rPr>
              <w:t xml:space="preserve">Moderator:</w:t>
            </w:r>
          </w:p>
        </w:tc>
        <w:tc>
          <w:tcPr>
            <w:tcW w:w="2896" w:type="dxa"/>
            <w:gridSpan w:val="6"/>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Masilakhe Xakayi</w:t>
            </w:r>
          </w:p>
        </w:tc>
        <w:tc>
          <w:tcPr>
            <w:tcW w:w="1738" w:type="dxa"/>
            <w:gridSpan w:val="3"/>
            <w:tcBorders>
              <w:top w:val="single" w:color="836967" w:sz="0"/>
              <w:left w:val="single" w:color="836967" w:sz="0"/>
              <w:bottom w:val="single" w:color="836967" w:sz="0"/>
              <w:right w:val="single" w:color="836967" w:sz="0"/>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color w:val="2E3B7D"/>
                <w:spacing w:val="0"/>
                <w:position w:val="0"/>
                <w:sz w:val="22"/>
                <w:shd w:fill="auto" w:val="clear"/>
              </w:rPr>
              <w:t xml:space="preserve">Subject: </w:t>
            </w:r>
          </w:p>
        </w:tc>
        <w:tc>
          <w:tcPr>
            <w:tcW w:w="5515" w:type="dxa"/>
            <w:gridSpan w:val="8"/>
            <w:tcBorders>
              <w:top w:val="single" w:color="836967" w:sz="0"/>
              <w:left w:val="single" w:color="836967" w:sz="0"/>
              <w:bottom w:val="single" w:color="836967" w:sz="0"/>
              <w:right w:val="single" w:color="000000" w:sz="8"/>
            </w:tcBorders>
            <w:shd w:color="auto" w:fill="ffffff" w:val="clear"/>
            <w:tcMar>
              <w:left w:w="108" w:type="dxa"/>
              <w:right w:w="108" w:type="dxa"/>
            </w:tcMar>
            <w:vAlign w:val="center"/>
          </w:tcPr>
          <w:p>
            <w:pPr>
              <w:spacing w:before="0" w:after="0" w:line="240"/>
              <w:ind w:right="-72" w:left="-72"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Improve Internal Communication</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101"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000000" w:sz="8"/>
              <w:right w:val="single" w:color="836967" w:sz="0"/>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000000" w:sz="8"/>
              <w:right w:val="single" w:color="000000" w:sz="8"/>
            </w:tcBorders>
            <w:shd w:color="auto" w:fill="ffffff" w:val="clear"/>
            <w:tcMar>
              <w:left w:w="108" w:type="dxa"/>
              <w:right w:w="108" w:type="dxa"/>
            </w:tcMar>
            <w:vAlign w:val="bottom"/>
          </w:tcPr>
          <w:p>
            <w:pPr>
              <w:spacing w:before="0" w:after="0" w:line="240"/>
              <w:ind w:right="-72" w:left="-72"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101"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02"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46"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000000" w:sz="8"/>
              <w:left w:val="single" w:color="000000" w:sz="8"/>
              <w:bottom w:val="single" w:color="836967" w:sz="0"/>
              <w:right w:val="single" w:color="836967" w:sz="0"/>
            </w:tcBorders>
            <w:shd w:color="000000" w:fill="2e3b7d"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No</w:t>
            </w:r>
          </w:p>
        </w:tc>
        <w:tc>
          <w:tcPr>
            <w:tcW w:w="3773" w:type="dxa"/>
            <w:gridSpan w:val="8"/>
            <w:tcBorders>
              <w:top w:val="single" w:color="000000" w:sz="8"/>
              <w:left w:val="single" w:color="836967" w:sz="0"/>
              <w:bottom w:val="single" w:color="836967" w:sz="0"/>
              <w:right w:val="single" w:color="836967" w:sz="0"/>
            </w:tcBorders>
            <w:shd w:color="000000" w:fill="2e3b7d"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Name</w:t>
            </w:r>
          </w:p>
        </w:tc>
        <w:tc>
          <w:tcPr>
            <w:tcW w:w="3373" w:type="dxa"/>
            <w:gridSpan w:val="6"/>
            <w:tcBorders>
              <w:top w:val="single" w:color="000000" w:sz="8"/>
              <w:left w:val="single" w:color="836967" w:sz="0"/>
              <w:bottom w:val="single" w:color="836967" w:sz="0"/>
              <w:right w:val="single" w:color="836967" w:sz="0"/>
            </w:tcBorders>
            <w:shd w:color="000000" w:fill="2e3b7d"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Company</w:t>
            </w:r>
          </w:p>
        </w:tc>
        <w:tc>
          <w:tcPr>
            <w:tcW w:w="3880" w:type="dxa"/>
            <w:gridSpan w:val="5"/>
            <w:tcBorders>
              <w:top w:val="single" w:color="000000" w:sz="8"/>
              <w:left w:val="single" w:color="836967" w:sz="0"/>
              <w:bottom w:val="single" w:color="836967" w:sz="0"/>
              <w:right w:val="single" w:color="000000" w:sz="8"/>
            </w:tcBorders>
            <w:shd w:color="000000" w:fill="2e3b7d"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FFFFFF"/>
                <w:spacing w:val="0"/>
                <w:position w:val="0"/>
                <w:sz w:val="22"/>
                <w:shd w:fill="auto" w:val="clear"/>
              </w:rPr>
              <w:t xml:space="preserve">Email</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b/>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0d0d0d" w:sz="4"/>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1</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Ayabonga Mtsotso</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Geeks4Learning</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2</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Promise Madidiza</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Geeks4Learning</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3</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David Ngomane</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Geeks4Learning</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4</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Antony Shungube</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Geeks4Learning</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5</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6</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7</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8</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403"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000000" w:sz="8"/>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9</w:t>
            </w:r>
          </w:p>
        </w:tc>
        <w:tc>
          <w:tcPr>
            <w:tcW w:w="3773" w:type="dxa"/>
            <w:gridSpan w:val="8"/>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373" w:type="dxa"/>
            <w:gridSpan w:val="6"/>
            <w:tcBorders>
              <w:top w:val="single" w:color="0d0d0d" w:sz="4"/>
              <w:left w:val="single" w:color="836967" w:sz="0"/>
              <w:bottom w:val="single" w:color="0d0d0d" w:sz="4"/>
              <w:right w:val="single" w:color="0d0d0d" w:sz="4"/>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3880" w:type="dxa"/>
            <w:gridSpan w:val="5"/>
            <w:tcBorders>
              <w:top w:val="single" w:color="0d0d0d" w:sz="4"/>
              <w:left w:val="single" w:color="836967" w:sz="0"/>
              <w:bottom w:val="single" w:color="0d0d0d" w:sz="4"/>
              <w:right w:val="single" w:color="000000" w:sz="8"/>
            </w:tcBorders>
            <w:shd w:color="auto" w:fill="ffffff"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center"/>
          </w:tcPr>
          <w:p>
            <w:pPr>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722" w:type="dxa"/>
            <w:gridSpan w:val="14"/>
            <w:vMerge w:val="restart"/>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r>
              <w:object w:dxaOrig="5163" w:dyaOrig="729">
                <v:rect xmlns:o="urn:schemas-microsoft-com:office:office" xmlns:v="urn:schemas-microsoft-com:vml" id="rectole0000000010" style="width:258.150000pt;height:36.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50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722" w:type="dxa"/>
            <w:gridSpan w:val="14"/>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722" w:type="dxa"/>
            <w:gridSpan w:val="14"/>
            <w:vMerge/>
            <w:tcBorders>
              <w:top w:val="single" w:color="836967" w:sz="0"/>
              <w:left w:val="single" w:color="836967" w:sz="0"/>
              <w:bottom w:val="single" w:color="836967" w:sz="0"/>
              <w:right w:val="single" w:color="836967" w:sz="0"/>
            </w:tcBorders>
            <w:shd w:color="000000" w:fill="ffffff" w:val="clear"/>
            <w:tcMar>
              <w:left w:w="108" w:type="dxa"/>
              <w:right w:w="108" w:type="dxa"/>
            </w:tcMar>
            <w:vAlign w:val="center"/>
          </w:tcPr>
          <w:p>
            <w:pPr>
              <w:spacing w:before="0" w:after="200" w:line="276"/>
              <w:ind w:right="0" w:left="0" w:firstLine="0"/>
              <w:jc w:val="left"/>
              <w:rPr>
                <w:spacing w:val="0"/>
                <w:position w:val="0"/>
                <w:sz w:val="22"/>
                <w:shd w:fill="auto" w:val="clear"/>
              </w:rPr>
            </w:pPr>
          </w:p>
        </w:tc>
        <w:tc>
          <w:tcPr>
            <w:tcW w:w="71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971"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r>
        <w:trPr>
          <w:trHeight w:val="274" w:hRule="auto"/>
          <w:jc w:val="left"/>
        </w:trPr>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99"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77"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74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9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00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456"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166"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84"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1323" w:type="dxa"/>
            <w:gridSpan w:val="2"/>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850"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673"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c>
          <w:tcPr>
            <w:tcW w:w="2280" w:type="dxa"/>
            <w:gridSpan w:val="4"/>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right"/>
              <w:rPr>
                <w:spacing w:val="0"/>
                <w:position w:val="0"/>
                <w:shd w:fill="auto" w:val="clear"/>
              </w:rPr>
            </w:pPr>
            <w:hyperlink xmlns:r="http://schemas.openxmlformats.org/officeDocument/2006/relationships" r:id="docRId22">
              <w:r>
                <w:rPr>
                  <w:rFonts w:ascii="Arial" w:hAnsi="Arial" w:cs="Arial" w:eastAsia="Arial"/>
                  <w:color w:val="2E3B7D"/>
                  <w:spacing w:val="0"/>
                  <w:position w:val="0"/>
                  <w:sz w:val="18"/>
                  <w:u w:val="single"/>
                  <w:shd w:fill="auto" w:val="clear"/>
                </w:rPr>
                <w:t xml:space="preserve">Templatelab.com</w:t>
              </w:r>
            </w:hyperlink>
          </w:p>
        </w:tc>
        <w:tc>
          <w:tcPr>
            <w:tcW w:w="298" w:type="dxa"/>
            <w:tcBorders>
              <w:top w:val="single" w:color="836967" w:sz="0"/>
              <w:left w:val="single" w:color="836967" w:sz="0"/>
              <w:bottom w:val="single" w:color="836967" w:sz="0"/>
              <w:right w:val="single" w:color="836967" w:sz="0"/>
            </w:tcBorders>
            <w:shd w:color="000000" w:fill="fbe9eb" w:val="clear"/>
            <w:tcMar>
              <w:left w:w="108" w:type="dxa"/>
              <w:right w:w="108" w:type="dxa"/>
            </w:tcMar>
            <w:vAlign w:val="bottom"/>
          </w:tcPr>
          <w:p>
            <w:pPr>
              <w:spacing w:before="0" w:after="0" w:line="240"/>
              <w:ind w:right="0" w:left="0" w:firstLine="0"/>
              <w:jc w:val="left"/>
              <w:rPr>
                <w:spacing w:val="0"/>
                <w:position w:val="0"/>
                <w:sz w:val="22"/>
                <w:shd w:fill="auto" w:val="clear"/>
              </w:rPr>
            </w:pPr>
            <w:r>
              <w:rPr>
                <w:rFonts w:ascii="Arial" w:hAnsi="Arial" w:cs="Arial" w:eastAsia="Arial"/>
                <w:color w:val="000000"/>
                <w:spacing w:val="0"/>
                <w:position w:val="0"/>
                <w:sz w:val="22"/>
                <w:shd w:fill="auto" w:val="clear"/>
              </w:rPr>
              <w:t xml:space="preserve">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Arial Black" w:hAnsi="Arial Black" w:cs="Arial Black" w:eastAsia="Arial Black"/>
          <w:b/>
          <w:color w:val="auto"/>
          <w:spacing w:val="0"/>
          <w:position w:val="0"/>
          <w:sz w:val="28"/>
          <w:shd w:fill="auto" w:val="clear"/>
        </w:rPr>
        <w:t xml:space="preserve">Feedback Memos/Letters: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David: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really appreciate your contribution to the meeting today. Your insights and ideas were really valuable and helped move the discussion forward.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brought to light some important points that we were overlooking, and the data revealed our strengths and weaknesses.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Promise: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Your positive attitude and willingness to collaborate made this meeting a success, and I appreciate your contribution to the team.</w:t>
      </w:r>
    </w:p>
    <w:p>
      <w:pPr>
        <w:spacing w:before="0" w:after="160" w:line="259"/>
        <w:ind w:right="0" w:left="0" w:firstLine="0"/>
        <w:jc w:val="left"/>
        <w:rPr>
          <w:rFonts w:ascii="Calibri" w:hAnsi="Calibri" w:cs="Calibri" w:eastAsia="Calibri"/>
          <w:color w:val="auto"/>
          <w:spacing w:val="0"/>
          <w:position w:val="0"/>
          <w:sz w:val="2"/>
          <w:shd w:fill="auto" w:val="clear"/>
        </w:rPr>
      </w:pPr>
      <w:r>
        <w:rPr>
          <w:rFonts w:ascii="Calibri" w:hAnsi="Calibri" w:cs="Calibri" w:eastAsia="Calibri"/>
          <w:color w:val="auto"/>
          <w:spacing w:val="0"/>
          <w:position w:val="0"/>
          <w:sz w:val="28"/>
          <w:shd w:fill="auto" w:val="clear"/>
        </w:rPr>
        <w:t xml:space="preserve">You have covered all that needed to be shared. Now it's up to us as a team to start doing the work and work towards our goals.</w:t>
      </w:r>
    </w:p>
    <w:p>
      <w:pPr>
        <w:spacing w:before="0" w:after="200" w:line="276"/>
        <w:ind w:right="0" w:left="0" w:firstLine="0"/>
        <w:jc w:val="left"/>
        <w:rPr>
          <w:rFonts w:ascii="Arial" w:hAnsi="Arial" w:cs="Arial" w:eastAsia="Arial"/>
          <w:b/>
          <w:color w:val="auto"/>
          <w:spacing w:val="0"/>
          <w:position w:val="0"/>
          <w:sz w:val="22"/>
          <w:shd w:fill="auto" w:val="clear"/>
        </w:rPr>
      </w:pPr>
    </w:p>
    <w:p>
      <w:pPr>
        <w:spacing w:before="0" w:after="0" w:line="240"/>
        <w:ind w:right="0" w:left="720" w:firstLine="0"/>
        <w:jc w:val="left"/>
        <w:rPr>
          <w:rFonts w:ascii="Arial" w:hAnsi="Arial" w:cs="Arial" w:eastAsia="Arial"/>
          <w:b/>
          <w:color w:val="auto"/>
          <w:spacing w:val="0"/>
          <w:position w:val="0"/>
          <w:sz w:val="22"/>
          <w:shd w:fill="auto" w:val="clear"/>
        </w:rPr>
      </w:pP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2887"/>
      </w:tblGrid>
      <w:tr>
        <w:trPr>
          <w:trHeight w:val="1" w:hRule="atLeast"/>
          <w:jc w:val="right"/>
        </w:trPr>
        <w:tc>
          <w:tcPr>
            <w:tcW w:w="288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5 AC2 ELO 3 AC1/3 ELO 4 AC2 ELO6 AC4</w:t>
            </w:r>
          </w:p>
        </w:tc>
      </w:tr>
    </w:tbl>
    <w:p>
      <w:pPr>
        <w:spacing w:before="0" w:after="0" w:line="240"/>
        <w:ind w:right="0" w:left="72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Practical Assignment 2 </w:t>
      </w:r>
      <w:r>
        <w:rPr>
          <w:rFonts w:ascii="Arial" w:hAnsi="Arial" w:cs="Arial" w:eastAsia="Arial"/>
          <w:b/>
          <w:color w:val="auto"/>
          <w:spacing w:val="0"/>
          <w:position w:val="0"/>
          <w:sz w:val="22"/>
          <w:shd w:fill="auto" w:val="clear"/>
        </w:rPr>
        <w:t xml:space="preserve">–</w:t>
      </w:r>
      <w:r>
        <w:rPr>
          <w:rFonts w:ascii="Arial" w:hAnsi="Arial" w:cs="Arial" w:eastAsia="Arial"/>
          <w:b/>
          <w:color w:val="auto"/>
          <w:spacing w:val="0"/>
          <w:position w:val="0"/>
          <w:sz w:val="22"/>
          <w:shd w:fill="auto" w:val="clear"/>
        </w:rPr>
        <w:t xml:space="preserve"> Software Testing Process</w:t>
      </w:r>
    </w:p>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676"/>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Draw from the experience which you have gained in this course to devise a strategy to improve on the current software testing processes employed by your company.</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1:</w:t>
      </w:r>
      <w:r>
        <w:rPr>
          <w:rFonts w:ascii="Arial" w:hAnsi="Arial" w:cs="Arial" w:eastAsia="Arial"/>
          <w:color w:val="auto"/>
          <w:spacing w:val="0"/>
          <w:position w:val="0"/>
          <w:sz w:val="22"/>
          <w:shd w:fill="auto" w:val="clear"/>
        </w:rPr>
        <w:t xml:space="preserve"> Consider popular bottlenecks and barriers to testing performance / efficiency. Identify areas for improvement.</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2:</w:t>
      </w:r>
      <w:r>
        <w:rPr>
          <w:rFonts w:ascii="Arial" w:hAnsi="Arial" w:cs="Arial" w:eastAsia="Arial"/>
          <w:color w:val="auto"/>
          <w:spacing w:val="0"/>
          <w:position w:val="0"/>
          <w:sz w:val="22"/>
          <w:shd w:fill="auto" w:val="clear"/>
        </w:rPr>
        <w:t xml:space="preserve"> Collect information on and consider current industry standards, norms and technologies available to effectively test a computer program according to pre-defined specifications. Apply your suggestions using a practical example.</w:t>
      </w:r>
      <w:r>
        <w:rPr>
          <w:rFonts w:ascii="Comic Sans MS" w:hAnsi="Comic Sans MS" w:cs="Comic Sans MS" w:eastAsia="Comic Sans MS"/>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Note: Unit Testing can be done in C# / JAVA (Junit) or many other languages).</w:t>
      </w:r>
    </w:p>
    <w:p>
      <w:pPr>
        <w:spacing w:before="0" w:after="0" w:line="240"/>
        <w:ind w:right="0" w:left="360" w:firstLine="0"/>
        <w:jc w:val="left"/>
        <w:rPr>
          <w:rFonts w:ascii="Arial" w:hAnsi="Arial" w:cs="Arial" w:eastAsia="Arial"/>
          <w:color w:val="auto"/>
          <w:spacing w:val="0"/>
          <w:position w:val="0"/>
          <w:sz w:val="22"/>
          <w:shd w:fill="auto" w:val="clear"/>
        </w:rPr>
      </w:pPr>
    </w:p>
    <w:p>
      <w:pPr>
        <w:numPr>
          <w:ilvl w:val="0"/>
          <w:numId w:val="678"/>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Write a Unit Test that effectively test the input / output of a given function as an example.</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Step 3:</w:t>
      </w:r>
      <w:r>
        <w:rPr>
          <w:rFonts w:ascii="Arial" w:hAnsi="Arial" w:cs="Arial" w:eastAsia="Arial"/>
          <w:color w:val="auto"/>
          <w:spacing w:val="0"/>
          <w:position w:val="0"/>
          <w:sz w:val="22"/>
          <w:shd w:fill="auto" w:val="clear"/>
        </w:rPr>
        <w:t xml:space="preserve"> Ensure that your Unit Test makes available of current technologies to ensure for efficiency and accuracy in your results. Run the test and produce the reports showing the improvements achieved through results produced.</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Compose a report explaining your findings and to motivate the effectiveness of your changes in the example provided.</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Evidence Requirement:</w:t>
      </w:r>
      <w:r>
        <w:rPr>
          <w:rFonts w:ascii="Arial" w:hAnsi="Arial" w:cs="Arial" w:eastAsia="Arial"/>
          <w:color w:val="auto"/>
          <w:spacing w:val="0"/>
          <w:position w:val="0"/>
          <w:sz w:val="22"/>
          <w:shd w:fill="auto" w:val="clear"/>
        </w:rPr>
        <w:t xml:space="preserve"> Attach all the relevant information for each step above that details your findings and suggestions for future practices. Include your code / test reports and results as part of your assignment submission.</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Bahnschrift" w:hAnsi="Bahnschrift" w:cs="Bahnschrift" w:eastAsia="Bahnschrift"/>
          <w:b/>
          <w:i/>
          <w:color w:val="9B00D3"/>
          <w:spacing w:val="0"/>
          <w:position w:val="0"/>
          <w:sz w:val="24"/>
          <w:shd w:fill="auto" w:val="clear"/>
        </w:rPr>
      </w:pPr>
      <w:r>
        <w:rPr>
          <w:rFonts w:ascii="Bahnschrift" w:hAnsi="Bahnschrift" w:cs="Bahnschrift" w:eastAsia="Bahnschrift"/>
          <w:b/>
          <w:i/>
          <w:color w:val="9B00D3"/>
          <w:spacing w:val="0"/>
          <w:position w:val="0"/>
          <w:sz w:val="24"/>
          <w:shd w:fill="auto" w:val="clear"/>
        </w:rPr>
        <w:t xml:space="preserve">Practical Assignment 2 </w:t>
      </w:r>
      <w:r>
        <w:rPr>
          <w:rFonts w:ascii="Bahnschrift" w:hAnsi="Bahnschrift" w:cs="Bahnschrift" w:eastAsia="Bahnschrift"/>
          <w:b/>
          <w:i/>
          <w:color w:val="9B00D3"/>
          <w:spacing w:val="0"/>
          <w:position w:val="0"/>
          <w:sz w:val="24"/>
          <w:shd w:fill="auto" w:val="clear"/>
        </w:rPr>
        <w:t xml:space="preserve">–</w:t>
      </w:r>
      <w:r>
        <w:rPr>
          <w:rFonts w:ascii="Bahnschrift" w:hAnsi="Bahnschrift" w:cs="Bahnschrift" w:eastAsia="Bahnschrift"/>
          <w:b/>
          <w:i/>
          <w:color w:val="9B00D3"/>
          <w:spacing w:val="0"/>
          <w:position w:val="0"/>
          <w:sz w:val="24"/>
          <w:shd w:fill="auto" w:val="clear"/>
        </w:rPr>
        <w:t xml:space="preserve"> Software Testing Process</w:t>
      </w:r>
    </w:p>
    <w:p>
      <w:pPr>
        <w:spacing w:before="0" w:after="200" w:line="276"/>
        <w:ind w:right="0" w:left="0" w:firstLine="0"/>
        <w:jc w:val="left"/>
        <w:rPr>
          <w:rFonts w:ascii="Bahnschrift" w:hAnsi="Bahnschrift" w:cs="Bahnschrift" w:eastAsia="Bahnschrift"/>
          <w:b/>
          <w:i/>
          <w:color w:val="9B00D3"/>
          <w:spacing w:val="0"/>
          <w:position w:val="0"/>
          <w:sz w:val="24"/>
          <w:shd w:fill="auto" w:val="clear"/>
        </w:rPr>
      </w:pPr>
      <w:r>
        <w:rPr>
          <w:rFonts w:ascii="Bahnschrift" w:hAnsi="Bahnschrift" w:cs="Bahnschrift" w:eastAsia="Bahnschrift"/>
          <w:b/>
          <w:i/>
          <w:color w:val="9B00D3"/>
          <w:spacing w:val="0"/>
          <w:position w:val="0"/>
          <w:sz w:val="24"/>
          <w:shd w:fill="auto" w:val="clear"/>
        </w:rPr>
        <w:t xml:space="preserve">Step 1: Several bottlenecks and barriers exist</w:t>
      </w:r>
      <w:r>
        <w:rPr>
          <w:rFonts w:ascii="Bahnschrift" w:hAnsi="Bahnschrift" w:cs="Bahnschrift" w:eastAsia="Bahnschrift"/>
          <w:b/>
          <w:i/>
          <w:color w:val="9B00D3"/>
          <w:spacing w:val="0"/>
          <w:position w:val="0"/>
          <w:sz w:val="24"/>
          <w:shd w:fill="auto" w:val="clear"/>
        </w:rPr>
        <w:t xml:space="preserve"> to testing performance/efficiency in software development. Here are some of the most common ones and suggestions for improvement:</w:t>
      </w:r>
      <w:r>
        <w:rPr>
          <w:rFonts w:ascii="Bahnschrift" w:hAnsi="Bahnschrift" w:cs="Bahnschrift" w:eastAsia="Bahnschrift"/>
          <w:b/>
          <w:i/>
          <w:color w:val="9B00D3"/>
          <w:spacing w:val="0"/>
          <w:position w:val="0"/>
          <w:sz w:val="24"/>
          <w:shd w:fill="auto" w:val="clear"/>
        </w:rPr>
        <w:t xml:space="preserve"> </w:t>
      </w:r>
    </w:p>
    <w:p>
      <w:pPr>
        <w:numPr>
          <w:ilvl w:val="0"/>
          <w:numId w:val="681"/>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Lack of test automation: Manual testing is time-consuming and error-prone. Automating tests can save time and improve accuracy.</w:t>
      </w:r>
      <w:r>
        <w:rPr>
          <w:rFonts w:ascii="Bahnschrift" w:hAnsi="Bahnschrift" w:cs="Bahnschrift" w:eastAsia="Bahnschrift"/>
          <w:i/>
          <w:color w:val="auto"/>
          <w:spacing w:val="0"/>
          <w:position w:val="0"/>
          <w:sz w:val="24"/>
          <w:shd w:fill="auto" w:val="clear"/>
        </w:rPr>
        <w:t xml:space="preserve"> </w:t>
      </w:r>
    </w:p>
    <w:p>
      <w:pPr>
        <w:numPr>
          <w:ilvl w:val="0"/>
          <w:numId w:val="681"/>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Insufficient test coverage: Testing only a small portion of the application can lead to missed bugs. Increasing test coverage can help to find more bugs.</w:t>
      </w:r>
    </w:p>
    <w:p>
      <w:pPr>
        <w:numPr>
          <w:ilvl w:val="0"/>
          <w:numId w:val="681"/>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 </w:t>
      </w:r>
      <w:r>
        <w:rPr>
          <w:rFonts w:ascii="Bahnschrift" w:hAnsi="Bahnschrift" w:cs="Bahnschrift" w:eastAsia="Bahnschrift"/>
          <w:i/>
          <w:color w:val="auto"/>
          <w:spacing w:val="0"/>
          <w:position w:val="0"/>
          <w:sz w:val="24"/>
          <w:shd w:fill="auto" w:val="clear"/>
        </w:rPr>
        <w:t xml:space="preserve">Poor test data management: Test data management is often neglected, leading to inaccurate or incomplete test results. Centralizing test data and automating data generation can improve testing accuracy.</w:t>
      </w:r>
      <w:r>
        <w:rPr>
          <w:rFonts w:ascii="Bahnschrift" w:hAnsi="Bahnschrift" w:cs="Bahnschrift" w:eastAsia="Bahnschrift"/>
          <w:i/>
          <w:color w:val="auto"/>
          <w:spacing w:val="0"/>
          <w:position w:val="0"/>
          <w:sz w:val="24"/>
          <w:shd w:fill="auto" w:val="clear"/>
        </w:rPr>
        <w:t xml:space="preserve"> </w:t>
      </w:r>
    </w:p>
    <w:p>
      <w:pPr>
        <w:numPr>
          <w:ilvl w:val="0"/>
          <w:numId w:val="681"/>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Inefficient test environments: Slow and unreliable test environments can slow down the testing process. Investing in faster and more reliable test environments can speed up testing.</w:t>
      </w:r>
      <w:r>
        <w:rPr>
          <w:rFonts w:ascii="Bahnschrift" w:hAnsi="Bahnschrift" w:cs="Bahnschrift" w:eastAsia="Bahnschrift"/>
          <w:i/>
          <w:color w:val="auto"/>
          <w:spacing w:val="0"/>
          <w:position w:val="0"/>
          <w:sz w:val="24"/>
          <w:shd w:fill="auto" w:val="clear"/>
        </w:rPr>
        <w:t xml:space="preserve"> </w:t>
      </w:r>
    </w:p>
    <w:p>
      <w:pPr>
        <w:numPr>
          <w:ilvl w:val="0"/>
          <w:numId w:val="681"/>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Inadequate collaboration and communication: Testers and developers often work in silos, which can lead to misunderstandings and wasted effort. Encouraging collaboration and communication between testers and developers can improve efficiency and reduce errors.</w:t>
      </w:r>
    </w:p>
    <w:p>
      <w:pPr>
        <w:spacing w:before="0" w:after="200" w:line="276"/>
        <w:ind w:right="0" w:left="0" w:firstLine="0"/>
        <w:jc w:val="left"/>
        <w:rPr>
          <w:rFonts w:ascii="Bahnschrift" w:hAnsi="Bahnschrift" w:cs="Bahnschrift" w:eastAsia="Bahnschrift"/>
          <w:b/>
          <w:i/>
          <w:color w:val="9B00D3"/>
          <w:spacing w:val="0"/>
          <w:position w:val="0"/>
          <w:sz w:val="24"/>
          <w:shd w:fill="auto" w:val="clear"/>
        </w:rPr>
      </w:pPr>
      <w:r>
        <w:rPr>
          <w:rFonts w:ascii="Bahnschrift" w:hAnsi="Bahnschrift" w:cs="Bahnschrift" w:eastAsia="Bahnschrift"/>
          <w:b/>
          <w:i/>
          <w:color w:val="9B00D3"/>
          <w:spacing w:val="0"/>
          <w:position w:val="0"/>
          <w:sz w:val="24"/>
          <w:shd w:fill="auto" w:val="clear"/>
        </w:rPr>
        <w:t xml:space="preserve">Step 2: Collect information on and consider current industry standards, norms, and technologies available to effectively test a computer program according to pre-defined specifications. Apply your suggestions using a practical example. Note: Unit Testing can be done in C# / JAVA (Junit) or many other languages).</w:t>
      </w:r>
    </w:p>
    <w:p>
      <w:pPr>
        <w:spacing w:before="0" w:after="200" w:line="276"/>
        <w:ind w:right="0" w:left="0" w:firstLine="0"/>
        <w:jc w:val="left"/>
        <w:rPr>
          <w:rFonts w:ascii="Bahnschrift" w:hAnsi="Bahnschrift" w:cs="Bahnschrift" w:eastAsia="Bahnschrift"/>
          <w:b/>
          <w:i/>
          <w:color w:val="9B00D3"/>
          <w:spacing w:val="0"/>
          <w:position w:val="0"/>
          <w:sz w:val="24"/>
          <w:shd w:fill="auto" w:val="clear"/>
        </w:rPr>
      </w:pPr>
      <w:r>
        <w:rPr>
          <w:rFonts w:ascii="Bahnschrift" w:hAnsi="Bahnschrift" w:cs="Bahnschrift" w:eastAsia="Bahnschrift"/>
          <w:b/>
          <w:i/>
          <w:color w:val="9B00D3"/>
          <w:spacing w:val="0"/>
          <w:position w:val="0"/>
          <w:sz w:val="24"/>
          <w:shd w:fill="auto" w:val="clear"/>
        </w:rPr>
        <w:t xml:space="preserve">- Write a Unit Test that effectively tests the input/output of a given function as an example. </w:t>
      </w:r>
    </w:p>
    <w:p>
      <w:pPr>
        <w:spacing w:before="0" w:after="200" w:line="276"/>
        <w:ind w:right="0" w:left="0" w:firstLine="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The process of testing a computer program involves assessing the program's functionality, performance, security, and other critical aspects to ensure it meets pre-defined specifications. There are several industry standards, norms, and technologies available to effectively test a computer program. Here are some of them:</w:t>
      </w:r>
    </w:p>
    <w:p>
      <w:pPr>
        <w:numPr>
          <w:ilvl w:val="0"/>
          <w:numId w:val="683"/>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Test Plan and Test Case Management Tools: Test plan and test case management tools help in creating, managing, and executing test cases according to pre-defined specifications. These tools enable teams to define test cases, assign them to team members, track their progress, and report on test results.</w:t>
      </w:r>
    </w:p>
    <w:p>
      <w:pPr>
        <w:numPr>
          <w:ilvl w:val="0"/>
          <w:numId w:val="683"/>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Test Automation Frameworks: Test automation frameworks are a set of guidelines and tools that assist in automating the testing process. These frameworks enable teams to write automated test scripts that can be run repeatedly to ensure that the program meets pre-defined specifications.</w:t>
      </w:r>
    </w:p>
    <w:p>
      <w:pPr>
        <w:numPr>
          <w:ilvl w:val="0"/>
          <w:numId w:val="683"/>
        </w:numPr>
        <w:spacing w:before="0" w:after="200" w:line="276"/>
        <w:ind w:right="0" w:left="720" w:hanging="36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Load Testing Tools: Load testing tools enable teams to simulate heavy user traffic and identify performance issues. These tools can test the program's scalability, reliability, and responsiveness under heavy load.</w:t>
      </w:r>
    </w:p>
    <w:p>
      <w:pPr>
        <w:spacing w:before="0" w:after="200" w:line="276"/>
        <w:ind w:right="0" w:left="0" w:firstLine="0"/>
        <w:jc w:val="left"/>
        <w:rPr>
          <w:rFonts w:ascii="Bahnschrift" w:hAnsi="Bahnschrift" w:cs="Bahnschrift" w:eastAsia="Bahnschrift"/>
          <w:i/>
          <w:color w:val="auto"/>
          <w:spacing w:val="0"/>
          <w:position w:val="0"/>
          <w:sz w:val="24"/>
          <w:shd w:fill="auto" w:val="clear"/>
        </w:rPr>
      </w:pPr>
      <w:r>
        <w:rPr>
          <w:rFonts w:ascii="Bahnschrift" w:hAnsi="Bahnschrift" w:cs="Bahnschrift" w:eastAsia="Bahnschrift"/>
          <w:i/>
          <w:color w:val="auto"/>
          <w:spacing w:val="0"/>
          <w:position w:val="0"/>
          <w:sz w:val="24"/>
          <w:shd w:fill="auto" w:val="clear"/>
        </w:rPr>
        <w:t xml:space="preserve">the testing process is critical to ensure that a computer program meets pre-defined specifications. Several industry standards, norms, and technologies are available to effectively test a computer program, including test plan and test case management tools, test automation frameworks, load testing tools, security testing tools, CI/CD, and Agile and DevOps methodologies.</w:t>
      </w:r>
    </w:p>
    <w:p>
      <w:pPr>
        <w:spacing w:before="0" w:after="200" w:line="276"/>
        <w:ind w:right="0" w:left="0" w:firstLine="0"/>
        <w:jc w:val="left"/>
        <w:rPr>
          <w:rFonts w:ascii="Calibri" w:hAnsi="Calibri" w:cs="Calibri" w:eastAsia="Calibri"/>
          <w:b/>
          <w:i/>
          <w:color w:val="9B00D3"/>
          <w:spacing w:val="0"/>
          <w:position w:val="0"/>
          <w:sz w:val="24"/>
          <w:shd w:fill="auto" w:val="clear"/>
        </w:rPr>
      </w:pPr>
    </w:p>
    <w:p>
      <w:pPr>
        <w:spacing w:before="0" w:after="200" w:line="276"/>
        <w:ind w:right="0" w:left="0" w:firstLine="0"/>
        <w:jc w:val="left"/>
        <w:rPr>
          <w:rFonts w:ascii="Calibri" w:hAnsi="Calibri" w:cs="Calibri" w:eastAsia="Calibri"/>
          <w:b/>
          <w:i/>
          <w:color w:val="9B00D3"/>
          <w:spacing w:val="0"/>
          <w:position w:val="0"/>
          <w:sz w:val="24"/>
          <w:shd w:fill="auto" w:val="clear"/>
        </w:rPr>
      </w:pPr>
      <w:r>
        <w:rPr>
          <w:rFonts w:ascii="Calibri" w:hAnsi="Calibri" w:cs="Calibri" w:eastAsia="Calibri"/>
          <w:b/>
          <w:i/>
          <w:color w:val="9B00D3"/>
          <w:spacing w:val="0"/>
          <w:position w:val="0"/>
          <w:sz w:val="24"/>
          <w:shd w:fill="auto" w:val="clear"/>
        </w:rPr>
        <w:t xml:space="preserve">Practical Example:</w:t>
      </w:r>
    </w:p>
    <w:p>
      <w:pPr>
        <w:spacing w:before="0" w:after="200" w:line="276"/>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color w:val="auto"/>
          <w:spacing w:val="0"/>
          <w:position w:val="0"/>
          <w:sz w:val="22"/>
          <w:shd w:fill="auto" w:val="clear"/>
        </w:rPr>
        <w:t xml:space="preserve">I created a class called Higher. It has one method called Higher. The method takes two integers x and y. And returns the higher of those values.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889">
          <v:rect xmlns:o="urn:schemas-microsoft-com:office:office" xmlns:v="urn:schemas-microsoft-com:vml" id="rectole0000000011" style="width:432.000000pt;height:394.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Created a JUnit test inside the class</w:t>
      </w:r>
    </w:p>
    <w:p>
      <w:pPr>
        <w:spacing w:before="0" w:after="200" w:line="240"/>
        <w:ind w:right="0" w:left="0" w:firstLine="0"/>
        <w:jc w:val="left"/>
        <w:rPr>
          <w:rFonts w:ascii="Calibri" w:hAnsi="Calibri" w:cs="Calibri" w:eastAsia="Calibri"/>
          <w:b/>
          <w:i/>
          <w:color w:val="auto"/>
          <w:spacing w:val="0"/>
          <w:position w:val="0"/>
          <w:sz w:val="24"/>
          <w:shd w:fill="auto" w:val="clear"/>
        </w:rPr>
      </w:pPr>
      <w:r>
        <w:object w:dxaOrig="8640" w:dyaOrig="6315">
          <v:rect xmlns:o="urn:schemas-microsoft-com:office:office" xmlns:v="urn:schemas-microsoft-com:vml" id="rectole0000000012" style="width:432.000000pt;height:315.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b/>
          <w:i/>
          <w:color w:val="auto"/>
          <w:spacing w:val="0"/>
          <w:position w:val="0"/>
          <w:sz w:val="24"/>
          <w:shd w:fill="auto" w:val="clear"/>
        </w:rPr>
      </w:pPr>
    </w:p>
    <w:p>
      <w:pPr>
        <w:spacing w:before="0" w:after="200" w:line="276"/>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color w:val="auto"/>
          <w:spacing w:val="0"/>
          <w:position w:val="0"/>
          <w:sz w:val="22"/>
          <w:shd w:fill="auto" w:val="clear"/>
        </w:rPr>
        <w:t xml:space="preserve">Imported the JUnit class </w:t>
      </w:r>
    </w:p>
    <w:p>
      <w:pPr>
        <w:spacing w:before="0" w:after="200" w:line="240"/>
        <w:ind w:right="0" w:left="0" w:firstLine="0"/>
        <w:jc w:val="left"/>
        <w:rPr>
          <w:rFonts w:ascii="Calibri" w:hAnsi="Calibri" w:cs="Calibri" w:eastAsia="Calibri"/>
          <w:b/>
          <w:i/>
          <w:color w:val="auto"/>
          <w:spacing w:val="0"/>
          <w:position w:val="0"/>
          <w:sz w:val="24"/>
          <w:shd w:fill="auto" w:val="clear"/>
        </w:rPr>
      </w:pPr>
      <w:r>
        <w:object w:dxaOrig="8640" w:dyaOrig="6419">
          <v:rect xmlns:o="urn:schemas-microsoft-com:office:office" xmlns:v="urn:schemas-microsoft-com:vml" id="rectole0000000013" style="width:432.000000pt;height:320.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b/>
          <w: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image below shows the imported JUnit classes at the beginning of the class.</w:t>
      </w:r>
    </w:p>
    <w:p>
      <w:pPr>
        <w:spacing w:before="0" w:after="200" w:line="240"/>
        <w:ind w:right="0" w:left="0" w:firstLine="0"/>
        <w:jc w:val="left"/>
        <w:rPr>
          <w:rFonts w:ascii="Calibri" w:hAnsi="Calibri" w:cs="Calibri" w:eastAsia="Calibri"/>
          <w:b/>
          <w:i/>
          <w:color w:val="auto"/>
          <w:spacing w:val="0"/>
          <w:position w:val="0"/>
          <w:sz w:val="24"/>
          <w:shd w:fill="auto" w:val="clear"/>
        </w:rPr>
      </w:pPr>
      <w:r>
        <w:object w:dxaOrig="8640" w:dyaOrig="5745">
          <v:rect xmlns:o="urn:schemas-microsoft-com:office:office" xmlns:v="urn:schemas-microsoft-com:vml" id="rectole0000000014" style="width:432.000000pt;height:287.2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can Run a test or debug as shown in the image below.</w:t>
      </w:r>
    </w:p>
    <w:p>
      <w:pPr>
        <w:spacing w:before="0" w:after="200" w:line="240"/>
        <w:ind w:right="0" w:left="0" w:firstLine="0"/>
        <w:jc w:val="left"/>
        <w:rPr>
          <w:rFonts w:ascii="Calibri" w:hAnsi="Calibri" w:cs="Calibri" w:eastAsia="Calibri"/>
          <w:b/>
          <w:i/>
          <w:color w:val="auto"/>
          <w:spacing w:val="0"/>
          <w:position w:val="0"/>
          <w:sz w:val="24"/>
          <w:shd w:fill="auto" w:val="clear"/>
        </w:rPr>
      </w:pPr>
      <w:r>
        <w:object w:dxaOrig="8640" w:dyaOrig="6059">
          <v:rect xmlns:o="urn:schemas-microsoft-com:office:office" xmlns:v="urn:schemas-microsoft-com:vml" id="rectole0000000015" style="width:432.000000pt;height:302.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one has  successfully passed</w:t>
      </w:r>
    </w:p>
    <w:p>
      <w:pPr>
        <w:spacing w:before="0" w:after="200" w:line="240"/>
        <w:ind w:right="0" w:left="0" w:firstLine="0"/>
        <w:jc w:val="left"/>
        <w:rPr>
          <w:rFonts w:ascii="Calibri" w:hAnsi="Calibri" w:cs="Calibri" w:eastAsia="Calibri"/>
          <w:b/>
          <w:i/>
          <w:color w:val="auto"/>
          <w:spacing w:val="0"/>
          <w:position w:val="0"/>
          <w:sz w:val="24"/>
          <w:shd w:fill="auto" w:val="clear"/>
        </w:rPr>
      </w:pPr>
      <w:r>
        <w:object w:dxaOrig="8640" w:dyaOrig="6075">
          <v:rect xmlns:o="urn:schemas-microsoft-com:office:office" xmlns:v="urn:schemas-microsoft-com:vml" id="rectole0000000016" style="width:432.000000pt;height:303.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40"/>
        <w:ind w:right="0" w:left="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Assignment Notes:</w:t>
      </w:r>
    </w:p>
    <w:p>
      <w:pPr>
        <w:spacing w:before="0" w:after="0" w:line="240"/>
        <w:ind w:right="0" w:left="720" w:firstLine="0"/>
        <w:jc w:val="left"/>
        <w:rPr>
          <w:rFonts w:ascii="Arial" w:hAnsi="Arial" w:cs="Arial" w:eastAsia="Arial"/>
          <w:b/>
          <w:color w:val="auto"/>
          <w:spacing w:val="0"/>
          <w:position w:val="0"/>
          <w:sz w:val="22"/>
          <w:shd w:fill="auto" w:val="clear"/>
        </w:rPr>
      </w:pP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2887"/>
      </w:tblGrid>
      <w:tr>
        <w:trPr>
          <w:trHeight w:val="1" w:hRule="atLeast"/>
          <w:jc w:val="right"/>
        </w:trPr>
        <w:tc>
          <w:tcPr>
            <w:tcW w:w="288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b/>
                <w:color w:val="FFFFFF"/>
                <w:spacing w:val="0"/>
                <w:position w:val="0"/>
                <w:sz w:val="16"/>
                <w:shd w:fill="auto" w:val="clear"/>
              </w:rPr>
              <w:t xml:space="preserve">ELO REFERENCE:  ELO 3 AC1/2/3 ELO 6 AC 1-5 / ELO7</w:t>
            </w:r>
          </w:p>
        </w:tc>
      </w:tr>
    </w:tbl>
    <w:p>
      <w:pPr>
        <w:spacing w:before="0" w:after="0" w:line="240"/>
        <w:ind w:right="0" w:left="72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Practical Assignment 3 </w:t>
      </w:r>
      <w:r>
        <w:rPr>
          <w:rFonts w:ascii="Arial" w:hAnsi="Arial" w:cs="Arial" w:eastAsia="Arial"/>
          <w:b/>
          <w:color w:val="auto"/>
          <w:spacing w:val="0"/>
          <w:position w:val="0"/>
          <w:sz w:val="22"/>
          <w:shd w:fill="auto" w:val="clear"/>
        </w:rPr>
        <w:t xml:space="preserve">–</w:t>
      </w:r>
      <w:r>
        <w:rPr>
          <w:rFonts w:ascii="Arial" w:hAnsi="Arial" w:cs="Arial" w:eastAsia="Arial"/>
          <w:b/>
          <w:color w:val="auto"/>
          <w:spacing w:val="0"/>
          <w:position w:val="0"/>
          <w:sz w:val="22"/>
          <w:shd w:fill="auto" w:val="clear"/>
        </w:rPr>
        <w:t xml:space="preserve"> Search and Sorting Application</w:t>
      </w:r>
    </w:p>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717"/>
        </w:numPr>
        <w:spacing w:before="0" w:after="0" w:line="240"/>
        <w:ind w:right="0" w:left="720" w:hanging="36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Introduction</w:t>
      </w:r>
      <w:r>
        <w:rPr>
          <w:rFonts w:ascii="Arial" w:hAnsi="Arial" w:cs="Arial" w:eastAsia="Arial"/>
          <w:color w:val="auto"/>
          <w:spacing w:val="0"/>
          <w:position w:val="0"/>
          <w:sz w:val="22"/>
          <w:shd w:fill="auto" w:val="clear"/>
        </w:rPr>
        <w:t xml:space="preserve">: A local business has approached you to solve a problem for a particular business need. The business has a manual list of customers (recorded in a txt or csv file) and would like to have an application that will enable them to easily search for and locate a customer’s details.</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Draw from the experience which you have gained in this course to design an application which takes an input file (.txt or .csv) and reads / loads the contents into memory and then saves the data into a database. </w:t>
      </w:r>
    </w:p>
    <w:p>
      <w:pPr>
        <w:spacing w:before="0" w:after="0" w:line="240"/>
        <w:ind w:right="0" w:left="720" w:firstLine="0"/>
        <w:jc w:val="left"/>
        <w:rPr>
          <w:rFonts w:ascii="Arial" w:hAnsi="Arial" w:cs="Arial" w:eastAsia="Arial"/>
          <w:color w:val="auto"/>
          <w:spacing w:val="0"/>
          <w:position w:val="0"/>
          <w:sz w:val="22"/>
          <w:shd w:fill="auto" w:val="clear"/>
        </w:rPr>
      </w:pPr>
    </w:p>
    <w:p>
      <w:pPr>
        <w:spacing w:before="0" w:after="0" w:line="240"/>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application should be able to perform the following functions:</w:t>
      </w:r>
    </w:p>
    <w:p>
      <w:pPr>
        <w:spacing w:before="0" w:after="0" w:line="240"/>
        <w:ind w:right="0" w:left="720" w:firstLine="0"/>
        <w:jc w:val="left"/>
        <w:rPr>
          <w:rFonts w:ascii="Arial" w:hAnsi="Arial" w:cs="Arial" w:eastAsia="Arial"/>
          <w:color w:val="auto"/>
          <w:spacing w:val="0"/>
          <w:position w:val="0"/>
          <w:sz w:val="22"/>
          <w:shd w:fill="auto" w:val="clear"/>
        </w:rPr>
      </w:pP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Read the data from an input file.</w:t>
      </w: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Stores the data into a collection and then saves the data into a database.</w:t>
      </w: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Sort the inputs (items) alphabetically.</w:t>
      </w: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Searched for and finds a specific item based on a search term (input) provided by the user.</w:t>
      </w: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Produces an output of a search result if found including the index / position of the item.</w:t>
      </w:r>
    </w:p>
    <w:p>
      <w:pPr>
        <w:numPr>
          <w:ilvl w:val="0"/>
          <w:numId w:val="719"/>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Produces a list of all the content (customers) contained in the entire database.</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Work with fellow team members to plan and discuss your design. Consider and adhere to ethical standards / practices when designing your application. Select a suitable programming language that meets the needs of the application. </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Complete the design and development processes and document each step carefully. Produce and include documentation for the use of your application to guide them in the correct use of the application to achieve the desired result as intended.</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Ensure that you adhere to relevant industry standards / norms when coding your application and testing it before presenting it to the customer. Ensure that your application incorporates checking for and controlling user input (ranges) to avoid errors and malfunctions from occurring.</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Evidence Requirement:</w:t>
      </w:r>
      <w:r>
        <w:rPr>
          <w:rFonts w:ascii="Arial" w:hAnsi="Arial" w:cs="Arial" w:eastAsia="Arial"/>
          <w:color w:val="auto"/>
          <w:spacing w:val="0"/>
          <w:position w:val="0"/>
          <w:sz w:val="22"/>
          <w:shd w:fill="auto" w:val="clear"/>
        </w:rPr>
        <w:t xml:space="preserve"> Your Assignment should include the following attachments as a minimum:</w:t>
      </w:r>
    </w:p>
    <w:p>
      <w:pPr>
        <w:spacing w:before="0" w:after="0" w:line="240"/>
        <w:ind w:right="0" w:left="360" w:firstLine="0"/>
        <w:jc w:val="left"/>
        <w:rPr>
          <w:rFonts w:ascii="Arial" w:hAnsi="Arial" w:cs="Arial" w:eastAsia="Arial"/>
          <w:color w:val="auto"/>
          <w:spacing w:val="0"/>
          <w:position w:val="0"/>
          <w:sz w:val="22"/>
          <w:shd w:fill="auto" w:val="clear"/>
        </w:rPr>
      </w:pPr>
    </w:p>
    <w:p>
      <w:pPr>
        <w:numPr>
          <w:ilvl w:val="0"/>
          <w:numId w:val="723"/>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design / planning documentation</w:t>
      </w:r>
    </w:p>
    <w:p>
      <w:pPr>
        <w:numPr>
          <w:ilvl w:val="0"/>
          <w:numId w:val="723"/>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code</w:t>
      </w:r>
    </w:p>
    <w:p>
      <w:pPr>
        <w:numPr>
          <w:ilvl w:val="0"/>
          <w:numId w:val="723"/>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tests / reports</w:t>
      </w:r>
    </w:p>
    <w:p>
      <w:pPr>
        <w:numPr>
          <w:ilvl w:val="0"/>
          <w:numId w:val="723"/>
        </w:numPr>
        <w:spacing w:before="0" w:after="0" w:line="240"/>
        <w:ind w:right="0" w:left="78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documentation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Ensure that you include screenshots illustrating each step in your application.</w:t>
      </w:r>
    </w:p>
    <w:p>
      <w:pPr>
        <w:spacing w:before="0" w:after="0" w:line="240"/>
        <w:ind w:right="0" w:left="360" w:firstLine="0"/>
        <w:jc w:val="left"/>
        <w:rPr>
          <w:rFonts w:ascii="Arial" w:hAnsi="Arial" w:cs="Arial" w:eastAsia="Arial"/>
          <w:color w:val="auto"/>
          <w:spacing w:val="0"/>
          <w:position w:val="0"/>
          <w:sz w:val="22"/>
          <w:shd w:fill="auto" w:val="clear"/>
        </w:rPr>
      </w:pPr>
    </w:p>
    <w:p>
      <w:pPr>
        <w:spacing w:before="0" w:after="0" w:line="240"/>
        <w:ind w:right="0" w:left="36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Assignment Notes:</w:t>
      </w:r>
    </w:p>
    <w:p>
      <w:pPr>
        <w:spacing w:before="0" w:after="0" w:line="240"/>
        <w:ind w:right="0" w:left="720" w:firstLine="0"/>
        <w:jc w:val="left"/>
        <w:rPr>
          <w:rFonts w:ascii="Arial" w:hAnsi="Arial" w:cs="Arial" w:eastAsia="Arial"/>
          <w:b/>
          <w:color w:val="auto"/>
          <w:spacing w:val="0"/>
          <w:position w:val="0"/>
          <w:sz w:val="22"/>
          <w:shd w:fill="auto" w:val="clear"/>
        </w:rPr>
      </w:pPr>
    </w:p>
    <w:tbl>
      <w:tblPr/>
      <w:tblGrid>
        <w:gridCol w:w="10055"/>
      </w:tblGrid>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00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keepNext w:val="tru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FOR ASSESSOR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File Checked:</w:t>
      </w:r>
    </w:p>
    <w:tbl>
      <w:tblPr/>
      <w:tblGrid>
        <w:gridCol w:w="1638"/>
        <w:gridCol w:w="2865"/>
      </w:tblGrid>
      <w:tr>
        <w:trPr>
          <w:trHeight w:val="1" w:hRule="atLeast"/>
          <w:jc w:val="left"/>
        </w:trPr>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Signature</w:t>
            </w:r>
          </w:p>
        </w:tc>
      </w:tr>
      <w:tr>
        <w:trPr>
          <w:trHeight w:val="1" w:hRule="atLeast"/>
          <w:jc w:val="left"/>
        </w:trPr>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object w:dxaOrig="2267" w:dyaOrig="769">
                <v:rect xmlns:o="urn:schemas-microsoft-com:office:office" xmlns:v="urn:schemas-microsoft-com:vml" id="rectole0000000017" style="width:113.350000pt;height:38.4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r>
        <w:trPr>
          <w:trHeight w:val="1" w:hRule="atLeast"/>
          <w:jc w:val="left"/>
        </w:trPr>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to verify that the learner has completed all the above and has achieved competence.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Assessor Name: Marshal Musarurwa</w:t>
        <w:tab/>
        <w:t xml:space="preserve"> Assessor Reg. No: RAS/08/2019/0002</w:t>
      </w:r>
    </w:p>
    <w:p>
      <w:pPr>
        <w:spacing w:before="0" w:after="0" w:line="240"/>
        <w:ind w:right="0" w:left="0" w:firstLine="0"/>
        <w:jc w:val="left"/>
        <w:rPr>
          <w:rFonts w:ascii="Arial" w:hAnsi="Arial" w:cs="Arial" w:eastAsia="Arial"/>
          <w:color w:val="auto"/>
          <w:spacing w:val="0"/>
          <w:position w:val="0"/>
          <w:sz w:val="22"/>
          <w:shd w:fill="auto" w:val="clear"/>
        </w:rPr>
      </w:pPr>
      <w:r>
        <w:object w:dxaOrig="2267" w:dyaOrig="769">
          <v:rect xmlns:o="urn:schemas-microsoft-com:office:office" xmlns:v="urn:schemas-microsoft-com:vml" id="rectole0000000018" style="width:113.350000pt;height:38.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Assessor Signature________________________Date:______________________________</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to certify that the above work is authentic and my own.</w:t>
        <w:br/>
        <w:br/>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Learners Name:___________________________ Learners Reg No:___________________</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Learners Signature:________________________ Date: _____________________________</w:t>
      </w: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720" w:firstLine="0"/>
        <w:jc w:val="left"/>
        <w:rPr>
          <w:rFonts w:ascii="Arial" w:hAnsi="Arial" w:cs="Arial" w:eastAsia="Arial"/>
          <w:b/>
          <w:color w:val="000000"/>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tbl>
      <w:tblPr/>
      <w:tblGrid>
        <w:gridCol w:w="15268"/>
      </w:tblGrid>
      <w:tr>
        <w:trPr>
          <w:trHeight w:val="1" w:hRule="atLeast"/>
          <w:jc w:val="left"/>
        </w:trPr>
        <w:tc>
          <w:tcPr>
            <w:tcW w:w="15268" w:type="dxa"/>
            <w:tcBorders>
              <w:top w:val="single" w:color="000000" w:sz="4"/>
              <w:left w:val="single" w:color="000000" w:sz="4"/>
              <w:bottom w:val="single" w:color="000000" w:sz="4"/>
              <w:right w:val="single" w:color="000000" w:sz="4"/>
            </w:tcBorders>
            <w:shd w:color="auto" w:fill="e0e0e0"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FEEDBACK SECTION</w:t>
            </w:r>
          </w:p>
        </w:tc>
      </w:tr>
      <w:tr>
        <w:trPr>
          <w:trHeight w:val="1" w:hRule="atLeast"/>
          <w:jc w:val="left"/>
        </w:trPr>
        <w:tc>
          <w:tcPr>
            <w:tcW w:w="15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Comments from Learner:</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7634"/>
        <w:gridCol w:w="7634"/>
      </w:tblGrid>
      <w:tr>
        <w:trPr>
          <w:trHeight w:val="1" w:hRule="atLeast"/>
          <w:jc w:val="left"/>
        </w:trPr>
        <w:tc>
          <w:tcPr>
            <w:tcW w:w="15268" w:type="dxa"/>
            <w:gridSpan w:val="2"/>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JUDGEMENT REPORT</w:t>
            </w:r>
          </w:p>
        </w:tc>
      </w:tr>
      <w:tr>
        <w:trPr>
          <w:trHeight w:val="1" w:hRule="atLeast"/>
          <w:jc w:val="left"/>
        </w:trPr>
        <w:tc>
          <w:tcPr>
            <w:tcW w:w="76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Meet the requirements: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Requires additional evidence:   </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Can continue to the next assessment: </w:t>
            </w:r>
          </w:p>
        </w:tc>
        <w:tc>
          <w:tcPr>
            <w:tcW w:w="76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not meet the requirements: </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Requires another assessment:</w:t>
            </w:r>
          </w:p>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Requires another assessment by another assessment:</w:t>
            </w:r>
          </w:p>
        </w:tc>
      </w:tr>
      <w:tr>
        <w:trPr>
          <w:trHeight w:val="1" w:hRule="atLeast"/>
          <w:jc w:val="left"/>
        </w:trPr>
        <w:tc>
          <w:tcPr>
            <w:tcW w:w="1526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Action required:                                                                                                     By when:</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r>
        <w:trPr>
          <w:trHeight w:val="1" w:hRule="atLeast"/>
          <w:jc w:val="left"/>
        </w:trPr>
        <w:tc>
          <w:tcPr>
            <w:tcW w:w="15268" w:type="dxa"/>
            <w:gridSpan w:val="2"/>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keepNext w:val="true"/>
              <w:spacing w:before="0" w:after="0" w:line="240"/>
              <w:ind w:right="0" w:left="0" w:firstLine="0"/>
              <w:jc w:val="left"/>
              <w:rPr>
                <w:color w:val="auto"/>
                <w:spacing w:val="0"/>
                <w:position w:val="0"/>
                <w:sz w:val="22"/>
              </w:rPr>
            </w:pPr>
            <w:r>
              <w:rPr>
                <w:rFonts w:ascii="Arial" w:hAnsi="Arial" w:cs="Arial" w:eastAsia="Arial"/>
                <w:b/>
                <w:color w:val="auto"/>
                <w:spacing w:val="0"/>
                <w:position w:val="0"/>
                <w:sz w:val="22"/>
                <w:shd w:fill="auto" w:val="clear"/>
              </w:rPr>
              <w:t xml:space="preserve">Assessor’s feedback remarks</w:t>
            </w:r>
          </w:p>
        </w:tc>
      </w:tr>
      <w:tr>
        <w:trPr>
          <w:trHeight w:val="1" w:hRule="atLeast"/>
          <w:jc w:val="left"/>
        </w:trPr>
        <w:tc>
          <w:tcPr>
            <w:tcW w:w="1526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r>
    </w:tbl>
    <w:p>
      <w:pPr>
        <w:spacing w:before="0" w:after="0" w:line="240"/>
        <w:ind w:right="0" w:left="0" w:firstLine="0"/>
        <w:jc w:val="left"/>
        <w:rPr>
          <w:rFonts w:ascii="Arial" w:hAnsi="Arial" w:cs="Arial" w:eastAsia="Arial"/>
          <w:color w:val="auto"/>
          <w:spacing w:val="0"/>
          <w:position w:val="0"/>
          <w:sz w:val="22"/>
          <w:shd w:fill="auto" w:val="clear"/>
        </w:rPr>
      </w:pPr>
    </w:p>
    <w:tbl>
      <w:tblPr/>
      <w:tblGrid>
        <w:gridCol w:w="5089"/>
        <w:gridCol w:w="5091"/>
        <w:gridCol w:w="5088"/>
      </w:tblGrid>
      <w:tr>
        <w:trPr>
          <w:trHeight w:val="1" w:hRule="atLeast"/>
          <w:jc w:val="left"/>
        </w:trPr>
        <w:tc>
          <w:tcPr>
            <w:tcW w:w="15268" w:type="dxa"/>
            <w:gridSpan w:val="3"/>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Declaration by Learner</w:t>
            </w:r>
          </w:p>
        </w:tc>
      </w:tr>
      <w:tr>
        <w:trPr>
          <w:trHeight w:val="1" w:hRule="atLeast"/>
          <w:jc w:val="left"/>
        </w:trPr>
        <w:tc>
          <w:tcPr>
            <w:tcW w:w="15268"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 __________________________________ declare that I am satisfied that the feedback given to me by the Assessor was relevant, sufficient and done in a constructive manner. I accept the assessment judgment and have no further questions relating to this particular assessment instrument. </w:t>
            </w:r>
          </w:p>
        </w:tc>
      </w:tr>
      <w:tr>
        <w:trPr>
          <w:trHeight w:val="258" w:hRule="auto"/>
          <w:jc w:val="left"/>
        </w:trPr>
        <w:tc>
          <w:tcPr>
            <w:tcW w:w="5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5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object w:dxaOrig="2267" w:dyaOrig="769">
                <v:rect xmlns:o="urn:schemas-microsoft-com:office:office" xmlns:v="urn:schemas-microsoft-com:vml" id="rectole0000000019" style="width:113.350000pt;height:38.4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r>
              <w:rPr>
                <w:rFonts w:ascii="Arial" w:hAnsi="Arial" w:cs="Arial" w:eastAsia="Arial"/>
                <w:color w:val="auto"/>
                <w:spacing w:val="0"/>
                <w:position w:val="0"/>
                <w:sz w:val="22"/>
                <w:shd w:fill="auto" w:val="clear"/>
              </w:rPr>
              <w:t xml:space="preserve">Marshal Musarurwa </w:t>
            </w:r>
          </w:p>
        </w:tc>
        <w:tc>
          <w:tcPr>
            <w:tcW w:w="5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57" w:hRule="auto"/>
          <w:jc w:val="left"/>
        </w:trPr>
        <w:tc>
          <w:tcPr>
            <w:tcW w:w="5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Learner Name &amp; Signature                        Date</w:t>
            </w:r>
          </w:p>
        </w:tc>
        <w:tc>
          <w:tcPr>
            <w:tcW w:w="50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Name &amp; Signature                       Date</w:t>
            </w:r>
          </w:p>
        </w:tc>
        <w:tc>
          <w:tcPr>
            <w:tcW w:w="5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 Name &amp; Signature                       Date</w:t>
            </w:r>
          </w:p>
        </w:tc>
      </w:tr>
    </w:tbl>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omic Sans MS" w:hAnsi="Comic Sans MS" w:cs="Comic Sans MS" w:eastAsia="Comic Sans MS"/>
          <w:color w:val="auto"/>
          <w:spacing w:val="0"/>
          <w:position w:val="0"/>
          <w:sz w:val="22"/>
          <w:shd w:fill="auto" w:val="clear"/>
        </w:rPr>
      </w:pPr>
    </w:p>
    <w:tbl>
      <w:tblPr/>
      <w:tblGrid>
        <w:gridCol w:w="9912"/>
      </w:tblGrid>
      <w:tr>
        <w:trPr>
          <w:trHeight w:val="1" w:hRule="atLeast"/>
          <w:jc w:val="left"/>
        </w:trPr>
        <w:tc>
          <w:tcPr>
            <w:tcW w:w="9912"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ASSESSMENT DECISION AND DECLARATION</w:t>
            </w:r>
          </w:p>
        </w:tc>
      </w:tr>
    </w:tbl>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Indicate with a tick in the relevant sections:</w:t>
      </w:r>
    </w:p>
    <w:tbl>
      <w:tblPr/>
      <w:tblGrid>
        <w:gridCol w:w="8698"/>
        <w:gridCol w:w="1214"/>
      </w:tblGrid>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4153" w:leader="none"/>
                <w:tab w:val="left" w:pos="8306" w:leader="none"/>
              </w:tabs>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has not submitted sufficient evidence and is therefore not yet competent</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learner is required to submit additional evidence against the following:</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learner is required to improve in the following:</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is required to be reassessed:</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is required to be assessed by another assessor:</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has submitted evidence that is valid, relevant, current, sufficient and authentic against all the listed specific outcomes an covered all range statements and critical cross field outcomes</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is competent against the listed unit standards</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can be issued with a unit certificate</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has completed a full qualification</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8687"/>
        <w:gridCol w:w="1225"/>
      </w:tblGrid>
      <w:tr>
        <w:trPr>
          <w:trHeight w:val="1" w:hRule="atLeast"/>
          <w:jc w:val="left"/>
        </w:trPr>
        <w:tc>
          <w:tcPr>
            <w:tcW w:w="8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Assessors full name &amp; signature: Marshal Musarurwa </w:t>
            </w:r>
          </w:p>
        </w:tc>
        <w:tc>
          <w:tcPr>
            <w:tcW w:w="1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3301"/>
        <w:gridCol w:w="3304"/>
        <w:gridCol w:w="3307"/>
      </w:tblGrid>
      <w:tr>
        <w:trPr>
          <w:trHeight w:val="1" w:hRule="atLeast"/>
          <w:jc w:val="left"/>
          <w:cantSplit w:val="1"/>
        </w:trPr>
        <w:tc>
          <w:tcPr>
            <w:tcW w:w="9912" w:type="dxa"/>
            <w:gridSpan w:val="3"/>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Declaration by Learner</w:t>
            </w:r>
          </w:p>
        </w:tc>
      </w:tr>
      <w:tr>
        <w:trPr>
          <w:trHeight w:val="1" w:hRule="atLeast"/>
          <w:jc w:val="left"/>
          <w:cantSplit w:val="1"/>
        </w:trPr>
        <w:tc>
          <w:tcPr>
            <w:tcW w:w="99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4153" w:leader="none"/>
                <w:tab w:val="left" w:pos="8306" w:leader="none"/>
              </w:tabs>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 ______________________________ declare that I am satisfied that the assessment conducted by the Assessor was relevant, sufficient, and constructive. I accept the assessment decisions and have no further questions relating to this particular assessment process.</w:t>
            </w:r>
          </w:p>
        </w:tc>
      </w:tr>
      <w:tr>
        <w:trPr>
          <w:trHeight w:val="1" w:hRule="atLeast"/>
          <w:jc w:val="left"/>
        </w:trPr>
        <w:tc>
          <w:tcPr>
            <w:tcW w:w="3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3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2267" w:dyaOrig="769">
                <v:rect xmlns:o="urn:schemas-microsoft-com:office:office" xmlns:v="urn:schemas-microsoft-com:vml" id="rectole0000000020" style="width:113.350000pt;height:38.4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tc>
        <w:tc>
          <w:tcPr>
            <w:tcW w:w="33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4153" w:leader="none"/>
                <w:tab w:val="left" w:pos="8306" w:leader="none"/>
              </w:tabs>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Learner name &amp; sign          Date</w:t>
            </w:r>
          </w:p>
        </w:tc>
        <w:tc>
          <w:tcPr>
            <w:tcW w:w="3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name &amp; sign        Date</w:t>
            </w:r>
          </w:p>
        </w:tc>
        <w:tc>
          <w:tcPr>
            <w:tcW w:w="33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 name &amp; sign      Date</w:t>
            </w: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8698"/>
        <w:gridCol w:w="1214"/>
      </w:tblGrid>
      <w:tr>
        <w:trPr>
          <w:trHeight w:val="1" w:hRule="atLeast"/>
          <w:jc w:val="left"/>
        </w:trPr>
        <w:tc>
          <w:tcPr>
            <w:tcW w:w="9912" w:type="dxa"/>
            <w:gridSpan w:val="2"/>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Reassessment Decision</w:t>
            </w: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has submitted evidence that is valid, relevant, current, sufficient and authentic against all the listed specific outcomes an covered all range statements and critical cross field outcomes</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is competent against the listed unit standards</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can be issued with a unit certificate</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The learner has completed a full qualification</w:t>
            </w:r>
          </w:p>
        </w:tc>
        <w:tc>
          <w:tcPr>
            <w:tcW w:w="12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8686"/>
        <w:gridCol w:w="1226"/>
      </w:tblGrid>
      <w:tr>
        <w:trPr>
          <w:trHeight w:val="1" w:hRule="atLeast"/>
          <w:jc w:val="left"/>
        </w:trPr>
        <w:tc>
          <w:tcPr>
            <w:tcW w:w="8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8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Assessors full name &amp; signature</w:t>
            </w:r>
          </w:p>
        </w:tc>
        <w:tc>
          <w:tcPr>
            <w:tcW w:w="12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Date</w:t>
            </w:r>
          </w:p>
        </w:tc>
      </w:tr>
    </w:tbl>
    <w:p>
      <w:pPr>
        <w:spacing w:before="0" w:after="0" w:line="240"/>
        <w:ind w:right="0" w:left="0" w:firstLine="0"/>
        <w:jc w:val="left"/>
        <w:rPr>
          <w:rFonts w:ascii="Arial" w:hAnsi="Arial" w:cs="Arial" w:eastAsia="Arial"/>
          <w:b/>
          <w:color w:val="auto"/>
          <w:spacing w:val="0"/>
          <w:position w:val="0"/>
          <w:sz w:val="22"/>
          <w:shd w:fill="auto" w:val="clear"/>
        </w:rPr>
      </w:pPr>
    </w:p>
    <w:tbl>
      <w:tblPr/>
      <w:tblGrid>
        <w:gridCol w:w="3301"/>
        <w:gridCol w:w="3304"/>
        <w:gridCol w:w="3307"/>
      </w:tblGrid>
      <w:tr>
        <w:trPr>
          <w:trHeight w:val="1" w:hRule="atLeast"/>
          <w:jc w:val="left"/>
          <w:cantSplit w:val="1"/>
        </w:trPr>
        <w:tc>
          <w:tcPr>
            <w:tcW w:w="9912" w:type="dxa"/>
            <w:gridSpan w:val="3"/>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Declaration by Learner</w:t>
            </w:r>
          </w:p>
        </w:tc>
      </w:tr>
      <w:tr>
        <w:trPr>
          <w:trHeight w:val="1" w:hRule="atLeast"/>
          <w:jc w:val="left"/>
          <w:cantSplit w:val="1"/>
        </w:trPr>
        <w:tc>
          <w:tcPr>
            <w:tcW w:w="9912"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4153" w:leader="none"/>
                <w:tab w:val="left" w:pos="8306" w:leader="none"/>
              </w:tabs>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I, ______________________________ declare that I am satisfied that the assessment conducted by the Assessor was relevant, sufficient, and constructive. I accept the assessment decisions and have no further questions relating to this particular assessment process.</w:t>
            </w:r>
          </w:p>
        </w:tc>
      </w:tr>
      <w:tr>
        <w:trPr>
          <w:trHeight w:val="1" w:hRule="atLeast"/>
          <w:jc w:val="left"/>
        </w:trPr>
        <w:tc>
          <w:tcPr>
            <w:tcW w:w="3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3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2267" w:dyaOrig="769">
                <v:rect xmlns:o="urn:schemas-microsoft-com:office:office" xmlns:v="urn:schemas-microsoft-com:vml" id="rectole0000000021" style="width:113.350000pt;height:38.4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tc>
        <w:tc>
          <w:tcPr>
            <w:tcW w:w="33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4153" w:leader="none"/>
                <w:tab w:val="left" w:pos="8306" w:leader="none"/>
              </w:tabs>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Learner name &amp; sign          Date</w:t>
            </w:r>
          </w:p>
        </w:tc>
        <w:tc>
          <w:tcPr>
            <w:tcW w:w="33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name &amp; sign        Date</w:t>
            </w:r>
          </w:p>
        </w:tc>
        <w:tc>
          <w:tcPr>
            <w:tcW w:w="33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 name &amp; sign      Date</w:t>
            </w:r>
          </w:p>
        </w:tc>
      </w:tr>
    </w:tbl>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center"/>
        <w:rPr>
          <w:rFonts w:ascii="Arial Narrow" w:hAnsi="Arial Narrow" w:cs="Arial Narrow" w:eastAsia="Arial Narrow"/>
          <w:b/>
          <w:color w:val="auto"/>
          <w:spacing w:val="0"/>
          <w:position w:val="0"/>
          <w:sz w:val="22"/>
          <w:shd w:fill="auto" w:val="clear"/>
        </w:rPr>
      </w:pPr>
    </w:p>
    <w:tbl>
      <w:tblPr/>
      <w:tblGrid>
        <w:gridCol w:w="2286"/>
        <w:gridCol w:w="1403"/>
        <w:gridCol w:w="567"/>
        <w:gridCol w:w="297"/>
        <w:gridCol w:w="341"/>
        <w:gridCol w:w="693"/>
        <w:gridCol w:w="604"/>
        <w:gridCol w:w="742"/>
        <w:gridCol w:w="2886"/>
      </w:tblGrid>
      <w:tr>
        <w:trPr>
          <w:trHeight w:val="1" w:hRule="atLeast"/>
          <w:jc w:val="left"/>
        </w:trPr>
        <w:tc>
          <w:tcPr>
            <w:tcW w:w="9819" w:type="dxa"/>
            <w:gridSpan w:val="9"/>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EVALUATION OF ASSESSMENT</w:t>
            </w:r>
          </w:p>
        </w:tc>
      </w:tr>
      <w:tr>
        <w:trPr>
          <w:trHeight w:val="258" w:hRule="auto"/>
          <w:jc w:val="left"/>
        </w:trPr>
        <w:tc>
          <w:tcPr>
            <w:tcW w:w="22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Learner Name</w:t>
            </w:r>
          </w:p>
        </w:tc>
        <w:tc>
          <w:tcPr>
            <w:tcW w:w="2267"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38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Assessor name</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257" w:hRule="auto"/>
          <w:jc w:val="left"/>
        </w:trPr>
        <w:tc>
          <w:tcPr>
            <w:tcW w:w="22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Unit Stds</w:t>
            </w:r>
          </w:p>
        </w:tc>
        <w:tc>
          <w:tcPr>
            <w:tcW w:w="2267"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380"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Date</w:t>
            </w:r>
          </w:p>
        </w:tc>
        <w:tc>
          <w:tcPr>
            <w:tcW w:w="2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auto" w:fill="e6e6e6" w:val="pct20"/>
            <w:tcMar>
              <w:left w:w="108" w:type="dxa"/>
              <w:right w:w="108" w:type="dxa"/>
            </w:tcMar>
            <w:vAlign w:val="top"/>
          </w:tcPr>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Review dimension</w:t>
            </w:r>
          </w:p>
        </w:tc>
        <w:tc>
          <w:tcPr>
            <w:tcW w:w="1205" w:type="dxa"/>
            <w:gridSpan w:val="3"/>
            <w:tcBorders>
              <w:top w:val="single" w:color="000000" w:sz="4"/>
              <w:left w:val="single" w:color="000000" w:sz="4"/>
              <w:bottom w:val="single" w:color="000000" w:sz="4"/>
              <w:right w:val="single" w:color="000000" w:sz="4"/>
            </w:tcBorders>
            <w:shd w:color="auto" w:fill="e6e6e6" w:val="pct20"/>
            <w:tcMar>
              <w:left w:w="108" w:type="dxa"/>
              <w:right w:w="108" w:type="dxa"/>
            </w:tcMar>
            <w:vAlign w:val="top"/>
          </w:tcPr>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Learner</w:t>
            </w: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Yes   No</w:t>
            </w:r>
          </w:p>
        </w:tc>
        <w:tc>
          <w:tcPr>
            <w:tcW w:w="1297" w:type="dxa"/>
            <w:gridSpan w:val="2"/>
            <w:tcBorders>
              <w:top w:val="single" w:color="000000" w:sz="4"/>
              <w:left w:val="single" w:color="000000" w:sz="4"/>
              <w:bottom w:val="single" w:color="000000" w:sz="4"/>
              <w:right w:val="single" w:color="000000" w:sz="4"/>
            </w:tcBorders>
            <w:shd w:color="auto" w:fill="e6e6e6" w:val="pct20"/>
            <w:tcMar>
              <w:left w:w="108" w:type="dxa"/>
              <w:right w:w="108" w:type="dxa"/>
            </w:tcMar>
            <w:vAlign w:val="top"/>
          </w:tcPr>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Assessor</w:t>
            </w:r>
          </w:p>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Yes     No</w:t>
            </w:r>
          </w:p>
        </w:tc>
        <w:tc>
          <w:tcPr>
            <w:tcW w:w="3628" w:type="dxa"/>
            <w:gridSpan w:val="2"/>
            <w:tcBorders>
              <w:top w:val="single" w:color="000000" w:sz="4"/>
              <w:left w:val="single" w:color="000000" w:sz="4"/>
              <w:bottom w:val="single" w:color="000000" w:sz="4"/>
              <w:right w:val="single" w:color="000000" w:sz="4"/>
            </w:tcBorders>
            <w:shd w:color="auto" w:fill="e6e6e6" w:val="pct20"/>
            <w:tcMar>
              <w:left w:w="108" w:type="dxa"/>
              <w:right w:w="108" w:type="dxa"/>
            </w:tcMar>
            <w:vAlign w:val="top"/>
          </w:tcPr>
          <w:p>
            <w:pPr>
              <w:spacing w:before="0" w:after="0" w:line="240"/>
              <w:ind w:right="0" w:left="0" w:firstLine="0"/>
              <w:jc w:val="center"/>
              <w:rPr>
                <w:color w:val="auto"/>
                <w:spacing w:val="0"/>
                <w:position w:val="0"/>
              </w:rPr>
            </w:pPr>
            <w:r>
              <w:rPr>
                <w:rFonts w:ascii="Arial" w:hAnsi="Arial" w:cs="Arial" w:eastAsia="Arial"/>
                <w:b/>
                <w:color w:val="auto"/>
                <w:spacing w:val="0"/>
                <w:position w:val="0"/>
                <w:sz w:val="24"/>
                <w:shd w:fill="auto" w:val="clear"/>
              </w:rPr>
              <w:t xml:space="preserve">Action</w:t>
            </w: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Were the principles / criteria for good assessment achieved?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Did the assessment relate to the registered standard?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the assessment practical?</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it time efficient and cost-effective?</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The assessment did not interfere with my normal responsibilities?</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the assessment instrument fair, clear, and understandable?</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The assessment judgment was made against set requirements?</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the venue and equipment functional?</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Were special needs identified and the assessment plan adjusted?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feedback and communication constructive?</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an opportunity to appeal given?</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Was all evidence recorded?</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68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8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Were the review / evaluation process apparent and user friendly?</w:t>
            </w:r>
          </w:p>
        </w:tc>
        <w:tc>
          <w:tcPr>
            <w:tcW w:w="5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3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6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c>
          <w:tcPr>
            <w:tcW w:w="36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4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omic Sans MS" w:hAnsi="Comic Sans MS" w:cs="Comic Sans MS" w:eastAsia="Comic Sans MS"/>
          <w:color w:val="auto"/>
          <w:spacing w:val="0"/>
          <w:position w:val="0"/>
          <w:sz w:val="22"/>
          <w:shd w:fill="auto" w:val="clear"/>
        </w:rPr>
      </w:pPr>
    </w:p>
    <w:tbl>
      <w:tblPr/>
      <w:tblGrid>
        <w:gridCol w:w="3273"/>
        <w:gridCol w:w="3273"/>
        <w:gridCol w:w="3273"/>
      </w:tblGrid>
      <w:tr>
        <w:trPr>
          <w:trHeight w:val="1" w:hRule="atLeast"/>
          <w:jc w:val="left"/>
        </w:trPr>
        <w:tc>
          <w:tcPr>
            <w:tcW w:w="98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b/>
                <w:color w:val="auto"/>
                <w:spacing w:val="0"/>
                <w:position w:val="0"/>
                <w:sz w:val="22"/>
                <w:shd w:fill="auto" w:val="clear"/>
              </w:rPr>
              <w:t xml:space="preserve">Learner Declaration of Understanding </w:t>
            </w:r>
          </w:p>
        </w:tc>
      </w:tr>
      <w:tr>
        <w:trPr>
          <w:trHeight w:val="1" w:hRule="atLeast"/>
          <w:jc w:val="left"/>
        </w:trPr>
        <w:tc>
          <w:tcPr>
            <w:tcW w:w="9819"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rPr>
            </w:pPr>
            <w:r>
              <w:rPr>
                <w:rFonts w:ascii="Arial" w:hAnsi="Arial" w:cs="Arial" w:eastAsia="Arial"/>
                <w:color w:val="auto"/>
                <w:spacing w:val="0"/>
                <w:position w:val="0"/>
                <w:sz w:val="22"/>
                <w:shd w:fill="auto" w:val="clear"/>
              </w:rPr>
              <w:t xml:space="preserve">I am aware of the moderation process and understand that the moderator could declare the assessment decision invalid</w:t>
            </w:r>
          </w:p>
        </w:tc>
      </w:tr>
      <w:tr>
        <w:trPr>
          <w:trHeight w:val="1" w:hRule="atLeast"/>
          <w:jc w:val="left"/>
          <w:cantSplit w:val="1"/>
        </w:trPr>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color w:val="auto"/>
                <w:spacing w:val="0"/>
                <w:position w:val="0"/>
                <w:sz w:val="22"/>
              </w:rPr>
            </w:pPr>
          </w:p>
        </w:tc>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2267" w:dyaOrig="769">
                <v:rect xmlns:o="urn:schemas-microsoft-com:office:office" xmlns:v="urn:schemas-microsoft-com:vml" id="rectole0000000022" style="width:113.350000pt;height:38.4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tc>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cantSplit w:val="1"/>
        </w:trPr>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Learner Name &amp; Sign       Date</w:t>
            </w:r>
          </w:p>
        </w:tc>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Assessor Name &amp; Sign     Date</w:t>
            </w:r>
          </w:p>
        </w:tc>
        <w:tc>
          <w:tcPr>
            <w:tcW w:w="32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rPr>
            </w:pPr>
            <w:r>
              <w:rPr>
                <w:rFonts w:ascii="Arial" w:hAnsi="Arial" w:cs="Arial" w:eastAsia="Arial"/>
                <w:color w:val="auto"/>
                <w:spacing w:val="0"/>
                <w:position w:val="0"/>
                <w:sz w:val="22"/>
                <w:shd w:fill="auto" w:val="clear"/>
              </w:rPr>
              <w:t xml:space="preserve">Moderator Name &amp; Sign   Date</w:t>
            </w:r>
          </w:p>
        </w:tc>
      </w:tr>
    </w:tbl>
    <w:p>
      <w:pPr>
        <w:spacing w:before="0" w:after="0" w:line="240"/>
        <w:ind w:right="0" w:left="0" w:firstLine="0"/>
        <w:jc w:val="left"/>
        <w:rPr>
          <w:rFonts w:ascii="Comic Sans MS" w:hAnsi="Comic Sans MS" w:cs="Comic Sans MS" w:eastAsia="Comic Sans MS"/>
          <w:color w:val="auto"/>
          <w:spacing w:val="0"/>
          <w:position w:val="0"/>
          <w:sz w:val="22"/>
          <w:shd w:fill="auto" w:val="clear"/>
        </w:rPr>
      </w:pPr>
    </w:p>
    <w:p>
      <w:pPr>
        <w:spacing w:before="0" w:after="0" w:line="240"/>
        <w:ind w:right="0" w:left="0" w:firstLine="0"/>
        <w:jc w:val="center"/>
        <w:rPr>
          <w:rFonts w:ascii="Arial Narrow" w:hAnsi="Arial Narrow" w:cs="Arial Narrow" w:eastAsia="Arial Narrow"/>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num w:numId="32">
    <w:abstractNumId w:val="180"/>
  </w:num>
  <w:num w:numId="62">
    <w:abstractNumId w:val="174"/>
  </w:num>
  <w:num w:numId="66">
    <w:abstractNumId w:val="168"/>
  </w:num>
  <w:num w:numId="68">
    <w:abstractNumId w:val="162"/>
  </w:num>
  <w:num w:numId="70">
    <w:abstractNumId w:val="156"/>
  </w:num>
  <w:num w:numId="72">
    <w:abstractNumId w:val="150"/>
  </w:num>
  <w:num w:numId="74">
    <w:abstractNumId w:val="144"/>
  </w:num>
  <w:num w:numId="76">
    <w:abstractNumId w:val="138"/>
  </w:num>
  <w:num w:numId="213">
    <w:abstractNumId w:val="132"/>
  </w:num>
  <w:num w:numId="281">
    <w:abstractNumId w:val="126"/>
  </w:num>
  <w:num w:numId="286">
    <w:abstractNumId w:val="120"/>
  </w:num>
  <w:num w:numId="291">
    <w:abstractNumId w:val="114"/>
  </w:num>
  <w:num w:numId="296">
    <w:abstractNumId w:val="108"/>
  </w:num>
  <w:num w:numId="302">
    <w:abstractNumId w:val="102"/>
  </w:num>
  <w:num w:numId="307">
    <w:abstractNumId w:val="96"/>
  </w:num>
  <w:num w:numId="339">
    <w:abstractNumId w:val="90"/>
  </w:num>
  <w:num w:numId="359">
    <w:abstractNumId w:val="84"/>
  </w:num>
  <w:num w:numId="370">
    <w:abstractNumId w:val="78"/>
  </w:num>
  <w:num w:numId="386">
    <w:abstractNumId w:val="72"/>
  </w:num>
  <w:num w:numId="403">
    <w:abstractNumId w:val="66"/>
  </w:num>
  <w:num w:numId="430">
    <w:abstractNumId w:val="60"/>
  </w:num>
  <w:num w:numId="453">
    <w:abstractNumId w:val="54"/>
  </w:num>
  <w:num w:numId="505">
    <w:abstractNumId w:val="48"/>
  </w:num>
  <w:num w:numId="512">
    <w:abstractNumId w:val="42"/>
  </w:num>
  <w:num w:numId="676">
    <w:abstractNumId w:val="36"/>
  </w:num>
  <w:num w:numId="678">
    <w:abstractNumId w:val="30"/>
  </w:num>
  <w:num w:numId="681">
    <w:abstractNumId w:val="24"/>
  </w:num>
  <w:num w:numId="683">
    <w:abstractNumId w:val="18"/>
  </w:num>
  <w:num w:numId="717">
    <w:abstractNumId w:val="12"/>
  </w:num>
  <w:num w:numId="719">
    <w:abstractNumId w:val="6"/>
  </w:num>
  <w:num w:numId="7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6.wmf" Id="docRId34" Type="http://schemas.openxmlformats.org/officeDocument/2006/relationships/image" /><Relationship Target="numbering.xml" Id="docRId47" Type="http://schemas.openxmlformats.org/officeDocument/2006/relationships/numbering" /><Relationship TargetMode="External" Target="http://templatelab.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19.wmf" Id="docRId40"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19.bin" Id="docRId39" Type="http://schemas.openxmlformats.org/officeDocument/2006/relationships/oleObject" /><Relationship Target="media/image20.wmf" Id="docRId42"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22.bin" Id="docRId45" Type="http://schemas.openxmlformats.org/officeDocument/2006/relationships/oleObject" /><Relationship Target="media/image8.wmf" Id="docRId17" Type="http://schemas.openxmlformats.org/officeDocument/2006/relationships/image"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7.bin" Id="docRId35" Type="http://schemas.openxmlformats.org/officeDocument/2006/relationships/oleObject" /><Relationship Target="media/image22.wmf" Id="docRId46"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20.bin" Id="docRId41" Type="http://schemas.openxmlformats.org/officeDocument/2006/relationships/oleObject"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styles.xml" Id="docRId48" Type="http://schemas.openxmlformats.org/officeDocument/2006/relationships/styles" /></Relationships>
</file>