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Basic Electrical Safety for Industrial Workers</w:t>
      </w:r>
    </w:p>
    <w:p>
      <w:pPr>
        <w:jc w:val="center"/>
      </w:pPr>
      <w:r>
        <w:rPr>
          <w:sz w:val="28"/>
        </w:rPr>
        <w:t>Test Training Institute</w:t>
      </w:r>
    </w:p>
    <w:p>
      <w:r>
        <w:br w:type="page"/>
      </w:r>
    </w:p>
    <w:p>
      <w:pPr>
        <w:pStyle w:val="Heading1"/>
      </w:pPr>
      <w:r>
        <w:t>Table of Contents</w:t>
      </w:r>
    </w:p>
    <w:p>
      <w:r>
        <w:t>1. Unit 1: Understanding Electrical Hazards</w:t>
      </w:r>
    </w:p>
    <w:p>
      <w:r>
        <w:t>2. Unit 2: Personal Protective Equipment (PPE)</w:t>
      </w:r>
    </w:p>
    <w:p>
      <w:r>
        <w:t>3. Unit 3: Safe Isolation Procedures</w:t>
      </w:r>
    </w:p>
    <w:p>
      <w:r>
        <w:t>4. Unit 4: Emergency Response</w:t>
      </w:r>
    </w:p>
    <w:p>
      <w:r>
        <w:br w:type="page"/>
      </w:r>
    </w:p>
    <w:p>
      <w:pPr>
        <w:pStyle w:val="Heading1"/>
      </w:pPr>
      <w:r>
        <w:t>Unit 1: Understanding Electrical Hazards</w:t>
      </w:r>
    </w:p>
    <w:p>
      <w:pPr>
        <w:pStyle w:val="Heading2"/>
      </w:pPr>
      <w:r>
        <w:t>Learning Outcomes</w:t>
      </w:r>
    </w:p>
    <w:p>
      <w:pPr>
        <w:pStyle w:val="ListBullet"/>
      </w:pPr>
      <w:r>
        <w:t>Learners will be able to identify common electrical hazards in an industrial setting.</w:t>
      </w:r>
    </w:p>
    <w:p>
      <w:pPr>
        <w:pStyle w:val="ListBullet"/>
      </w:pPr>
      <w:r>
        <w:t>Learners will be able to explain the causes of electrical shock and burns.</w:t>
      </w:r>
    </w:p>
    <w:p>
      <w:pPr>
        <w:pStyle w:val="ListBullet"/>
      </w:pPr>
      <w:r>
        <w:t>Learners will be able to recognize warning signs and safety labeling on equipment.</w:t>
      </w:r>
    </w:p>
    <w:p>
      <w:pPr>
        <w:pStyle w:val="Heading2"/>
      </w:pPr>
      <w:r>
        <w:t>Content</w:t>
      </w:r>
    </w:p>
    <w:p>
      <w:r>
        <w:t xml:space="preserve">Understanding Electrical Hazards – Unit 1  </w:t>
        <w:br/>
        <w:t>SETA: MERSETA | NQF Level: 3</w:t>
      </w:r>
    </w:p>
    <w:p>
      <w:r>
        <w:t xml:space="preserve">Introduction  </w:t>
        <w:br/>
        <w:t>Electrical hazards are a daily reality on any industrial site. Knowing how to spot them, why they happen and what the warning signs mean can mean the difference between a safe day at work and a serious injury. This chapter gives you the practical knowledge you need to stay safe and keep your colleagues safe.</w:t>
      </w:r>
    </w:p>
    <w:p>
      <w:r>
        <w:t xml:space="preserve">Learning outcome 1 – Identify common electrical hazards in an industrial setting  </w:t>
        <w:br/>
        <w:t>In an industrial environment you will encounter several types of electrical hazards:</w:t>
      </w:r>
    </w:p>
    <w:p>
      <w:r>
        <w:t xml:space="preserve">- Exposed live conductors – wires or terminals that are not properly covered can be touched accidentally.  </w:t>
        <w:br/>
        <w:t xml:space="preserve">- Faulty equipment – worn insulation, cracked cords or broken plugs can allow electricity to escape.  </w:t>
        <w:br/>
        <w:t xml:space="preserve">- Over‑loaded circuits – plugging too many tools into one outlet can cause overheating and fire.  </w:t>
        <w:br/>
        <w:t>- Water and electricity – liquids on the floor or in equipment create a path for current to travel.</w:t>
      </w:r>
    </w:p>
    <w:p>
      <w:r>
        <w:t>Concrete example: In a manufacturing plant a motor‑driven conveyor belt had a cracked power cable. The insulation had peeled back, exposing the copper wire. When a maintenance worker leaned over the belt to adjust a guide roller, his hand brushed the live part and he received a painful shock. The incident could have been avoided by regular visual inspections and by replacing damaged cables promptly.</w:t>
      </w:r>
    </w:p>
    <w:p>
      <w:r>
        <w:t xml:space="preserve">Learning outcome 2 – Explain the causes of electrical shock and burns  </w:t>
        <w:br/>
        <w:t>Electrical shock occurs when the body becomes part of an electric circuit. The severity depends on three factors:</w:t>
      </w:r>
    </w:p>
    <w:p>
      <w:r>
        <w:t xml:space="preserve">1. Voltage – higher voltage pushes more current through the body.  </w:t>
        <w:br/>
        <w:t xml:space="preserve">2. Current – even a small amount of current (as low as 30 mA) can cause muscle contraction or stop the heart.  </w:t>
        <w:br/>
        <w:t>3. Path – the route the current takes through the body (hand‑to‑hand, hand‑to‑foot, etc.) determines which organs are affected.</w:t>
      </w:r>
    </w:p>
    <w:p>
      <w:r>
        <w:t>Electrical burns happen when current passes through tissue, generating heat. The heat can destroy skin and deeper tissues, leading to severe injuries that may not be obvious at first glance.</w:t>
      </w:r>
    </w:p>
    <w:p>
      <w:r>
        <w:t>Concrete example: A weld shop worker was using a handheld grinder that was plugged into a three‑phase outlet but had a missing ground pin. While grinding a metal plate, the tool slipped, and the worker’s glove made contact with the live conductor. The current travelled from his hand through his arm to his chest, causing a painful shock and a second‑degree burn on his forearm where the current entered the skin.</w:t>
      </w:r>
    </w:p>
    <w:p>
      <w:r>
        <w:t xml:space="preserve">Learning outcome 3 – Recognize warning signs and safety labeling on equipment  </w:t>
        <w:br/>
        <w:t>All electrical equipment must carry safety labels that give quick visual warnings. Common symbols include:</w:t>
      </w:r>
    </w:p>
    <w:p>
      <w:r>
        <w:t xml:space="preserve">- “Danger – High Voltage” in red triangles, indicating that removal of guarding will expose a lethal voltage.  </w:t>
        <w:br/>
        <w:t xml:space="preserve">- “Caution – Shock Hazard” in yellow diamonds, used where lower voltage still poses a risk.  </w:t>
        <w:br/>
        <w:t xml:space="preserve">- “Insulated – Do Not Touch” on handles or covers that are meant to stay dry and intact.  </w:t>
        <w:br/>
        <w:t>- “Ground Fault Circuit Interrupter (GFCI) Protected” tags on outlets near water sources.</w:t>
      </w:r>
    </w:p>
    <w:p>
      <w:r>
        <w:t>The colour and shape of the label tell you how serious the risk is; red means immediate danger, yellow means caution, and green or blue often denotes safe or informational messages.</w:t>
      </w:r>
    </w:p>
    <w:p>
      <w:r>
        <w:t>Concrete example: In a bottling plant, the control panel for a high‑speed filler machine is marked with a red triangle and the words “Danger – 415 V”. The panel also has a lock‑out tag that reads “Only authorised personnel – lock‑out required before service”. A new operator who ignored the sign tried to open the panel to adjust a sensor and received a severe shock. The correct response was to follow the lock‑out procedure and let a qualified electrician perform the work.</w:t>
      </w:r>
    </w:p>
    <w:p>
      <w:r>
        <w:t xml:space="preserve">Key Points  </w:t>
        <w:br/>
        <w:t xml:space="preserve">- Look for exposed live parts, damaged cables, overloaded circuits and water‑related risks as the most common electrical hazards.  </w:t>
        <w:br/>
        <w:t xml:space="preserve">- Shock severity depends on voltage, current and the path through the body; burns result from the heat generated by that current.  </w:t>
        <w:br/>
        <w:t xml:space="preserve">- Safety labels use colour and shape to convey the level of danger – red for immediate danger, yellow for caution.  </w:t>
        <w:br/>
        <w:t xml:space="preserve">- Always follow lock‑out/tag‑out procedures and never work on equipment that shows a warning sign unless you are authorised.  </w:t>
        <w:br/>
        <w:t>- Regular visual inspections and prompt repair of faults are the simplest ways to prevent accidents.</w:t>
      </w:r>
    </w:p>
    <w:p>
      <w:r>
        <w:br w:type="page"/>
      </w:r>
    </w:p>
    <w:p>
      <w:pPr>
        <w:pStyle w:val="Heading1"/>
      </w:pPr>
      <w:r>
        <w:t>Unit 2: Personal Protective Equipment (PPE)</w:t>
      </w:r>
    </w:p>
    <w:p>
      <w:pPr>
        <w:pStyle w:val="Heading2"/>
      </w:pPr>
      <w:r>
        <w:t>Learning Outcomes</w:t>
      </w:r>
    </w:p>
    <w:p>
      <w:pPr>
        <w:pStyle w:val="ListBullet"/>
      </w:pPr>
      <w:r>
        <w:t>Learners will be able to select appropriate PPE for electrical work.</w:t>
      </w:r>
    </w:p>
    <w:p>
      <w:pPr>
        <w:pStyle w:val="ListBullet"/>
      </w:pPr>
      <w:r>
        <w:t>Learners will be able to correctly inspect PPE before use.</w:t>
      </w:r>
    </w:p>
    <w:p>
      <w:pPr>
        <w:pStyle w:val="ListBullet"/>
      </w:pPr>
      <w:r>
        <w:t>Learners will be able to understand the limitations of different PPE categories.</w:t>
      </w:r>
    </w:p>
    <w:p>
      <w:pPr>
        <w:pStyle w:val="Heading2"/>
      </w:pPr>
      <w:r>
        <w:t>Content</w:t>
      </w:r>
    </w:p>
    <w:p>
      <w:r>
        <w:t xml:space="preserve">Introduction  </w:t>
        <w:br/>
        <w:t>Every day you work with electricity you are exposed to hazards that can cause serious injury or death. Wearing the right personal protective equipment (PPE) and knowing how to check it keeps you safe and helps you stay on the job.</w:t>
      </w:r>
    </w:p>
    <w:p>
      <w:r>
        <w:t xml:space="preserve">Selecting appropriate PPE for electrical work  </w:t>
        <w:br/>
        <w:t>The first step is to match the PPE to the voltage and type of task you are doing. For low‑voltage work (up to 1 kV) insulated gloves, a safety helmet with a non‑conductive cap, and flame‑resistant clothing are usually enough. When you are working on high‑voltage switchgear (above 1 kV) you must use class 0 or class 2 insulated gloves, a dielectric face shield, and a full‑length arc‑flash suit that is rated for the expected incident energy.</w:t>
      </w:r>
    </w:p>
    <w:p>
      <w:r>
        <w:t>Concrete example: Thandi, an electrician, is tasked with connecting a new lighting circuit that is rated at 230 V. She chooses a pair of class 0 insulated gloves, a hard hat with a chin strap, and a high‑visibility vest. Because the circuit is low voltage, she does not need an arc‑flash suit. If the same task were on a 11 kV distribution line, Thandi would have to wear a class 2 glove set, a dielectric face shield, and a suit rated for at least 8 cal/cm².</w:t>
      </w:r>
    </w:p>
    <w:p>
      <w:r>
        <w:t xml:space="preserve">Inspecting PPE before use  </w:t>
        <w:br/>
        <w:t>Before you put on any PPE, a quick visual and tactile inspection can spot damage that would make the equipment unsafe. Look for cracks, tears, punctures, or discoloration on gloves; check that the leather or rubber is intact and that the cuff is clean. Test helmets for cracks in the shell and make sure the suspension straps are not frayed. For eye protection, ensure lenses are clear and free of scratches.</w:t>
      </w:r>
    </w:p>
    <w:p>
      <w:r>
        <w:t>Concrete example: Sipho is about to start a maintenance job on a motor control centre. He picks up his insulated gloves and notices a small nick near the thumb. He knows even a tiny cut can let electricity pass, so he sets the gloves aside and retrieves a fresh pair from the store before beginning work.</w:t>
      </w:r>
    </w:p>
    <w:p>
      <w:r>
        <w:t xml:space="preserve">Understanding the limitations of different PPE categories  </w:t>
        <w:br/>
        <w:t>No PPE can protect against every hazard. Insulated gloves protect against electric shock but do not stop burns from an arc flash unless they are part of a complete arc‑flash ensemble. A hard hat protects the head from impact but will not stop a high‑energy arc blast unless it has a face shield attached. Flame‑resistant clothing reduces the severity of burns but will not protect against exposure to live conductors if the wearer is not insulated.</w:t>
      </w:r>
    </w:p>
    <w:p>
      <w:r>
        <w:t>Concrete example: During a fault‑clearing test, Maya wears a hard hat and safety glasses, but she forgets to wear her dielectric face shield. When a sudden arc occurs, the flash burns her eyes despite the glasses. This shows that each piece of PPE has a specific purpose, and relying on a single item leaves gaps in protection.</w:t>
      </w:r>
    </w:p>
    <w:p>
      <w:r>
        <w:t xml:space="preserve">Key Points  </w:t>
        <w:br/>
        <w:t xml:space="preserve">- Choose PPE that matches the voltage level and type of electrical task.  </w:t>
        <w:br/>
        <w:t xml:space="preserve">- Always inspect gloves, helmets, eye protection, and clothing for damage before use.  </w:t>
        <w:br/>
        <w:t xml:space="preserve">- Insulated gloves stop shock but do not protect against arc‑flash burns unless used with a full arc‑flash suit.  </w:t>
        <w:br/>
        <w:t xml:space="preserve">- Hard hats need a face shield for protection from arc blasts; they only guard against impact otherwise.  </w:t>
        <w:br/>
        <w:t>- Understanding what each PPE item does – and does not do – ensures you wear a complete, effective protection system.</w:t>
      </w:r>
    </w:p>
    <w:p>
      <w:r>
        <w:br w:type="page"/>
      </w:r>
    </w:p>
    <w:p>
      <w:pPr>
        <w:pStyle w:val="Heading1"/>
      </w:pPr>
      <w:r>
        <w:t>Unit 3: Safe Isolation Procedures</w:t>
      </w:r>
    </w:p>
    <w:p>
      <w:pPr>
        <w:pStyle w:val="Heading2"/>
      </w:pPr>
      <w:r>
        <w:t>Learning Outcomes</w:t>
      </w:r>
    </w:p>
    <w:p>
      <w:pPr>
        <w:pStyle w:val="ListBullet"/>
      </w:pPr>
      <w:r>
        <w:t>Learners will be able to apply lockout-tagout (LOTO) procedures correctly.</w:t>
      </w:r>
    </w:p>
    <w:p>
      <w:pPr>
        <w:pStyle w:val="ListBullet"/>
      </w:pPr>
      <w:r>
        <w:t>Learners will be able to verify isolation using appropriate testing equipment.</w:t>
      </w:r>
    </w:p>
    <w:p>
      <w:pPr>
        <w:pStyle w:val="ListBullet"/>
      </w:pPr>
      <w:r>
        <w:t>Learners will be able to understand the legal requirements for safe isolation in South African workplaces.</w:t>
      </w:r>
    </w:p>
    <w:p>
      <w:pPr>
        <w:pStyle w:val="Heading2"/>
      </w:pPr>
      <w:r>
        <w:t>Content</w:t>
      </w:r>
    </w:p>
    <w:p>
      <w:r>
        <w:t xml:space="preserve">Introduction  </w:t>
        <w:br/>
        <w:t>In any South African workplace that uses machinery, electricity or pressurised systems, the first thing you must do before you start work is to make sure the equipment is truly dead.  Safe isolation prevents accidental start‑up, electric shock, burns or injuries to you and your co‑workers, and it is a legal requirement under the Occupational Health and Safety Act.</w:t>
      </w:r>
    </w:p>
    <w:p>
      <w:r>
        <w:t xml:space="preserve">Learners will be able to apply lockout‑tagout (LOTO) procedures correctly  </w:t>
        <w:br/>
        <w:t>Lockout‑tagout is the systematic way of keeping energy sources shut off while work is carried out.  The steps are simple but must be followed every time:</w:t>
      </w:r>
    </w:p>
    <w:p>
      <w:r>
        <w:t xml:space="preserve">1. **Identify** every source of hazardous energy – electricity, hydraulic pressure, pneumatic air, steam, chemicals, etc.  </w:t>
        <w:br/>
        <w:t xml:space="preserve">2. **Notify** all affected personnel that the equipment will be isolated and why.  </w:t>
        <w:br/>
        <w:t xml:space="preserve">3. **Shut down** the equipment using the normal operating controls.  </w:t>
        <w:br/>
        <w:t xml:space="preserve">4. **Isolate** the energy source by closing valves, disconnecting switches or unplugging cords.  </w:t>
        <w:br/>
        <w:t xml:space="preserve">5. **Apply a lock** that only you can open. Use a personal lock and a unique lock‑out device for each energy point.  </w:t>
        <w:br/>
        <w:t xml:space="preserve">6. **Tag** the lock with your name, the date and a brief description of the work. The tag is a warning, not a substitute for the lock.  </w:t>
        <w:br/>
        <w:t>7. **Verify** that the lock is secure and the tag is legible before you begin work.</w:t>
      </w:r>
    </w:p>
    <w:p>
      <w:r>
        <w:t>*Workplace example*: In a metal‑fabrication shop a technician must replace a worn hydraulic cylinder on a press. After turning the main power switch off, she closes the hydraulic supply valve, places a lock on the valve’s lock‑out lever, and tags it “J. Dlamini – 21‑07‑2026 – Cylinder repair”. No one can open the valve until she removes her lock after the repair is finished and the system is tested safe.</w:t>
      </w:r>
    </w:p>
    <w:p>
      <w:r>
        <w:t xml:space="preserve">Learners will be able to verify isolation using appropriate testing equipment  </w:t>
        <w:br/>
        <w:t>Even after a lock and tag are in place, you must **prove** that the equipment is truly isolated. The verification method depends on the type of energy:</w:t>
      </w:r>
    </w:p>
    <w:p>
      <w:r>
        <w:t xml:space="preserve">- **Electrical** – use a calibrated voltage tester or multimeter. Touch the probe to the terminal or wire after the lock is applied; the meter must read zero volts. Test both the line and earth connections.  </w:t>
        <w:br/>
        <w:t xml:space="preserve">- **Pneumatic / hydraulic** – relieve pressure by opening bleed valves, then use a pressure gauge to confirm that pressure has dropped to zero bar.  </w:t>
        <w:br/>
        <w:t>- **Mechanical** – manually move the machine parts (e.g., turn a gear shaft) to ensure they are not under spring or stored energy.</w:t>
      </w:r>
    </w:p>
    <w:p>
      <w:r>
        <w:t>Always wear the required personal protective equipment (PPE) while testing, and keep a record of the verification results in the isolation logbook.</w:t>
      </w:r>
    </w:p>
    <w:p>
      <w:r>
        <w:t>*Workplace example*: On a bakery production line, a maintenance worker must service a conveyor motor. After locking out the electrical supply, he uses a non‑contact voltage detector to scan the motor terminals. The detector shows no voltage, and he records “No voltage – verified 08:15 – M. Patel” in the log before starting the repair.</w:t>
      </w:r>
    </w:p>
    <w:p>
      <w:r>
        <w:t xml:space="preserve">Learners will be able to understand the legal requirements for safe isolation in South African workplaces  </w:t>
        <w:br/>
        <w:t>South Africa’s Occupational Health and Safety Act (OHSA) and the Regulations for the Control of Electrical Installations (as amended) make it a legal duty for employers and employees to control hazardous energy. Key legal points include:</w:t>
      </w:r>
    </w:p>
    <w:p>
      <w:r>
        <w:t xml:space="preserve">- Employers must provide a written **LOTO policy**, training and the necessary lockout devices.  </w:t>
        <w:br/>
        <w:t xml:space="preserve">- Employees are required to **follow the approved procedures** and must not remove or tamper with another person’s lock or tag.  </w:t>
        <w:br/>
        <w:t xml:space="preserve">- Failure to isolate equipment properly can be classified as **reckless or negligent conduct**, leading to fines, prosecution and possible imprisonment.  </w:t>
        <w:br/>
        <w:t xml:space="preserve">- The **Inspection and Maintenance of Machinery Regulations** require regular audits of lockout‑tagout practices and documentation of each isolation event.  </w:t>
        <w:br/>
        <w:t>- Workers have the right to **stop work** if they believe isolation is inadequate, without fear of retaliation.</w:t>
      </w:r>
    </w:p>
    <w:p>
      <w:r>
        <w:t>Understanding these obligations protects you, your co‑workers, and the organisation from accidents and legal penalties.</w:t>
      </w:r>
    </w:p>
    <w:p>
      <w:r>
        <w:t xml:space="preserve">Key Points  </w:t>
        <w:br/>
        <w:t xml:space="preserve">- Always follow the seven‑step LOTO process: identify, notify, shut down, isolate, lock, tag, verify.  </w:t>
        <w:br/>
        <w:t xml:space="preserve">- Use the correct testing equipment for the type of energy and record the results.  </w:t>
        <w:br/>
        <w:t xml:space="preserve">- South African law (OHSA and related regulations) mandates a written LOTO procedure, training and strict compliance; breaches can lead to severe penalties.  </w:t>
        <w:br/>
        <w:t xml:space="preserve">- No one may remove another person’s lock or tag; only the person who placed it can release it after the work is safely completed.  </w:t>
        <w:br/>
        <w:t>- Keep an up‑to‑date isolation logbook as evidence of compliance and for future audits.</w:t>
      </w:r>
    </w:p>
    <w:p>
      <w:r>
        <w:br w:type="page"/>
      </w:r>
    </w:p>
    <w:p>
      <w:pPr>
        <w:pStyle w:val="Heading1"/>
      </w:pPr>
      <w:r>
        <w:t>Unit 4: Emergency Response</w:t>
      </w:r>
    </w:p>
    <w:p>
      <w:pPr>
        <w:pStyle w:val="Heading2"/>
      </w:pPr>
      <w:r>
        <w:t>Learning Outcomes</w:t>
      </w:r>
    </w:p>
    <w:p>
      <w:pPr>
        <w:pStyle w:val="ListBullet"/>
      </w:pPr>
      <w:r>
        <w:t>Learners will be able to respond appropriately to an electrical incident.</w:t>
      </w:r>
    </w:p>
    <w:p>
      <w:pPr>
        <w:pStyle w:val="ListBullet"/>
      </w:pPr>
      <w:r>
        <w:t>Learners will be able to administer basic first aid for electrical shock.</w:t>
      </w:r>
    </w:p>
    <w:p>
      <w:pPr>
        <w:pStyle w:val="ListBullet"/>
      </w:pPr>
      <w:r>
        <w:t>Learners will be able to know when and how to escalate to emergency services.</w:t>
      </w:r>
    </w:p>
    <w:p>
      <w:pPr>
        <w:pStyle w:val="Heading2"/>
      </w:pPr>
      <w:r>
        <w:t>Content</w:t>
      </w:r>
    </w:p>
    <w:p>
      <w:r>
        <w:t xml:space="preserve">Introduction  </w:t>
        <w:br/>
        <w:t>Electrical hazards are a daily reality in many South African workplaces, from construction sites to manufacturing plants. Knowing how to act quickly and correctly when an incident occurs can mean the difference between a minor injury and a fatality, and it also protects the business from legal and financial repercussions.</w:t>
      </w:r>
    </w:p>
    <w:p>
      <w:r>
        <w:t xml:space="preserve">Responding Appropriately to an Electrical Incident  </w:t>
        <w:br/>
        <w:t xml:space="preserve">When an electrical incident occurs, the first priority is to ensure the scene is safe for you and anyone else nearby. Turn off the source of electricity if it can be done without putting yourself at risk – for example, switch off the main breaker in a workshop or disconnect the power cord from the socket. If you cannot safely isolate the power, keep a safe distance and warn others to stay clear. Call the designated internal emergency number or use the nearest telephone to alert the on‑site safety officer.  </w:t>
        <w:br/>
        <w:t>**Workplace example:** In a metal‑fabrication shop a worker receives an electric shock while using a handheld grinder. The coworker immediately presses the emergency stop on the machine, switches off the main power supply to that circuit, and then moves the injured person away from the equipment before calling the site’s emergency response team.</w:t>
      </w:r>
    </w:p>
    <w:p>
      <w:r>
        <w:t xml:space="preserve">Administering Basic First Aid for Electrical Shock  </w:t>
        <w:br/>
        <w:t xml:space="preserve">After the scene is safe, provide first aid as follows:  </w:t>
        <w:br/>
        <w:t xml:space="preserve">1. Check the person’s responsiveness and breathing. If they are unconscious but breathing, place them in the recovery position.  </w:t>
        <w:br/>
        <w:t xml:space="preserve">2. If the person is not breathing, begin CPR and call emergency services immediately.  </w:t>
        <w:br/>
        <w:t xml:space="preserve">3. If there are burns, cover them with a clean, dry dressing – do not apply ointments or break blisters.  </w:t>
        <w:br/>
        <w:t xml:space="preserve">4. Monitor the victim for signs of cardiac arrest, difficulty breathing, or loss of consciousness until professional help arrives.  </w:t>
        <w:br/>
        <w:t>**Workplace example:** A maintenance technician is shocked while repairing a faulty switchboard. A colleague, trained in first aid, quickly assesses that the technician is conscious but has a small entry‑point burn on the hand. The colleague applies a sterile dressing, reassures the victim, and keeps them seated while another worker contacts the emergency medical service.</w:t>
      </w:r>
    </w:p>
    <w:p>
      <w:r>
        <w:t xml:space="preserve">Escalating to Emergency Services – When and How  </w:t>
        <w:br/>
        <w:t xml:space="preserve">Not every electrical incident requires the ambulance, but you must know the thresholds for escalation: call emergency services (112 or the local ambulance number) if the person is unconscious, has no pulse, is not breathing, shows signs of cardiac arrest, has severe burns covering more than 5 % of the body, or if the incident involves high voltage (above 1000 V) or a large number of people. When you call, give clear information: the exact location (including building and floor), nature of the incident, number of victims, and any known hazards (e.g., live wires, chemicals). Stay on the line until the operator tells you to hang up and continue to monitor the victim(s).  </w:t>
        <w:br/>
        <w:t>**Workplace example:** During routine maintenance on a high‑voltage transformer, a line worker receives a severe shock and collapses, showing no breathing and no pulse. The on‑site supervisor immediately dials 112, states: “We have a 450 kV electrical incident at Plant 4, Block B, one victim unconscious, not breathing, possible cardiac arrest,” and stays on the call while another employee begins CPR.</w:t>
      </w:r>
    </w:p>
    <w:p>
      <w:r>
        <w:t xml:space="preserve">Key Points  </w:t>
        <w:br/>
        <w:t xml:space="preserve">- Secure the power source and protect yourself before helping the injured person.  </w:t>
        <w:br/>
        <w:t xml:space="preserve">- Provide basic first aid: check responsiveness, breathing, treat burns, and be ready to start CPR.  </w:t>
        <w:br/>
        <w:t xml:space="preserve">- Call emergency services for unconsciousness, no breathing, severe burns, high‑voltage exposure, or multiple casualties.  </w:t>
        <w:br/>
        <w:t xml:space="preserve">- Give dispatch clear, concise information about location, incident type, and victim condition.  </w:t>
        <w:br/>
        <w:t>- Remain with the victim, monitor vital signs, and follow instructions from emergency responders until they arrive.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