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Basic Fire Safety in the Workplace</w:t>
      </w:r>
    </w:p>
    <w:p>
      <w:pPr>
        <w:jc w:val="center"/>
      </w:pPr>
      <w:r>
        <w:rPr>
          <w:sz w:val="28"/>
        </w:rPr>
        <w:t>Test Training Institute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Unit 1: Understanding Fire and Its Hazards</w:t>
      </w:r>
    </w:p>
    <w:p>
      <w:r>
        <w:t>2. Unit 2: Fire Prevention and Risk Assessment</w:t>
      </w:r>
    </w:p>
    <w:p>
      <w:r>
        <w:t>3. Unit 3: Fire Safety Equipment and Its Use</w:t>
      </w:r>
    </w:p>
    <w:p>
      <w:r>
        <w:t>4. Unit 4: Emergency Procedures and Evacuation</w:t>
      </w:r>
    </w:p>
    <w:p>
      <w:r>
        <w:t>5. Unit 5: Communication and Reporting</w:t>
      </w:r>
    </w:p>
    <w:p>
      <w:r>
        <w:t>6. Unit 6: Legal and Organizational Requirements</w:t>
      </w:r>
    </w:p>
    <w:p>
      <w:r>
        <w:br w:type="page"/>
      </w:r>
    </w:p>
    <w:p>
      <w:pPr>
        <w:pStyle w:val="Heading1"/>
      </w:pPr>
      <w:r>
        <w:t>Unit 1: Understanding Fire and Its Hazards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Explain the components of the fire triangle and how they interact</w:t>
      </w:r>
    </w:p>
    <w:p>
      <w:pPr>
        <w:pStyle w:val="ListBullet"/>
      </w:pPr>
      <w:r>
        <w:t>Identify common fire hazards found in typical workplaces</w:t>
      </w:r>
    </w:p>
    <w:p>
      <w:pPr>
        <w:pStyle w:val="ListBullet"/>
      </w:pPr>
      <w:r>
        <w:t>Describe the potential impact of fire incidents on people, property and operations</w:t>
      </w:r>
    </w:p>
    <w:p>
      <w:pPr>
        <w:pStyle w:val="ListBullet"/>
      </w:pPr>
      <w:r>
        <w:t>Recognize the legal and regulatory responsibilities related to fire safety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p>
      <w:pPr>
        <w:pStyle w:val="Heading1"/>
      </w:pPr>
      <w:r>
        <w:t>Unit 2: Fire Prevention and Risk Assessment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Conduct a basic fire risk assessment using a standard checklist</w:t>
      </w:r>
    </w:p>
    <w:p>
      <w:pPr>
        <w:pStyle w:val="ListBullet"/>
      </w:pPr>
      <w:r>
        <w:t>Implement practical control measures to eliminate or reduce fire risks</w:t>
      </w:r>
    </w:p>
    <w:p>
      <w:pPr>
        <w:pStyle w:val="ListBullet"/>
      </w:pPr>
      <w:r>
        <w:t>Maintain housekeeping and storage practices that minimise fire hazards</w:t>
      </w:r>
    </w:p>
    <w:p>
      <w:pPr>
        <w:pStyle w:val="ListBullet"/>
      </w:pPr>
      <w:r>
        <w:t>Review and update fire prevention procedures on a regular basis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p>
      <w:pPr>
        <w:pStyle w:val="Heading1"/>
      </w:pPr>
      <w:r>
        <w:t>Unit 3: Fire Safety Equipment and Its Use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Identify the different types of fire extinguishers and their appropriate applications</w:t>
      </w:r>
    </w:p>
    <w:p>
      <w:pPr>
        <w:pStyle w:val="ListBullet"/>
      </w:pPr>
      <w:r>
        <w:t>Select the correct fire extinguisher for a given class of fire</w:t>
      </w:r>
    </w:p>
    <w:p>
      <w:pPr>
        <w:pStyle w:val="ListBullet"/>
      </w:pPr>
      <w:r>
        <w:t>Demonstrate the PASS technique when operating a fire extinguisher</w:t>
      </w:r>
    </w:p>
    <w:p>
      <w:pPr>
        <w:pStyle w:val="ListBullet"/>
      </w:pPr>
      <w:r>
        <w:t>Inspect, maintain and record the condition of fire safety equipment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p>
      <w:pPr>
        <w:pStyle w:val="Heading1"/>
      </w:pPr>
      <w:r>
        <w:t>Unit 4: Emergency Procedures and Evacuation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Describe the components of an effective emergency response plan</w:t>
      </w:r>
    </w:p>
    <w:p>
      <w:pPr>
        <w:pStyle w:val="ListBullet"/>
      </w:pPr>
      <w:r>
        <w:t>Explain the roles and responsibilities of fire wardens and emergency teams</w:t>
      </w:r>
    </w:p>
    <w:p>
      <w:pPr>
        <w:pStyle w:val="ListBullet"/>
      </w:pPr>
      <w:r>
        <w:t>Conduct a safe and orderly evacuation drill following prescribed routes</w:t>
      </w:r>
    </w:p>
    <w:p>
      <w:pPr>
        <w:pStyle w:val="ListBullet"/>
      </w:pPr>
      <w:r>
        <w:t>Account for all personnel after evacuation and report to emergency services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p>
      <w:pPr>
        <w:pStyle w:val="Heading1"/>
      </w:pPr>
      <w:r>
        <w:t>Unit 5: Communication and Reporting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Report identified fire hazards using the appropriate workplace forms</w:t>
      </w:r>
    </w:p>
    <w:p>
      <w:pPr>
        <w:pStyle w:val="ListBullet"/>
      </w:pPr>
      <w:r>
        <w:t>Complete an incident report after a fire or near‑miss event</w:t>
      </w:r>
    </w:p>
    <w:p>
      <w:pPr>
        <w:pStyle w:val="ListBullet"/>
      </w:pPr>
      <w:r>
        <w:t>Communicate effectively with emergency services and internal response teams</w:t>
      </w:r>
    </w:p>
    <w:p>
      <w:pPr>
        <w:pStyle w:val="ListBullet"/>
      </w:pPr>
      <w:r>
        <w:t>Promote fire safety awareness through briefings and signage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p>
      <w:pPr>
        <w:pStyle w:val="Heading1"/>
      </w:pPr>
      <w:r>
        <w:t>Unit 6: Legal and Organizational Requirements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Outline the MERSETA and QCTO requirements for fire safety training at NQF Level 2</w:t>
      </w:r>
    </w:p>
    <w:p>
      <w:pPr>
        <w:pStyle w:val="ListBullet"/>
      </w:pPr>
      <w:r>
        <w:t>Interpret relevant sections of the Occupational Health and Safety Act concerning fire safety</w:t>
      </w:r>
    </w:p>
    <w:p>
      <w:pPr>
        <w:pStyle w:val="ListBullet"/>
      </w:pPr>
      <w:r>
        <w:t>Explain employer and employee obligations for maintaining a fire‑safe environment</w:t>
      </w:r>
    </w:p>
    <w:p>
      <w:pPr>
        <w:pStyle w:val="ListBullet"/>
      </w:pPr>
      <w:r>
        <w:t>Maintain accurate records to demonstrate compliance with fire safety legislation</w:t>
      </w:r>
    </w:p>
    <w:p>
      <w:pPr>
        <w:pStyle w:val="Heading2"/>
      </w:pPr>
      <w:r>
        <w:t>Content</w:t>
      </w:r>
    </w:p>
    <w:p>
      <w:r>
        <w:t>[Content for this unit will be expanded here — this is a structural draft generated from the syllabus. Full explanatory text, examples, and exercises are added in the next generation pass.]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