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75E8" w14:textId="591704FA" w:rsidR="00A272C9" w:rsidRPr="00D308CF" w:rsidRDefault="00D308CF" w:rsidP="00D308CF">
      <w:pPr>
        <w:jc w:val="center"/>
        <w:rPr>
          <w:b/>
          <w:bCs/>
        </w:rPr>
      </w:pPr>
      <w:r w:rsidRPr="00D308CF">
        <w:rPr>
          <w:b/>
          <w:bCs/>
        </w:rPr>
        <w:t xml:space="preserve">Restaurant POS for Ordering MENU </w:t>
      </w:r>
      <w:r w:rsidR="005E753F">
        <w:rPr>
          <w:b/>
          <w:bCs/>
        </w:rPr>
        <w:t>–</w:t>
      </w:r>
      <w:r w:rsidRPr="00D308CF">
        <w:rPr>
          <w:b/>
          <w:bCs/>
        </w:rPr>
        <w:t xml:space="preserve"> </w:t>
      </w:r>
      <w:r w:rsidR="00A07CB8">
        <w:rPr>
          <w:b/>
          <w:bCs/>
        </w:rPr>
        <w:t>Stakeholder Analysis</w:t>
      </w:r>
    </w:p>
    <w:p w14:paraId="6778A299" w14:textId="77777777" w:rsidR="00D308CF" w:rsidRDefault="00D308CF" w:rsidP="00FA3835"/>
    <w:p w14:paraId="5F2E3133" w14:textId="3FE4377A" w:rsidR="00D308CF" w:rsidRDefault="00D308CF" w:rsidP="00D308CF">
      <w:pPr>
        <w:rPr>
          <w:b/>
          <w:bCs/>
          <w:lang w:val="en-ZA"/>
        </w:rPr>
      </w:pPr>
      <w:r w:rsidRPr="00D308CF">
        <w:rPr>
          <w:b/>
          <w:bCs/>
          <w:lang w:val="en-ZA"/>
        </w:rPr>
        <w:t>Stakeholders</w:t>
      </w:r>
      <w:r w:rsidR="00A07CB8">
        <w:rPr>
          <w:b/>
          <w:bCs/>
          <w:lang w:val="en-ZA"/>
        </w:rPr>
        <w:t>, Relationship</w:t>
      </w:r>
      <w:r w:rsidRPr="00D308CF">
        <w:rPr>
          <w:b/>
          <w:bCs/>
          <w:lang w:val="en-ZA"/>
        </w:rPr>
        <w:t xml:space="preserve"> and Their Concerns</w:t>
      </w:r>
    </w:p>
    <w:p w14:paraId="50FCDB37" w14:textId="77777777" w:rsidR="00356E36" w:rsidRPr="00D308CF" w:rsidRDefault="00356E36" w:rsidP="00D308CF">
      <w:pPr>
        <w:rPr>
          <w:b/>
          <w:bCs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820"/>
        <w:gridCol w:w="5860"/>
      </w:tblGrid>
      <w:tr w:rsidR="00D02F6E" w:rsidRPr="003367D2" w14:paraId="1FA788D2" w14:textId="77777777" w:rsidTr="003F6917">
        <w:tc>
          <w:tcPr>
            <w:tcW w:w="4106" w:type="dxa"/>
          </w:tcPr>
          <w:p w14:paraId="53E5174E" w14:textId="57F1AC95" w:rsidR="00D02F6E" w:rsidRPr="00A07CB8" w:rsidRDefault="00D02F6E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Stakeholder</w:t>
            </w:r>
          </w:p>
        </w:tc>
        <w:tc>
          <w:tcPr>
            <w:tcW w:w="4820" w:type="dxa"/>
          </w:tcPr>
          <w:p w14:paraId="16BBE780" w14:textId="40B90807" w:rsidR="00D02F6E" w:rsidRPr="003367D2" w:rsidRDefault="00D02F6E" w:rsidP="00EC1AFE">
            <w:pPr>
              <w:rPr>
                <w:b/>
                <w:bCs/>
                <w:lang w:val="en-ZA"/>
              </w:rPr>
            </w:pPr>
            <w:r w:rsidRPr="003367D2">
              <w:rPr>
                <w:b/>
                <w:bCs/>
                <w:lang w:val="en-ZA"/>
              </w:rPr>
              <w:t>Relationship</w:t>
            </w:r>
          </w:p>
        </w:tc>
        <w:tc>
          <w:tcPr>
            <w:tcW w:w="5860" w:type="dxa"/>
          </w:tcPr>
          <w:p w14:paraId="41ACDD03" w14:textId="035C1A3E" w:rsidR="00D02F6E" w:rsidRPr="003367D2" w:rsidRDefault="00D02F6E" w:rsidP="00EC1AFE">
            <w:pPr>
              <w:rPr>
                <w:b/>
                <w:bCs/>
                <w:lang w:val="en-ZA"/>
              </w:rPr>
            </w:pPr>
            <w:r w:rsidRPr="003367D2">
              <w:rPr>
                <w:b/>
                <w:bCs/>
                <w:lang w:val="en-ZA"/>
              </w:rPr>
              <w:t>Concern</w:t>
            </w:r>
          </w:p>
        </w:tc>
      </w:tr>
      <w:tr w:rsidR="00D02F6E" w14:paraId="5E2E7A69" w14:textId="77777777" w:rsidTr="003F6917">
        <w:tc>
          <w:tcPr>
            <w:tcW w:w="4106" w:type="dxa"/>
          </w:tcPr>
          <w:p w14:paraId="5E1FF9AE" w14:textId="29825529" w:rsidR="00D02F6E" w:rsidRPr="00A07CB8" w:rsidRDefault="00FC518B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Customer</w:t>
            </w:r>
          </w:p>
        </w:tc>
        <w:tc>
          <w:tcPr>
            <w:tcW w:w="4820" w:type="dxa"/>
          </w:tcPr>
          <w:p w14:paraId="0BBA82B9" w14:textId="71219BD5" w:rsidR="00D02F6E" w:rsidRDefault="00FC518B" w:rsidP="00EC1AFE">
            <w:pPr>
              <w:rPr>
                <w:lang w:val="en-ZA"/>
              </w:rPr>
            </w:pPr>
            <w:r>
              <w:rPr>
                <w:lang w:val="en-ZA"/>
              </w:rPr>
              <w:t>Use system to browse menu and pay</w:t>
            </w:r>
          </w:p>
        </w:tc>
        <w:tc>
          <w:tcPr>
            <w:tcW w:w="5860" w:type="dxa"/>
          </w:tcPr>
          <w:p w14:paraId="1C0DC95F" w14:textId="4F313ABA" w:rsidR="00D669DC" w:rsidRPr="00763655" w:rsidRDefault="00D669DC" w:rsidP="00763655">
            <w:pPr>
              <w:rPr>
                <w:lang w:val="en-ZA"/>
              </w:rPr>
            </w:pPr>
            <w:r w:rsidRPr="00763655">
              <w:rPr>
                <w:lang w:val="en-ZA"/>
              </w:rPr>
              <w:t>Concerned about delays in being seated and placing orders.</w:t>
            </w:r>
          </w:p>
          <w:p w14:paraId="57F2F5BC" w14:textId="4B16D8E0" w:rsidR="00D669DC" w:rsidRPr="00D669DC" w:rsidRDefault="00D669DC" w:rsidP="00D669DC">
            <w:pPr>
              <w:rPr>
                <w:lang w:val="en-ZA"/>
              </w:rPr>
            </w:pPr>
            <w:r w:rsidRPr="00D669DC">
              <w:rPr>
                <w:lang w:val="en-ZA"/>
              </w:rPr>
              <w:t>The system should be easy to use, with a clear menu and customization options.</w:t>
            </w:r>
          </w:p>
          <w:p w14:paraId="1ECA1E4B" w14:textId="6B5DA635" w:rsidR="00D669DC" w:rsidRPr="00D669DC" w:rsidRDefault="00D669DC" w:rsidP="00D669DC">
            <w:pPr>
              <w:rPr>
                <w:lang w:val="en-ZA"/>
              </w:rPr>
            </w:pPr>
            <w:r w:rsidRPr="00D669DC">
              <w:rPr>
                <w:lang w:val="en-ZA"/>
              </w:rPr>
              <w:t>Ensuring orders are processed correctly without mistakes.</w:t>
            </w:r>
          </w:p>
          <w:p w14:paraId="4AF8D36D" w14:textId="789735C6" w:rsidR="00D669DC" w:rsidRPr="00D669DC" w:rsidRDefault="00D669DC" w:rsidP="00D669DC">
            <w:pPr>
              <w:rPr>
                <w:lang w:val="en-ZA"/>
              </w:rPr>
            </w:pPr>
            <w:r w:rsidRPr="00D669DC">
              <w:rPr>
                <w:lang w:val="en-ZA"/>
              </w:rPr>
              <w:t>Secure and seamless digital payments without fraud risks.</w:t>
            </w:r>
          </w:p>
          <w:p w14:paraId="0D35A603" w14:textId="36DD88C2" w:rsidR="00D02F6E" w:rsidRDefault="00D669DC" w:rsidP="00D669DC">
            <w:pPr>
              <w:rPr>
                <w:lang w:val="en-ZA"/>
              </w:rPr>
            </w:pPr>
            <w:r w:rsidRPr="00D669DC">
              <w:rPr>
                <w:lang w:val="en-ZA"/>
              </w:rPr>
              <w:t>Balance between digital convenience and personal interaction with staff.</w:t>
            </w:r>
          </w:p>
        </w:tc>
      </w:tr>
      <w:tr w:rsidR="00D02F6E" w14:paraId="5097CCB5" w14:textId="77777777" w:rsidTr="003F6917">
        <w:tc>
          <w:tcPr>
            <w:tcW w:w="4106" w:type="dxa"/>
          </w:tcPr>
          <w:p w14:paraId="2CC96F02" w14:textId="7A5623CD" w:rsidR="00D02F6E" w:rsidRPr="00A07CB8" w:rsidRDefault="00CE138F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Owner/Manager</w:t>
            </w:r>
          </w:p>
        </w:tc>
        <w:tc>
          <w:tcPr>
            <w:tcW w:w="4820" w:type="dxa"/>
          </w:tcPr>
          <w:p w14:paraId="46B47DB0" w14:textId="5D9C13C7" w:rsidR="00D02F6E" w:rsidRDefault="003367D2" w:rsidP="00EC1AFE">
            <w:pPr>
              <w:rPr>
                <w:lang w:val="en-ZA"/>
              </w:rPr>
            </w:pPr>
            <w:r>
              <w:rPr>
                <w:lang w:val="en-ZA"/>
              </w:rPr>
              <w:t>Owns</w:t>
            </w:r>
            <w:r w:rsidR="006F10F5">
              <w:rPr>
                <w:lang w:val="en-ZA"/>
              </w:rPr>
              <w:t>/Manages</w:t>
            </w:r>
            <w:r>
              <w:rPr>
                <w:lang w:val="en-ZA"/>
              </w:rPr>
              <w:t xml:space="preserve"> the establishment</w:t>
            </w:r>
          </w:p>
        </w:tc>
        <w:tc>
          <w:tcPr>
            <w:tcW w:w="5860" w:type="dxa"/>
          </w:tcPr>
          <w:p w14:paraId="2F20C518" w14:textId="06D14CDA" w:rsidR="00560051" w:rsidRPr="00560051" w:rsidRDefault="00560051" w:rsidP="00560051">
            <w:pPr>
              <w:rPr>
                <w:lang w:val="en-ZA"/>
              </w:rPr>
            </w:pPr>
            <w:r w:rsidRPr="00560051">
              <w:rPr>
                <w:lang w:val="en-ZA"/>
              </w:rPr>
              <w:t>Reducing reliance on staff for seating, order-taking, and payments.</w:t>
            </w:r>
          </w:p>
          <w:p w14:paraId="0A5F22BA" w14:textId="44DAAEA4" w:rsidR="00560051" w:rsidRPr="00560051" w:rsidRDefault="00560051" w:rsidP="00560051">
            <w:pPr>
              <w:rPr>
                <w:lang w:val="en-ZA"/>
              </w:rPr>
            </w:pPr>
            <w:r w:rsidRPr="00560051">
              <w:rPr>
                <w:lang w:val="en-ZA"/>
              </w:rPr>
              <w:t xml:space="preserve">Minimizing </w:t>
            </w:r>
            <w:r w:rsidR="00E43BBC" w:rsidRPr="00560051">
              <w:rPr>
                <w:lang w:val="en-ZA"/>
              </w:rPr>
              <w:t>labour</w:t>
            </w:r>
            <w:r w:rsidRPr="00560051">
              <w:rPr>
                <w:lang w:val="en-ZA"/>
              </w:rPr>
              <w:t xml:space="preserve"> costs while maintaining service quality. </w:t>
            </w:r>
            <w:r w:rsidR="00E43BBC">
              <w:rPr>
                <w:lang w:val="en-ZA"/>
              </w:rPr>
              <w:br/>
            </w:r>
            <w:r w:rsidRPr="00560051">
              <w:rPr>
                <w:lang w:val="en-ZA"/>
              </w:rPr>
              <w:t>Faster table turnover and upselling opportunities.</w:t>
            </w:r>
          </w:p>
          <w:p w14:paraId="7EC3DE6E" w14:textId="66439483" w:rsidR="00560051" w:rsidRPr="00560051" w:rsidRDefault="00560051" w:rsidP="00560051">
            <w:pPr>
              <w:rPr>
                <w:lang w:val="en-ZA"/>
              </w:rPr>
            </w:pPr>
            <w:r w:rsidRPr="00560051">
              <w:rPr>
                <w:lang w:val="en-ZA"/>
              </w:rPr>
              <w:t>Ensuring the system does not crash during peak hours.</w:t>
            </w:r>
          </w:p>
          <w:p w14:paraId="15469A3D" w14:textId="2835F823" w:rsidR="00D02F6E" w:rsidRDefault="00560051" w:rsidP="00560051">
            <w:pPr>
              <w:rPr>
                <w:lang w:val="en-ZA"/>
              </w:rPr>
            </w:pPr>
            <w:r w:rsidRPr="00560051">
              <w:rPr>
                <w:lang w:val="en-ZA"/>
              </w:rPr>
              <w:t>Smooth integration with POS and kitchen display systems.</w:t>
            </w:r>
          </w:p>
        </w:tc>
      </w:tr>
      <w:tr w:rsidR="00D02F6E" w14:paraId="42EC06E7" w14:textId="77777777" w:rsidTr="003F6917">
        <w:tc>
          <w:tcPr>
            <w:tcW w:w="4106" w:type="dxa"/>
          </w:tcPr>
          <w:p w14:paraId="5C02FFF9" w14:textId="2E5CD993" w:rsidR="00D02F6E" w:rsidRPr="00A07CB8" w:rsidRDefault="00CE138F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Kitchen Staff</w:t>
            </w:r>
          </w:p>
        </w:tc>
        <w:tc>
          <w:tcPr>
            <w:tcW w:w="4820" w:type="dxa"/>
          </w:tcPr>
          <w:p w14:paraId="7A22EBF0" w14:textId="28CADD4A" w:rsidR="00D02F6E" w:rsidRDefault="006F10F5" w:rsidP="00EC1AFE">
            <w:pPr>
              <w:rPr>
                <w:lang w:val="en-ZA"/>
              </w:rPr>
            </w:pPr>
            <w:r>
              <w:rPr>
                <w:lang w:val="en-ZA"/>
              </w:rPr>
              <w:t>Rely on the system for viewing and processing orders</w:t>
            </w:r>
          </w:p>
        </w:tc>
        <w:tc>
          <w:tcPr>
            <w:tcW w:w="5860" w:type="dxa"/>
          </w:tcPr>
          <w:p w14:paraId="75A2FF9A" w14:textId="6C9738A5" w:rsidR="003F6917" w:rsidRPr="003F6917" w:rsidRDefault="003F6917" w:rsidP="003F6917">
            <w:pPr>
              <w:rPr>
                <w:lang w:val="en-ZA"/>
              </w:rPr>
            </w:pPr>
            <w:r w:rsidRPr="003F6917">
              <w:rPr>
                <w:lang w:val="en-ZA"/>
              </w:rPr>
              <w:t>Ensuring clear and well-organized orders to avoid confusion.</w:t>
            </w:r>
          </w:p>
          <w:p w14:paraId="09349C2D" w14:textId="0BD1BDC6" w:rsidR="003F6917" w:rsidRPr="003F6917" w:rsidRDefault="003F6917" w:rsidP="003F6917">
            <w:pPr>
              <w:rPr>
                <w:lang w:val="en-ZA"/>
              </w:rPr>
            </w:pPr>
            <w:r w:rsidRPr="003F6917">
              <w:rPr>
                <w:lang w:val="en-ZA"/>
              </w:rPr>
              <w:t>Managing increased efficiency without overwhelming the kitchen.</w:t>
            </w:r>
          </w:p>
          <w:p w14:paraId="28C25964" w14:textId="09FCF00C" w:rsidR="00D02F6E" w:rsidRDefault="003F6917" w:rsidP="003F6917">
            <w:pPr>
              <w:rPr>
                <w:lang w:val="en-ZA"/>
              </w:rPr>
            </w:pPr>
            <w:r w:rsidRPr="003F6917">
              <w:rPr>
                <w:lang w:val="en-ZA"/>
              </w:rPr>
              <w:t>Adapting to new order-processing workflows.</w:t>
            </w:r>
          </w:p>
        </w:tc>
      </w:tr>
      <w:tr w:rsidR="00D02F6E" w14:paraId="51925DD1" w14:textId="77777777" w:rsidTr="003F6917">
        <w:tc>
          <w:tcPr>
            <w:tcW w:w="4106" w:type="dxa"/>
          </w:tcPr>
          <w:p w14:paraId="434D8B15" w14:textId="153E660C" w:rsidR="00D02F6E" w:rsidRPr="00A07CB8" w:rsidRDefault="00C95019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Waiter/Waitresses</w:t>
            </w:r>
          </w:p>
        </w:tc>
        <w:tc>
          <w:tcPr>
            <w:tcW w:w="4820" w:type="dxa"/>
          </w:tcPr>
          <w:p w14:paraId="10DD6AFE" w14:textId="4D6CA274" w:rsidR="00D02F6E" w:rsidRDefault="00CC4A89" w:rsidP="00EC1AFE">
            <w:pPr>
              <w:rPr>
                <w:lang w:val="en-ZA"/>
              </w:rPr>
            </w:pPr>
            <w:r>
              <w:rPr>
                <w:lang w:val="en-ZA"/>
              </w:rPr>
              <w:t xml:space="preserve">Uses the system to deliver </w:t>
            </w:r>
            <w:r w:rsidR="006C341E">
              <w:rPr>
                <w:lang w:val="en-ZA"/>
              </w:rPr>
              <w:t>processed orders</w:t>
            </w:r>
          </w:p>
        </w:tc>
        <w:tc>
          <w:tcPr>
            <w:tcW w:w="5860" w:type="dxa"/>
          </w:tcPr>
          <w:p w14:paraId="4D3349A7" w14:textId="32AD9934" w:rsidR="00674C7A" w:rsidRPr="00674C7A" w:rsidRDefault="00674C7A" w:rsidP="00674C7A">
            <w:pPr>
              <w:rPr>
                <w:lang w:val="en-ZA"/>
              </w:rPr>
            </w:pPr>
            <w:r w:rsidRPr="00674C7A">
              <w:rPr>
                <w:lang w:val="en-ZA"/>
              </w:rPr>
              <w:t>Concerned about reduced roles or job cuts due to automati</w:t>
            </w:r>
            <w:r w:rsidR="00096DB6">
              <w:rPr>
                <w:lang w:val="en-ZA"/>
              </w:rPr>
              <w:t>on.</w:t>
            </w:r>
            <w:r w:rsidR="00096DB6">
              <w:rPr>
                <w:lang w:val="en-ZA"/>
              </w:rPr>
              <w:br/>
            </w:r>
            <w:r w:rsidRPr="00674C7A">
              <w:rPr>
                <w:lang w:val="en-ZA"/>
              </w:rPr>
              <w:t>Whether the system will ease workload or create new responsibilities (e.g., troubleshooting).</w:t>
            </w:r>
          </w:p>
          <w:p w14:paraId="195E4BE5" w14:textId="156343EA" w:rsidR="00D02F6E" w:rsidRDefault="00674C7A" w:rsidP="00674C7A">
            <w:pPr>
              <w:rPr>
                <w:lang w:val="en-ZA"/>
              </w:rPr>
            </w:pPr>
            <w:r w:rsidRPr="00674C7A">
              <w:rPr>
                <w:lang w:val="en-ZA"/>
              </w:rPr>
              <w:t>If digital orders impact tipping culture and service dynamics.</w:t>
            </w:r>
          </w:p>
        </w:tc>
      </w:tr>
      <w:tr w:rsidR="00D02F6E" w14:paraId="24819FFD" w14:textId="77777777" w:rsidTr="003F6917">
        <w:tc>
          <w:tcPr>
            <w:tcW w:w="4106" w:type="dxa"/>
          </w:tcPr>
          <w:p w14:paraId="6E22B5D2" w14:textId="6184E9BA" w:rsidR="00D02F6E" w:rsidRPr="00A07CB8" w:rsidRDefault="00C95019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IT</w:t>
            </w:r>
            <w:r w:rsidR="00C16B3E" w:rsidRPr="00A07CB8">
              <w:rPr>
                <w:b/>
                <w:bCs/>
                <w:lang w:val="en-ZA"/>
              </w:rPr>
              <w:t xml:space="preserve"> and System Administration</w:t>
            </w:r>
          </w:p>
        </w:tc>
        <w:tc>
          <w:tcPr>
            <w:tcW w:w="4820" w:type="dxa"/>
          </w:tcPr>
          <w:p w14:paraId="44A63898" w14:textId="6CDCFB64" w:rsidR="00D02F6E" w:rsidRDefault="004200F2" w:rsidP="00EC1AFE">
            <w:pPr>
              <w:rPr>
                <w:lang w:val="en-ZA"/>
              </w:rPr>
            </w:pPr>
            <w:r>
              <w:rPr>
                <w:lang w:val="en-ZA"/>
              </w:rPr>
              <w:t>Ensure the system is always operational</w:t>
            </w:r>
          </w:p>
        </w:tc>
        <w:tc>
          <w:tcPr>
            <w:tcW w:w="5860" w:type="dxa"/>
          </w:tcPr>
          <w:p w14:paraId="484D49B0" w14:textId="6AB16CE5" w:rsidR="00E12305" w:rsidRPr="00E12305" w:rsidRDefault="00E12305" w:rsidP="00E12305">
            <w:pPr>
              <w:rPr>
                <w:lang w:val="en-ZA"/>
              </w:rPr>
            </w:pPr>
            <w:r w:rsidRPr="00E12305">
              <w:rPr>
                <w:lang w:val="en-ZA"/>
              </w:rPr>
              <w:t>Ensuring uptime, bug fixes, and updates.</w:t>
            </w:r>
          </w:p>
          <w:p w14:paraId="5810C0CC" w14:textId="6A2D9335" w:rsidR="00E12305" w:rsidRPr="00E12305" w:rsidRDefault="00E12305" w:rsidP="00E12305">
            <w:pPr>
              <w:rPr>
                <w:lang w:val="en-ZA"/>
              </w:rPr>
            </w:pPr>
            <w:r w:rsidRPr="00E12305">
              <w:rPr>
                <w:lang w:val="en-ZA"/>
              </w:rPr>
              <w:t>Protecting customer payment and personal information.</w:t>
            </w:r>
          </w:p>
          <w:p w14:paraId="37D5EA13" w14:textId="0C6C305D" w:rsidR="00D02F6E" w:rsidRDefault="00E12305" w:rsidP="00E12305">
            <w:pPr>
              <w:rPr>
                <w:lang w:val="en-ZA"/>
              </w:rPr>
            </w:pPr>
            <w:r w:rsidRPr="00E12305">
              <w:rPr>
                <w:lang w:val="en-ZA"/>
              </w:rPr>
              <w:t>Troubleshooting issues that arise with integration and user experience.</w:t>
            </w:r>
          </w:p>
        </w:tc>
      </w:tr>
      <w:tr w:rsidR="00D02F6E" w14:paraId="77B0D77E" w14:textId="77777777" w:rsidTr="003F6917">
        <w:tc>
          <w:tcPr>
            <w:tcW w:w="4106" w:type="dxa"/>
          </w:tcPr>
          <w:p w14:paraId="38A846AE" w14:textId="30366863" w:rsidR="00D02F6E" w:rsidRPr="00A07CB8" w:rsidRDefault="00685C98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Payment Processors/Financial Ins</w:t>
            </w:r>
            <w:r w:rsidR="006369D9" w:rsidRPr="00A07CB8">
              <w:rPr>
                <w:b/>
                <w:bCs/>
                <w:lang w:val="en-ZA"/>
              </w:rPr>
              <w:t>titutions</w:t>
            </w:r>
          </w:p>
        </w:tc>
        <w:tc>
          <w:tcPr>
            <w:tcW w:w="4820" w:type="dxa"/>
          </w:tcPr>
          <w:p w14:paraId="2AAC4BB1" w14:textId="4C56C10E" w:rsidR="00D02F6E" w:rsidRDefault="004200F2" w:rsidP="00EC1AFE">
            <w:pPr>
              <w:rPr>
                <w:lang w:val="en-ZA"/>
              </w:rPr>
            </w:pPr>
            <w:r>
              <w:rPr>
                <w:lang w:val="en-ZA"/>
              </w:rPr>
              <w:t xml:space="preserve">Ensure there is integration between the system and </w:t>
            </w:r>
            <w:r w:rsidR="00DE785D">
              <w:rPr>
                <w:lang w:val="en-ZA"/>
              </w:rPr>
              <w:t xml:space="preserve">financial institutions for payment </w:t>
            </w:r>
            <w:r w:rsidR="006C341E">
              <w:rPr>
                <w:lang w:val="en-ZA"/>
              </w:rPr>
              <w:t>processing</w:t>
            </w:r>
          </w:p>
        </w:tc>
        <w:tc>
          <w:tcPr>
            <w:tcW w:w="5860" w:type="dxa"/>
          </w:tcPr>
          <w:p w14:paraId="69D93C49" w14:textId="72CE337F" w:rsidR="00F1143C" w:rsidRPr="00F1143C" w:rsidRDefault="00F1143C" w:rsidP="00F1143C">
            <w:pPr>
              <w:rPr>
                <w:lang w:val="en-ZA"/>
              </w:rPr>
            </w:pPr>
            <w:r w:rsidRPr="00F1143C">
              <w:rPr>
                <w:lang w:val="en-ZA"/>
              </w:rPr>
              <w:t>Preventing fraud and ensuring compliance with financial regulations.</w:t>
            </w:r>
          </w:p>
          <w:p w14:paraId="4DEA9E73" w14:textId="0A662F3D" w:rsidR="00F1143C" w:rsidRPr="00F1143C" w:rsidRDefault="00F1143C" w:rsidP="00F1143C">
            <w:pPr>
              <w:rPr>
                <w:lang w:val="en-ZA"/>
              </w:rPr>
            </w:pPr>
            <w:r w:rsidRPr="00F1143C">
              <w:rPr>
                <w:lang w:val="en-ZA"/>
              </w:rPr>
              <w:t>Managing fees for digital transactions and their impact on restaurant profitability.</w:t>
            </w:r>
          </w:p>
          <w:p w14:paraId="2EE08DE8" w14:textId="0C850BD5" w:rsidR="00D02F6E" w:rsidRDefault="00F1143C" w:rsidP="00F1143C">
            <w:pPr>
              <w:rPr>
                <w:lang w:val="en-ZA"/>
              </w:rPr>
            </w:pPr>
            <w:r w:rsidRPr="00F1143C">
              <w:rPr>
                <w:lang w:val="en-ZA"/>
              </w:rPr>
              <w:t>Ensuring seamless integration with various payment methods (cards, mobile wallets).</w:t>
            </w:r>
          </w:p>
        </w:tc>
      </w:tr>
      <w:tr w:rsidR="006369D9" w14:paraId="50A4CCE5" w14:textId="77777777" w:rsidTr="003F6917">
        <w:tc>
          <w:tcPr>
            <w:tcW w:w="4106" w:type="dxa"/>
          </w:tcPr>
          <w:p w14:paraId="70AF85CA" w14:textId="59C4A0F1" w:rsidR="006369D9" w:rsidRPr="00A07CB8" w:rsidRDefault="006369D9" w:rsidP="00EC1AFE">
            <w:pPr>
              <w:rPr>
                <w:b/>
                <w:bCs/>
                <w:lang w:val="en-ZA"/>
              </w:rPr>
            </w:pPr>
            <w:r w:rsidRPr="00A07CB8">
              <w:rPr>
                <w:b/>
                <w:bCs/>
                <w:lang w:val="en-ZA"/>
              </w:rPr>
              <w:t>Regulators</w:t>
            </w:r>
          </w:p>
        </w:tc>
        <w:tc>
          <w:tcPr>
            <w:tcW w:w="4820" w:type="dxa"/>
          </w:tcPr>
          <w:p w14:paraId="18AC9D2E" w14:textId="323A3763" w:rsidR="006369D9" w:rsidRDefault="00DE785D" w:rsidP="00EC1AFE">
            <w:pPr>
              <w:rPr>
                <w:lang w:val="en-ZA"/>
              </w:rPr>
            </w:pPr>
            <w:r>
              <w:rPr>
                <w:lang w:val="en-ZA"/>
              </w:rPr>
              <w:t>Ensure the system complies with the standards to prevent any</w:t>
            </w:r>
            <w:r w:rsidR="00CC4A89">
              <w:rPr>
                <w:lang w:val="en-ZA"/>
              </w:rPr>
              <w:t xml:space="preserve"> fraudulent issues.</w:t>
            </w:r>
          </w:p>
        </w:tc>
        <w:tc>
          <w:tcPr>
            <w:tcW w:w="5860" w:type="dxa"/>
          </w:tcPr>
          <w:p w14:paraId="1FA91D37" w14:textId="599554FC" w:rsidR="005C4FE8" w:rsidRPr="005C4FE8" w:rsidRDefault="005C4FE8" w:rsidP="005C4FE8">
            <w:pPr>
              <w:rPr>
                <w:lang w:val="en-ZA"/>
              </w:rPr>
            </w:pPr>
            <w:r w:rsidRPr="005C4FE8">
              <w:rPr>
                <w:lang w:val="en-ZA"/>
              </w:rPr>
              <w:t>Ensuring compliance with digital payment laws and data privacy regulations.</w:t>
            </w:r>
          </w:p>
          <w:p w14:paraId="35D28A58" w14:textId="3D301147" w:rsidR="005C4FE8" w:rsidRPr="005C4FE8" w:rsidRDefault="005C4FE8" w:rsidP="005C4FE8">
            <w:pPr>
              <w:rPr>
                <w:lang w:val="en-ZA"/>
              </w:rPr>
            </w:pPr>
            <w:r w:rsidRPr="005C4FE8">
              <w:rPr>
                <w:lang w:val="en-ZA"/>
              </w:rPr>
              <w:t>Ensuring digital ordering does not compromise health and safety guidelines.</w:t>
            </w:r>
          </w:p>
          <w:p w14:paraId="3116BEDC" w14:textId="5A0A982B" w:rsidR="006369D9" w:rsidRDefault="005C4FE8" w:rsidP="005C4FE8">
            <w:pPr>
              <w:rPr>
                <w:lang w:val="en-ZA"/>
              </w:rPr>
            </w:pPr>
            <w:r w:rsidRPr="005C4FE8">
              <w:rPr>
                <w:lang w:val="en-ZA"/>
              </w:rPr>
              <w:t>Addressing any legal concerns about staff displacement.</w:t>
            </w:r>
          </w:p>
        </w:tc>
      </w:tr>
    </w:tbl>
    <w:p w14:paraId="743943E9" w14:textId="7B042A3C" w:rsidR="00D308CF" w:rsidRPr="00D308CF" w:rsidRDefault="00D308CF" w:rsidP="00EC1AFE">
      <w:pPr>
        <w:rPr>
          <w:lang w:val="en-ZA"/>
        </w:rPr>
      </w:pPr>
    </w:p>
    <w:sectPr w:rsidR="00D308CF" w:rsidRPr="00D308CF" w:rsidSect="00E97138">
      <w:pgSz w:w="16838" w:h="11906" w:orient="landscape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290D5" w14:textId="77777777" w:rsidR="00C401A0" w:rsidRDefault="00C401A0" w:rsidP="00BA0B34">
      <w:r>
        <w:separator/>
      </w:r>
    </w:p>
    <w:p w14:paraId="4B5B1957" w14:textId="77777777" w:rsidR="00C401A0" w:rsidRDefault="00C401A0"/>
    <w:p w14:paraId="00E7EFE8" w14:textId="77777777" w:rsidR="00C401A0" w:rsidRDefault="00C401A0"/>
    <w:p w14:paraId="5CEB4DD4" w14:textId="77777777" w:rsidR="00C401A0" w:rsidRDefault="00C401A0"/>
  </w:endnote>
  <w:endnote w:type="continuationSeparator" w:id="0">
    <w:p w14:paraId="3AC87A2D" w14:textId="77777777" w:rsidR="00C401A0" w:rsidRDefault="00C401A0" w:rsidP="00BA0B34">
      <w:r>
        <w:continuationSeparator/>
      </w:r>
    </w:p>
    <w:p w14:paraId="3803E5EB" w14:textId="77777777" w:rsidR="00C401A0" w:rsidRDefault="00C401A0"/>
    <w:p w14:paraId="08982C7C" w14:textId="77777777" w:rsidR="00C401A0" w:rsidRDefault="00C401A0"/>
    <w:p w14:paraId="50EF48CB" w14:textId="77777777" w:rsidR="00C401A0" w:rsidRDefault="00C401A0"/>
  </w:endnote>
  <w:endnote w:type="continuationNotice" w:id="1">
    <w:p w14:paraId="52EFDBDA" w14:textId="77777777" w:rsidR="00C401A0" w:rsidRDefault="00C401A0"/>
    <w:p w14:paraId="56D21DC6" w14:textId="77777777" w:rsidR="00C401A0" w:rsidRDefault="00C401A0"/>
    <w:p w14:paraId="55CD1E21" w14:textId="77777777" w:rsidR="00C401A0" w:rsidRDefault="00C401A0"/>
    <w:p w14:paraId="3909B2BA" w14:textId="77777777" w:rsidR="00C401A0" w:rsidRDefault="00C40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4BEF1" w14:textId="77777777" w:rsidR="00C401A0" w:rsidRDefault="00C401A0" w:rsidP="00BA0B34">
      <w:r>
        <w:separator/>
      </w:r>
    </w:p>
    <w:p w14:paraId="17CDE1D2" w14:textId="77777777" w:rsidR="00C401A0" w:rsidRDefault="00C401A0"/>
    <w:p w14:paraId="505CF218" w14:textId="77777777" w:rsidR="00C401A0" w:rsidRDefault="00C401A0"/>
    <w:p w14:paraId="18C058C7" w14:textId="77777777" w:rsidR="00C401A0" w:rsidRDefault="00C401A0"/>
  </w:footnote>
  <w:footnote w:type="continuationSeparator" w:id="0">
    <w:p w14:paraId="6201589B" w14:textId="77777777" w:rsidR="00C401A0" w:rsidRDefault="00C401A0" w:rsidP="00BA0B34">
      <w:r>
        <w:continuationSeparator/>
      </w:r>
    </w:p>
    <w:p w14:paraId="68B12519" w14:textId="77777777" w:rsidR="00C401A0" w:rsidRDefault="00C401A0"/>
    <w:p w14:paraId="6EE91469" w14:textId="77777777" w:rsidR="00C401A0" w:rsidRDefault="00C401A0"/>
    <w:p w14:paraId="7EC0E24C" w14:textId="77777777" w:rsidR="00C401A0" w:rsidRDefault="00C401A0"/>
  </w:footnote>
  <w:footnote w:type="continuationNotice" w:id="1">
    <w:p w14:paraId="1BC0696A" w14:textId="77777777" w:rsidR="00C401A0" w:rsidRDefault="00C401A0"/>
    <w:p w14:paraId="3F98D7AE" w14:textId="77777777" w:rsidR="00C401A0" w:rsidRDefault="00C401A0"/>
    <w:p w14:paraId="659715AF" w14:textId="77777777" w:rsidR="00C401A0" w:rsidRDefault="00C401A0"/>
    <w:p w14:paraId="7027D4DB" w14:textId="77777777" w:rsidR="00C401A0" w:rsidRDefault="00C401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46171C2C"/>
    <w:multiLevelType w:val="multilevel"/>
    <w:tmpl w:val="6308AF4A"/>
    <w:numStyleLink w:val="PRListTableNumbers"/>
  </w:abstractNum>
  <w:abstractNum w:abstractNumId="9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10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 w16cid:durableId="948780049">
    <w:abstractNumId w:val="10"/>
  </w:num>
  <w:num w:numId="2" w16cid:durableId="228076210">
    <w:abstractNumId w:val="9"/>
  </w:num>
  <w:num w:numId="3" w16cid:durableId="1563828060">
    <w:abstractNumId w:val="2"/>
  </w:num>
  <w:num w:numId="4" w16cid:durableId="712464650">
    <w:abstractNumId w:val="1"/>
  </w:num>
  <w:num w:numId="5" w16cid:durableId="1179852336">
    <w:abstractNumId w:val="11"/>
  </w:num>
  <w:num w:numId="6" w16cid:durableId="821316144">
    <w:abstractNumId w:val="3"/>
  </w:num>
  <w:num w:numId="7" w16cid:durableId="372928984">
    <w:abstractNumId w:val="6"/>
  </w:num>
  <w:num w:numId="8" w16cid:durableId="2075204098">
    <w:abstractNumId w:val="4"/>
  </w:num>
  <w:num w:numId="9" w16cid:durableId="2091190223">
    <w:abstractNumId w:val="6"/>
  </w:num>
  <w:num w:numId="10" w16cid:durableId="396975504">
    <w:abstractNumId w:val="0"/>
  </w:num>
  <w:num w:numId="11" w16cid:durableId="66851623">
    <w:abstractNumId w:val="8"/>
  </w:num>
  <w:num w:numId="12" w16cid:durableId="1066804518">
    <w:abstractNumId w:val="5"/>
  </w:num>
  <w:num w:numId="13" w16cid:durableId="50174910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2tQTSRsYmpgaWpko6SsGpxcWZ+XkgBYa1AB/3vBMsAAAA"/>
  </w:docVars>
  <w:rsids>
    <w:rsidRoot w:val="00A272C9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96DB6"/>
    <w:rsid w:val="00096DE1"/>
    <w:rsid w:val="000A3AB3"/>
    <w:rsid w:val="000B09DD"/>
    <w:rsid w:val="000B2B5C"/>
    <w:rsid w:val="000B73CC"/>
    <w:rsid w:val="000B7C96"/>
    <w:rsid w:val="000C09AD"/>
    <w:rsid w:val="000C0C65"/>
    <w:rsid w:val="000C45CE"/>
    <w:rsid w:val="000C59C3"/>
    <w:rsid w:val="000D161E"/>
    <w:rsid w:val="000D5EB7"/>
    <w:rsid w:val="000D64AF"/>
    <w:rsid w:val="000D64F1"/>
    <w:rsid w:val="000D7873"/>
    <w:rsid w:val="000D799C"/>
    <w:rsid w:val="000E05D6"/>
    <w:rsid w:val="000E1B98"/>
    <w:rsid w:val="000E4C48"/>
    <w:rsid w:val="000E66C0"/>
    <w:rsid w:val="000F1080"/>
    <w:rsid w:val="000F37F1"/>
    <w:rsid w:val="000F3961"/>
    <w:rsid w:val="000F42EC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517E"/>
    <w:rsid w:val="00146BF4"/>
    <w:rsid w:val="00151FFD"/>
    <w:rsid w:val="00154343"/>
    <w:rsid w:val="00154A9E"/>
    <w:rsid w:val="00164FBC"/>
    <w:rsid w:val="00166FCD"/>
    <w:rsid w:val="00167795"/>
    <w:rsid w:val="00170FA2"/>
    <w:rsid w:val="001712BE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7383"/>
    <w:rsid w:val="001E2208"/>
    <w:rsid w:val="001F06F1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48C5"/>
    <w:rsid w:val="002357EB"/>
    <w:rsid w:val="00237C24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65DE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E4808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6006"/>
    <w:rsid w:val="003367D2"/>
    <w:rsid w:val="00337ECB"/>
    <w:rsid w:val="00344C43"/>
    <w:rsid w:val="0034556A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56E36"/>
    <w:rsid w:val="00357A4C"/>
    <w:rsid w:val="0036157C"/>
    <w:rsid w:val="00361BD6"/>
    <w:rsid w:val="00372026"/>
    <w:rsid w:val="0037314F"/>
    <w:rsid w:val="00374BDB"/>
    <w:rsid w:val="0037662B"/>
    <w:rsid w:val="003845E5"/>
    <w:rsid w:val="00384AC6"/>
    <w:rsid w:val="0038502F"/>
    <w:rsid w:val="00393EA7"/>
    <w:rsid w:val="0039522A"/>
    <w:rsid w:val="003B0018"/>
    <w:rsid w:val="003B24F5"/>
    <w:rsid w:val="003B2622"/>
    <w:rsid w:val="003B45A9"/>
    <w:rsid w:val="003C161C"/>
    <w:rsid w:val="003C1888"/>
    <w:rsid w:val="003C2384"/>
    <w:rsid w:val="003C61D2"/>
    <w:rsid w:val="003C7110"/>
    <w:rsid w:val="003D24BB"/>
    <w:rsid w:val="003D4B35"/>
    <w:rsid w:val="003D4D28"/>
    <w:rsid w:val="003E3949"/>
    <w:rsid w:val="003F455A"/>
    <w:rsid w:val="003F6064"/>
    <w:rsid w:val="003F6917"/>
    <w:rsid w:val="003F7E1A"/>
    <w:rsid w:val="004001AB"/>
    <w:rsid w:val="00410DCF"/>
    <w:rsid w:val="00412815"/>
    <w:rsid w:val="00414DCD"/>
    <w:rsid w:val="00416111"/>
    <w:rsid w:val="00416428"/>
    <w:rsid w:val="00417209"/>
    <w:rsid w:val="004200F2"/>
    <w:rsid w:val="00430815"/>
    <w:rsid w:val="00430F6B"/>
    <w:rsid w:val="00432C65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2B73"/>
    <w:rsid w:val="0046692C"/>
    <w:rsid w:val="0047181C"/>
    <w:rsid w:val="00476507"/>
    <w:rsid w:val="00476CB9"/>
    <w:rsid w:val="00481442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E7E74"/>
    <w:rsid w:val="004F2E58"/>
    <w:rsid w:val="004F49E1"/>
    <w:rsid w:val="004F7AF2"/>
    <w:rsid w:val="00505A6D"/>
    <w:rsid w:val="00505E9B"/>
    <w:rsid w:val="00507933"/>
    <w:rsid w:val="00513A56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2E36"/>
    <w:rsid w:val="00534E8B"/>
    <w:rsid w:val="00541F99"/>
    <w:rsid w:val="005443E8"/>
    <w:rsid w:val="00552652"/>
    <w:rsid w:val="00552916"/>
    <w:rsid w:val="005531BB"/>
    <w:rsid w:val="005531D8"/>
    <w:rsid w:val="00554591"/>
    <w:rsid w:val="0056005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0224"/>
    <w:rsid w:val="0059033A"/>
    <w:rsid w:val="0059138F"/>
    <w:rsid w:val="00591D12"/>
    <w:rsid w:val="00591EDA"/>
    <w:rsid w:val="005940A4"/>
    <w:rsid w:val="005960E8"/>
    <w:rsid w:val="005A300A"/>
    <w:rsid w:val="005A418C"/>
    <w:rsid w:val="005A732E"/>
    <w:rsid w:val="005B7994"/>
    <w:rsid w:val="005B7EBC"/>
    <w:rsid w:val="005C1195"/>
    <w:rsid w:val="005C4FE8"/>
    <w:rsid w:val="005D0720"/>
    <w:rsid w:val="005D3F80"/>
    <w:rsid w:val="005D4963"/>
    <w:rsid w:val="005D6122"/>
    <w:rsid w:val="005E311E"/>
    <w:rsid w:val="005E4F48"/>
    <w:rsid w:val="005E753F"/>
    <w:rsid w:val="005E7FD9"/>
    <w:rsid w:val="005F2465"/>
    <w:rsid w:val="005F604D"/>
    <w:rsid w:val="005F6455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23DD"/>
    <w:rsid w:val="00622EC0"/>
    <w:rsid w:val="00627852"/>
    <w:rsid w:val="0063031E"/>
    <w:rsid w:val="00635B7C"/>
    <w:rsid w:val="006369D9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4C7A"/>
    <w:rsid w:val="00675787"/>
    <w:rsid w:val="00681E5F"/>
    <w:rsid w:val="00684A81"/>
    <w:rsid w:val="006854F4"/>
    <w:rsid w:val="00685C98"/>
    <w:rsid w:val="006953FE"/>
    <w:rsid w:val="0069598F"/>
    <w:rsid w:val="0069651A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233"/>
    <w:rsid w:val="006C06F0"/>
    <w:rsid w:val="006C1000"/>
    <w:rsid w:val="006C2FA4"/>
    <w:rsid w:val="006C341E"/>
    <w:rsid w:val="006C4D10"/>
    <w:rsid w:val="006C547F"/>
    <w:rsid w:val="006D1AB3"/>
    <w:rsid w:val="006D35F9"/>
    <w:rsid w:val="006D535F"/>
    <w:rsid w:val="006D6FB2"/>
    <w:rsid w:val="006D6FDF"/>
    <w:rsid w:val="006D7A1A"/>
    <w:rsid w:val="006E0722"/>
    <w:rsid w:val="006E1E38"/>
    <w:rsid w:val="006E2B29"/>
    <w:rsid w:val="006E3125"/>
    <w:rsid w:val="006E4B05"/>
    <w:rsid w:val="006E5448"/>
    <w:rsid w:val="006F10F5"/>
    <w:rsid w:val="006F139E"/>
    <w:rsid w:val="006F176C"/>
    <w:rsid w:val="006F278A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3B19"/>
    <w:rsid w:val="00734B75"/>
    <w:rsid w:val="00735E64"/>
    <w:rsid w:val="00743991"/>
    <w:rsid w:val="007455A2"/>
    <w:rsid w:val="00746088"/>
    <w:rsid w:val="007526F9"/>
    <w:rsid w:val="00760B66"/>
    <w:rsid w:val="00763655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6D83"/>
    <w:rsid w:val="00817C21"/>
    <w:rsid w:val="008217D9"/>
    <w:rsid w:val="00823C8E"/>
    <w:rsid w:val="00823E83"/>
    <w:rsid w:val="00826BEC"/>
    <w:rsid w:val="00827884"/>
    <w:rsid w:val="00827C3D"/>
    <w:rsid w:val="008305E2"/>
    <w:rsid w:val="0083448C"/>
    <w:rsid w:val="00835EB1"/>
    <w:rsid w:val="008410D0"/>
    <w:rsid w:val="008436B9"/>
    <w:rsid w:val="008468CA"/>
    <w:rsid w:val="00857204"/>
    <w:rsid w:val="00857922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4271"/>
    <w:rsid w:val="0092503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156"/>
    <w:rsid w:val="009538BB"/>
    <w:rsid w:val="009540EB"/>
    <w:rsid w:val="00956049"/>
    <w:rsid w:val="00962C1B"/>
    <w:rsid w:val="00963C53"/>
    <w:rsid w:val="0097139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268D"/>
    <w:rsid w:val="009C27D8"/>
    <w:rsid w:val="009C3039"/>
    <w:rsid w:val="009C4B4A"/>
    <w:rsid w:val="009C6274"/>
    <w:rsid w:val="009D2E54"/>
    <w:rsid w:val="009E1032"/>
    <w:rsid w:val="009F2CD6"/>
    <w:rsid w:val="00A00999"/>
    <w:rsid w:val="00A020E3"/>
    <w:rsid w:val="00A03CD4"/>
    <w:rsid w:val="00A04345"/>
    <w:rsid w:val="00A053C3"/>
    <w:rsid w:val="00A05EE3"/>
    <w:rsid w:val="00A07CB8"/>
    <w:rsid w:val="00A11C30"/>
    <w:rsid w:val="00A11FBE"/>
    <w:rsid w:val="00A14D9D"/>
    <w:rsid w:val="00A16621"/>
    <w:rsid w:val="00A168A2"/>
    <w:rsid w:val="00A22EF0"/>
    <w:rsid w:val="00A237B3"/>
    <w:rsid w:val="00A272C9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480D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B63"/>
    <w:rsid w:val="00AD3C0B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1333E"/>
    <w:rsid w:val="00B16B90"/>
    <w:rsid w:val="00B20A95"/>
    <w:rsid w:val="00B2120C"/>
    <w:rsid w:val="00B21E17"/>
    <w:rsid w:val="00B30A12"/>
    <w:rsid w:val="00B3402A"/>
    <w:rsid w:val="00B371AA"/>
    <w:rsid w:val="00B37AD0"/>
    <w:rsid w:val="00B40446"/>
    <w:rsid w:val="00B50193"/>
    <w:rsid w:val="00B518A4"/>
    <w:rsid w:val="00B53764"/>
    <w:rsid w:val="00B564A8"/>
    <w:rsid w:val="00B62963"/>
    <w:rsid w:val="00B63C2C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4BB5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6B3E"/>
    <w:rsid w:val="00C17B3D"/>
    <w:rsid w:val="00C215F6"/>
    <w:rsid w:val="00C23DD6"/>
    <w:rsid w:val="00C24FF0"/>
    <w:rsid w:val="00C30E8B"/>
    <w:rsid w:val="00C30F96"/>
    <w:rsid w:val="00C31E36"/>
    <w:rsid w:val="00C33BB0"/>
    <w:rsid w:val="00C33C32"/>
    <w:rsid w:val="00C341C8"/>
    <w:rsid w:val="00C36C62"/>
    <w:rsid w:val="00C36F26"/>
    <w:rsid w:val="00C401A0"/>
    <w:rsid w:val="00C41179"/>
    <w:rsid w:val="00C41B75"/>
    <w:rsid w:val="00C42333"/>
    <w:rsid w:val="00C43B01"/>
    <w:rsid w:val="00C44936"/>
    <w:rsid w:val="00C45CFE"/>
    <w:rsid w:val="00C463DE"/>
    <w:rsid w:val="00C46797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95019"/>
    <w:rsid w:val="00C96B4F"/>
    <w:rsid w:val="00CA0C6F"/>
    <w:rsid w:val="00CA14AA"/>
    <w:rsid w:val="00CA2547"/>
    <w:rsid w:val="00CA5485"/>
    <w:rsid w:val="00CB171A"/>
    <w:rsid w:val="00CB1833"/>
    <w:rsid w:val="00CC42A7"/>
    <w:rsid w:val="00CC4A89"/>
    <w:rsid w:val="00CD2B12"/>
    <w:rsid w:val="00CD5F60"/>
    <w:rsid w:val="00CD7523"/>
    <w:rsid w:val="00CE0737"/>
    <w:rsid w:val="00CE07CA"/>
    <w:rsid w:val="00CE138F"/>
    <w:rsid w:val="00CE1776"/>
    <w:rsid w:val="00CE2E2E"/>
    <w:rsid w:val="00CE75BB"/>
    <w:rsid w:val="00CF0A8F"/>
    <w:rsid w:val="00CF1864"/>
    <w:rsid w:val="00CF3C42"/>
    <w:rsid w:val="00D019F5"/>
    <w:rsid w:val="00D02F6E"/>
    <w:rsid w:val="00D05C61"/>
    <w:rsid w:val="00D07DC4"/>
    <w:rsid w:val="00D10541"/>
    <w:rsid w:val="00D10C03"/>
    <w:rsid w:val="00D11F77"/>
    <w:rsid w:val="00D13C75"/>
    <w:rsid w:val="00D265D9"/>
    <w:rsid w:val="00D2661B"/>
    <w:rsid w:val="00D308CF"/>
    <w:rsid w:val="00D311F6"/>
    <w:rsid w:val="00D31484"/>
    <w:rsid w:val="00D31FD2"/>
    <w:rsid w:val="00D34165"/>
    <w:rsid w:val="00D34763"/>
    <w:rsid w:val="00D419C0"/>
    <w:rsid w:val="00D43377"/>
    <w:rsid w:val="00D43D01"/>
    <w:rsid w:val="00D459F3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9DC"/>
    <w:rsid w:val="00D66AD6"/>
    <w:rsid w:val="00D70D4C"/>
    <w:rsid w:val="00D717DC"/>
    <w:rsid w:val="00D72153"/>
    <w:rsid w:val="00D7661D"/>
    <w:rsid w:val="00D83510"/>
    <w:rsid w:val="00D85725"/>
    <w:rsid w:val="00D903B3"/>
    <w:rsid w:val="00D93ED2"/>
    <w:rsid w:val="00D94ED1"/>
    <w:rsid w:val="00D965D5"/>
    <w:rsid w:val="00DA686A"/>
    <w:rsid w:val="00DB2C35"/>
    <w:rsid w:val="00DB65FA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CDD"/>
    <w:rsid w:val="00DE4FD8"/>
    <w:rsid w:val="00DE73D6"/>
    <w:rsid w:val="00DE785D"/>
    <w:rsid w:val="00DF46FB"/>
    <w:rsid w:val="00DF7B59"/>
    <w:rsid w:val="00E01EC0"/>
    <w:rsid w:val="00E029B8"/>
    <w:rsid w:val="00E06B63"/>
    <w:rsid w:val="00E12305"/>
    <w:rsid w:val="00E1713F"/>
    <w:rsid w:val="00E212D9"/>
    <w:rsid w:val="00E2183E"/>
    <w:rsid w:val="00E2728C"/>
    <w:rsid w:val="00E3520D"/>
    <w:rsid w:val="00E376C7"/>
    <w:rsid w:val="00E408E2"/>
    <w:rsid w:val="00E411AB"/>
    <w:rsid w:val="00E4345D"/>
    <w:rsid w:val="00E43BBC"/>
    <w:rsid w:val="00E53D34"/>
    <w:rsid w:val="00E53D53"/>
    <w:rsid w:val="00E55DCC"/>
    <w:rsid w:val="00E565B5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95B69"/>
    <w:rsid w:val="00E97138"/>
    <w:rsid w:val="00EA0D0F"/>
    <w:rsid w:val="00EA523E"/>
    <w:rsid w:val="00EA56CF"/>
    <w:rsid w:val="00EA5864"/>
    <w:rsid w:val="00EB0EC6"/>
    <w:rsid w:val="00EB2688"/>
    <w:rsid w:val="00EB2B54"/>
    <w:rsid w:val="00EC1AFE"/>
    <w:rsid w:val="00EC68C6"/>
    <w:rsid w:val="00ED3431"/>
    <w:rsid w:val="00ED36D6"/>
    <w:rsid w:val="00ED3EF8"/>
    <w:rsid w:val="00ED5BE6"/>
    <w:rsid w:val="00ED7AB6"/>
    <w:rsid w:val="00EE2449"/>
    <w:rsid w:val="00EE299E"/>
    <w:rsid w:val="00EF182E"/>
    <w:rsid w:val="00EF4ABE"/>
    <w:rsid w:val="00EF68C6"/>
    <w:rsid w:val="00F05A2A"/>
    <w:rsid w:val="00F1143C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65DBA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3290"/>
    <w:rsid w:val="00F84DAD"/>
    <w:rsid w:val="00F8761A"/>
    <w:rsid w:val="00F94AD9"/>
    <w:rsid w:val="00F94FFC"/>
    <w:rsid w:val="00F96644"/>
    <w:rsid w:val="00FA18A5"/>
    <w:rsid w:val="00FA2C51"/>
    <w:rsid w:val="00FA3835"/>
    <w:rsid w:val="00FA404F"/>
    <w:rsid w:val="00FA5964"/>
    <w:rsid w:val="00FA5D74"/>
    <w:rsid w:val="00FC137E"/>
    <w:rsid w:val="00FC2329"/>
    <w:rsid w:val="00FC39FA"/>
    <w:rsid w:val="00FC518B"/>
    <w:rsid w:val="00FC6F39"/>
    <w:rsid w:val="00FC7992"/>
    <w:rsid w:val="00FD0706"/>
    <w:rsid w:val="00FD4F96"/>
    <w:rsid w:val="00FD541B"/>
    <w:rsid w:val="00FD684F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94329"/>
  <w15:chartTrackingRefBased/>
  <w15:docId w15:val="{41462A0D-705E-4642-A71F-2137F9F9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540EB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59033A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59033A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59033A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816D83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816D83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816D83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816D83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816D83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816D83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59033A"/>
  </w:style>
  <w:style w:type="paragraph" w:customStyle="1" w:styleId="PRText">
    <w:name w:val="PR.Text"/>
    <w:link w:val="PRTextChar"/>
    <w:uiPriority w:val="16"/>
    <w:qFormat/>
    <w:rsid w:val="00816D83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3C7110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816D83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816D83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59033A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52156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3A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3A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83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83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83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83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83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83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816D83"/>
    <w:pPr>
      <w:numPr>
        <w:numId w:val="13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34556A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34556A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462B73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462B73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816D83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816D83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816D83"/>
    <w:pPr>
      <w:ind w:left="567"/>
    </w:pPr>
  </w:style>
  <w:style w:type="paragraph" w:customStyle="1" w:styleId="PRHeading1Numbered">
    <w:name w:val="PR.Heading 1 Numbered"/>
    <w:basedOn w:val="PRHeading1"/>
    <w:next w:val="PRText"/>
    <w:uiPriority w:val="7"/>
    <w:qFormat/>
    <w:rsid w:val="0034556A"/>
    <w:pPr>
      <w:numPr>
        <w:numId w:val="9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33600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816D83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816D83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59033A"/>
    <w:pPr>
      <w:numPr>
        <w:numId w:val="6"/>
      </w:numPr>
    </w:pPr>
  </w:style>
  <w:style w:type="table" w:styleId="GridTable1Light-Accent5">
    <w:name w:val="Grid Table 1 Light Accent 5"/>
    <w:basedOn w:val="TableNormal"/>
    <w:uiPriority w:val="46"/>
    <w:locked/>
    <w:rsid w:val="0059033A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59033A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0D5EB7"/>
    <w:pPr>
      <w:numPr>
        <w:numId w:val="12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0D5EB7"/>
    <w:pPr>
      <w:numPr>
        <w:ilvl w:val="1"/>
        <w:numId w:val="12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CE75BB"/>
    <w:pPr>
      <w:tabs>
        <w:tab w:val="center" w:pos="4513"/>
        <w:tab w:val="right" w:pos="9026"/>
      </w:tabs>
      <w:spacing w:line="276" w:lineRule="auto"/>
      <w:jc w:val="right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75BB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CE75BB"/>
    <w:pPr>
      <w:tabs>
        <w:tab w:val="center" w:pos="4513"/>
        <w:tab w:val="right" w:pos="9026"/>
      </w:tabs>
      <w:jc w:val="right"/>
    </w:pPr>
    <w:rPr>
      <w:color w:val="888888" w:themeColor="text1" w:themeTint="99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75BB"/>
    <w:rPr>
      <w:color w:val="888888" w:themeColor="text1" w:themeTint="99"/>
      <w:sz w:val="18"/>
    </w:rPr>
  </w:style>
  <w:style w:type="paragraph" w:customStyle="1" w:styleId="PRDocFooter">
    <w:name w:val="PR.DocFooter"/>
    <w:basedOn w:val="Footer"/>
    <w:uiPriority w:val="15"/>
    <w:semiHidden/>
    <w:qFormat/>
    <w:rsid w:val="00816D83"/>
    <w:pPr>
      <w:spacing w:line="276" w:lineRule="auto"/>
    </w:pPr>
  </w:style>
  <w:style w:type="table" w:styleId="ListTable5Dark-Accent4">
    <w:name w:val="List Table 5 Dark Accent 4"/>
    <w:basedOn w:val="TableNormal"/>
    <w:uiPriority w:val="50"/>
    <w:locked/>
    <w:rsid w:val="0059033A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816D83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59033A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59033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3A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816D83"/>
    <w:pPr>
      <w:numPr>
        <w:ilvl w:val="2"/>
        <w:numId w:val="12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462B73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34556A"/>
  </w:style>
  <w:style w:type="character" w:styleId="CommentReference">
    <w:name w:val="annotation reference"/>
    <w:basedOn w:val="DefaultParagraphFont"/>
    <w:uiPriority w:val="99"/>
    <w:semiHidden/>
    <w:locked/>
    <w:rsid w:val="00590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903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3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90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33A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816D83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59033A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59033A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34556A"/>
  </w:style>
  <w:style w:type="numbering" w:customStyle="1" w:styleId="PRListLegalNumbering">
    <w:name w:val="PR.List_LegalNumbering"/>
    <w:uiPriority w:val="99"/>
    <w:rsid w:val="000D5EB7"/>
    <w:pPr>
      <w:numPr>
        <w:numId w:val="4"/>
      </w:numPr>
    </w:pPr>
  </w:style>
  <w:style w:type="numbering" w:customStyle="1" w:styleId="PRHeadingNumbers">
    <w:name w:val="PR_HeadingNumbers"/>
    <w:uiPriority w:val="99"/>
    <w:rsid w:val="0059033A"/>
    <w:pPr>
      <w:numPr>
        <w:numId w:val="7"/>
      </w:numPr>
    </w:pPr>
  </w:style>
  <w:style w:type="paragraph" w:customStyle="1" w:styleId="PRTableText">
    <w:name w:val="PR.Table Text"/>
    <w:uiPriority w:val="26"/>
    <w:qFormat/>
    <w:rsid w:val="00816D83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59033A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816D83"/>
    <w:rPr>
      <w:lang w:val="en-GB"/>
    </w:rPr>
  </w:style>
  <w:style w:type="table" w:styleId="ListTable4-Accent6">
    <w:name w:val="List Table 4 Accent 6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816D83"/>
    <w:pPr>
      <w:numPr>
        <w:numId w:val="10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816D83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59033A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816D83"/>
    <w:pPr>
      <w:numPr>
        <w:numId w:val="11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A5480D"/>
    <w:pPr>
      <w:numPr>
        <w:ilvl w:val="1"/>
        <w:numId w:val="6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A5480D"/>
    <w:pPr>
      <w:numPr>
        <w:ilvl w:val="2"/>
        <w:numId w:val="6"/>
      </w:numPr>
    </w:pPr>
  </w:style>
  <w:style w:type="table" w:styleId="GridTable4">
    <w:name w:val="Grid Table 4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locked/>
    <w:rsid w:val="0059033A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59033A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styleId="TableGridLight">
    <w:name w:val="Grid Table Light"/>
    <w:basedOn w:val="TableNormal"/>
    <w:uiPriority w:val="40"/>
    <w:locked/>
    <w:rsid w:val="005903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59033A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3">
    <w:name w:val="List Table 3"/>
    <w:basedOn w:val="TableNormal"/>
    <w:uiPriority w:val="48"/>
    <w:locked/>
    <w:rsid w:val="0059033A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PlainTable1">
    <w:name w:val="Plain Table 1"/>
    <w:basedOn w:val="TableNormal"/>
    <w:uiPriority w:val="41"/>
    <w:locked/>
    <w:rsid w:val="005903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locked/>
    <w:rsid w:val="0059033A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59033A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816D83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816D83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816D83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816D83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59033A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locked/>
    <w:rsid w:val="005903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816D83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816D83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59033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5903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033A"/>
  </w:style>
  <w:style w:type="numbering" w:customStyle="1" w:styleId="PRListBullets">
    <w:name w:val="PR.List_Bullets"/>
    <w:uiPriority w:val="99"/>
    <w:rsid w:val="0059033A"/>
    <w:pPr>
      <w:numPr>
        <w:numId w:val="3"/>
      </w:numPr>
    </w:pPr>
  </w:style>
  <w:style w:type="paragraph" w:styleId="NoSpacing">
    <w:name w:val="No Spacing"/>
    <w:uiPriority w:val="1"/>
    <w:semiHidden/>
    <w:locked/>
    <w:rsid w:val="0059033A"/>
  </w:style>
  <w:style w:type="paragraph" w:customStyle="1" w:styleId="PRTextBullet1Continued">
    <w:name w:val="PR.Text Bullet 1 Continued"/>
    <w:basedOn w:val="PRText"/>
    <w:uiPriority w:val="19"/>
    <w:qFormat/>
    <w:rsid w:val="00816D83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59033A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816D83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816D83"/>
    <w:pPr>
      <w:ind w:left="568"/>
      <w:mirrorIndents/>
    </w:pPr>
  </w:style>
  <w:style w:type="paragraph" w:customStyle="1" w:styleId="PRTextTiny">
    <w:name w:val="PR.TextTiny"/>
    <w:basedOn w:val="PRText"/>
    <w:semiHidden/>
    <w:locked/>
    <w:rsid w:val="0059033A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59033A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59033A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B3402A"/>
    <w:pPr>
      <w:tabs>
        <w:tab w:val="left" w:pos="1276"/>
      </w:tabs>
      <w:spacing w:after="60" w:line="276" w:lineRule="auto"/>
      <w:ind w:left="737"/>
    </w:pPr>
    <w:rPr>
      <w:lang w:val="en-GB"/>
    </w:rPr>
  </w:style>
  <w:style w:type="table" w:styleId="TableGrid">
    <w:name w:val="Table Grid"/>
    <w:basedOn w:val="TableNormal"/>
    <w:uiPriority w:val="39"/>
    <w:locked/>
    <w:rsid w:val="00590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6">
    <w:name w:val="toc 6"/>
    <w:next w:val="Normal"/>
    <w:uiPriority w:val="39"/>
    <w:locked/>
    <w:rsid w:val="00816D83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816D83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816D83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5">
    <w:name w:val="toc 5"/>
    <w:basedOn w:val="Normal"/>
    <w:next w:val="Normal"/>
    <w:uiPriority w:val="39"/>
    <w:locked/>
    <w:rsid w:val="00816D83"/>
    <w:pPr>
      <w:spacing w:before="120" w:after="60"/>
    </w:pPr>
    <w:rPr>
      <w:b/>
      <w:color w:val="193059" w:themeColor="text2"/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59033A"/>
  </w:style>
  <w:style w:type="paragraph" w:styleId="Title">
    <w:name w:val="Title"/>
    <w:basedOn w:val="Normal"/>
    <w:next w:val="Normal"/>
    <w:link w:val="TitleChar"/>
    <w:uiPriority w:val="10"/>
    <w:semiHidden/>
    <w:locked/>
    <w:rsid w:val="00A272C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72C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A272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72C9"/>
    <w:rPr>
      <w:rFonts w:asciiTheme="minorHAnsi" w:eastAsiaTheme="majorEastAsia" w:hAnsiTheme="minorHAnsi" w:cstheme="majorBidi"/>
      <w:color w:val="7E7E7E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A272C9"/>
    <w:pPr>
      <w:spacing w:before="160" w:after="160"/>
      <w:jc w:val="center"/>
    </w:pPr>
    <w:rPr>
      <w:i/>
      <w:iCs/>
      <w:color w:val="6B6B6B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72C9"/>
    <w:rPr>
      <w:i/>
      <w:iCs/>
      <w:color w:val="6B6B6B" w:themeColor="text1" w:themeTint="BF"/>
    </w:rPr>
  </w:style>
  <w:style w:type="character" w:styleId="IntenseEmphasis">
    <w:name w:val="Intense Emphasis"/>
    <w:basedOn w:val="DefaultParagraphFont"/>
    <w:uiPriority w:val="21"/>
    <w:semiHidden/>
    <w:locked/>
    <w:rsid w:val="00A272C9"/>
    <w:rPr>
      <w:i/>
      <w:iCs/>
      <w:color w:val="27537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A272C9"/>
    <w:pPr>
      <w:pBdr>
        <w:top w:val="single" w:sz="4" w:space="10" w:color="27537C" w:themeColor="accent1" w:themeShade="BF"/>
        <w:bottom w:val="single" w:sz="4" w:space="10" w:color="27537C" w:themeColor="accent1" w:themeShade="BF"/>
      </w:pBdr>
      <w:spacing w:before="360" w:after="360"/>
      <w:ind w:left="864" w:right="864"/>
      <w:jc w:val="center"/>
    </w:pPr>
    <w:rPr>
      <w:i/>
      <w:iCs/>
      <w:color w:val="27537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272C9"/>
    <w:rPr>
      <w:i/>
      <w:iCs/>
      <w:color w:val="27537C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A272C9"/>
    <w:rPr>
      <w:b/>
      <w:bCs/>
      <w:smallCaps/>
      <w:color w:val="27537C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23f4e2-fa2b-48a7-a11c-8d942645bd8f" xsi:nil="true"/>
    <lcf76f155ced4ddcb4097134ff3c332f xmlns="11ff6f99-0d0f-4cb0-bbde-d1cf6cb007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5B8CCF5D28B48BC6DE29EBA23C505" ma:contentTypeVersion="13" ma:contentTypeDescription="Create a new document." ma:contentTypeScope="" ma:versionID="76a7843c45aac81839b9aa595235c54f">
  <xsd:schema xmlns:xsd="http://www.w3.org/2001/XMLSchema" xmlns:xs="http://www.w3.org/2001/XMLSchema" xmlns:p="http://schemas.microsoft.com/office/2006/metadata/properties" xmlns:ns2="11ff6f99-0d0f-4cb0-bbde-d1cf6cb0072f" xmlns:ns3="6623f4e2-fa2b-48a7-a11c-8d942645bd8f" targetNamespace="http://schemas.microsoft.com/office/2006/metadata/properties" ma:root="true" ma:fieldsID="cf6f340fb4d8c2871f9135fee8241537" ns2:_="" ns3:_="">
    <xsd:import namespace="11ff6f99-0d0f-4cb0-bbde-d1cf6cb0072f"/>
    <xsd:import namespace="6623f4e2-fa2b-48a7-a11c-8d942645b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f6f99-0d0f-4cb0-bbde-d1cf6cb00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87b9509-0918-47dc-b353-e1e6f59452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3f4e2-fa2b-48a7-a11c-8d942645bd8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66d8dd1-b689-4e08-9aa8-4542938a5a06}" ma:internalName="TaxCatchAll" ma:showField="CatchAllData" ma:web="6623f4e2-fa2b-48a7-a11c-8d942645bd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6BEAC-94CF-45FC-A2F7-CB013FACC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959B5-9382-4247-BEA3-2413ADC9B2B7}">
  <ds:schemaRefs>
    <ds:schemaRef ds:uri="http://schemas.microsoft.com/office/2006/metadata/properties"/>
    <ds:schemaRef ds:uri="http://schemas.microsoft.com/office/infopath/2007/PartnerControls"/>
    <ds:schemaRef ds:uri="6623f4e2-fa2b-48a7-a11c-8d942645bd8f"/>
    <ds:schemaRef ds:uri="11ff6f99-0d0f-4cb0-bbde-d1cf6cb0072f"/>
  </ds:schemaRefs>
</ds:datastoreItem>
</file>

<file path=customXml/itemProps3.xml><?xml version="1.0" encoding="utf-8"?>
<ds:datastoreItem xmlns:ds="http://schemas.openxmlformats.org/officeDocument/2006/customXml" ds:itemID="{924DE339-8C4C-448D-95A6-7A6804699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ff6f99-0d0f-4cb0-bbde-d1cf6cb0072f"/>
    <ds:schemaRef ds:uri="6623f4e2-fa2b-48a7-a11c-8d942645b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00FC38-DE98-4DE7-91E6-95396406A86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b4644b5-6f4d-4d74-8ea8-e184596910ca}" enabled="0" method="" siteId="{ab4644b5-6f4d-4d74-8ea8-e184596910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Masizole Sukwana</dc:creator>
  <cp:keywords/>
  <dc:description/>
  <cp:lastModifiedBy>Masizole Sukwana</cp:lastModifiedBy>
  <cp:revision>37</cp:revision>
  <cp:lastPrinted>2016-07-01T06:41:00Z</cp:lastPrinted>
  <dcterms:created xsi:type="dcterms:W3CDTF">2025-03-07T18:11:00Z</dcterms:created>
  <dcterms:modified xsi:type="dcterms:W3CDTF">2025-03-09T11:29:00Z</dcterms:modified>
</cp:coreProperties>
</file>