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A0623E" w14:textId="77777777" w:rsidR="00F60F67" w:rsidRPr="00B94FFE" w:rsidRDefault="00F60F67" w:rsidP="00F60F67">
      <w:pPr>
        <w:jc w:val="right"/>
        <w:rPr>
          <w:rFonts w:cs="Times New Roman"/>
          <w:szCs w:val="28"/>
        </w:rPr>
      </w:pPr>
      <w:r w:rsidRPr="00B94FFE">
        <w:rPr>
          <w:rFonts w:cs="Times New Roman"/>
          <w:szCs w:val="28"/>
        </w:rPr>
        <w:t>Приложение №1</w:t>
      </w:r>
    </w:p>
    <w:p w14:paraId="6A9F0E64" w14:textId="0601AF51" w:rsidR="00F60F67" w:rsidRDefault="00F60F67" w:rsidP="00F60F67">
      <w:pPr>
        <w:jc w:val="right"/>
        <w:rPr>
          <w:rFonts w:cs="Times New Roman"/>
          <w:szCs w:val="28"/>
          <w:highlight w:val="yellow"/>
        </w:rPr>
      </w:pPr>
      <w:r w:rsidRPr="00B94FFE">
        <w:rPr>
          <w:rFonts w:cs="Times New Roman"/>
          <w:szCs w:val="28"/>
        </w:rPr>
        <w:t xml:space="preserve">к приказу </w:t>
      </w:r>
      <w:r w:rsidRPr="00B94FFE">
        <w:rPr>
          <w:rFonts w:cs="Times New Roman"/>
          <w:szCs w:val="28"/>
          <w:highlight w:val="yellow"/>
        </w:rPr>
        <w:t xml:space="preserve">от </w:t>
      </w:r>
      <w:r w:rsidR="00647EAD">
        <w:t>&lt;...&gt;</w:t>
      </w:r>
    </w:p>
    <w:p w14:paraId="5AEC128E" w14:textId="4B74CF7A" w:rsidR="00C857D2" w:rsidRDefault="00F60F67" w:rsidP="00F60F67">
      <w:pPr>
        <w:jc w:val="right"/>
        <w:rPr>
          <w:rFonts w:cs="Times New Roman"/>
          <w:szCs w:val="28"/>
        </w:rPr>
      </w:pPr>
      <w:r w:rsidRPr="00B94FFE">
        <w:rPr>
          <w:rFonts w:cs="Times New Roman"/>
          <w:szCs w:val="28"/>
          <w:highlight w:val="yellow"/>
        </w:rPr>
        <w:t>№</w:t>
      </w:r>
      <w:r w:rsidR="00647EAD" w:rsidRPr="00647EAD">
        <w:t xml:space="preserve"> </w:t>
      </w:r>
      <w:r w:rsidR="00647EAD">
        <w:t>&lt;...&gt;</w:t>
      </w:r>
    </w:p>
    <w:p w14:paraId="09E8A220" w14:textId="77777777" w:rsidR="00F60F67" w:rsidRPr="00B94FFE" w:rsidRDefault="00F60F67" w:rsidP="00F60F67">
      <w:pPr>
        <w:rPr>
          <w:rFonts w:cs="Times New Roman"/>
          <w:b/>
          <w:color w:val="000000" w:themeColor="text1"/>
          <w:szCs w:val="28"/>
        </w:rPr>
      </w:pPr>
    </w:p>
    <w:p w14:paraId="36D93EC6" w14:textId="5C78BE0C" w:rsidR="008168F7" w:rsidRPr="00A23221" w:rsidRDefault="008168F7" w:rsidP="00A23221">
      <w:pPr>
        <w:pStyle w:val="1"/>
      </w:pPr>
      <w:r w:rsidRPr="00A23221">
        <w:t>Положение</w:t>
      </w:r>
      <w:bookmarkStart w:id="0" w:name="_Hlk100301053"/>
      <w:r w:rsidR="00A23221" w:rsidRPr="00A23221">
        <w:t xml:space="preserve"> </w:t>
      </w:r>
      <w:r w:rsidR="002A236D" w:rsidRPr="00A23221">
        <w:t xml:space="preserve">о </w:t>
      </w:r>
      <w:r w:rsidR="00C24A8E" w:rsidRPr="00A23221">
        <w:t xml:space="preserve">проведении конкурсов проектов </w:t>
      </w:r>
      <w:r w:rsidR="00327EB4" w:rsidRPr="00A23221">
        <w:t xml:space="preserve">и предложений </w:t>
      </w:r>
      <w:r w:rsidR="00C24A8E" w:rsidRPr="00A23221">
        <w:t>по улучшениям</w:t>
      </w:r>
    </w:p>
    <w:p w14:paraId="3529C706" w14:textId="77777777" w:rsidR="00003A5F" w:rsidRPr="00B94FFE" w:rsidRDefault="00003A5F" w:rsidP="00E26119">
      <w:pPr>
        <w:jc w:val="center"/>
        <w:rPr>
          <w:rFonts w:cs="Times New Roman"/>
          <w:b/>
          <w:color w:val="000000" w:themeColor="text1"/>
          <w:szCs w:val="28"/>
        </w:rPr>
      </w:pPr>
    </w:p>
    <w:p w14:paraId="326ED52C" w14:textId="5E2D6082" w:rsidR="008168F7" w:rsidRPr="00266B38" w:rsidRDefault="00266B38" w:rsidP="00266B38">
      <w:pPr>
        <w:pStyle w:val="1"/>
      </w:pPr>
      <w:bookmarkStart w:id="1" w:name="_Toc17201873"/>
      <w:bookmarkStart w:id="2" w:name="_Toc19122769"/>
      <w:bookmarkStart w:id="3" w:name="_Toc19122909"/>
      <w:bookmarkStart w:id="4" w:name="_Toc38976493"/>
      <w:bookmarkEnd w:id="0"/>
      <w:r w:rsidRPr="00266B38">
        <w:t xml:space="preserve">1. </w:t>
      </w:r>
      <w:r w:rsidR="00004351" w:rsidRPr="00266B38">
        <w:t xml:space="preserve">Общие положения </w:t>
      </w:r>
      <w:bookmarkEnd w:id="1"/>
      <w:bookmarkEnd w:id="2"/>
      <w:bookmarkEnd w:id="3"/>
      <w:bookmarkEnd w:id="4"/>
    </w:p>
    <w:p w14:paraId="2A5D04EE" w14:textId="37E02030" w:rsidR="008168F7" w:rsidRPr="00B94FFE" w:rsidRDefault="00266B38" w:rsidP="00A23221">
      <w:r>
        <w:t>1.1</w:t>
      </w:r>
      <w:r w:rsidR="00A23221">
        <w:t xml:space="preserve"> </w:t>
      </w:r>
      <w:r w:rsidR="008168F7" w:rsidRPr="00B94FFE">
        <w:t xml:space="preserve">Положение </w:t>
      </w:r>
      <w:r w:rsidR="008168F7" w:rsidRPr="00B94FFE">
        <w:rPr>
          <w:color w:val="3B3838" w:themeColor="background2" w:themeShade="40"/>
        </w:rPr>
        <w:t>определяет</w:t>
      </w:r>
      <w:r w:rsidR="008168F7" w:rsidRPr="00B94FFE">
        <w:t xml:space="preserve"> условия и устанавливает единый подход </w:t>
      </w:r>
      <w:r w:rsidR="00901AE2" w:rsidRPr="00B94FFE">
        <w:t>проведени</w:t>
      </w:r>
      <w:r w:rsidR="00230B1C" w:rsidRPr="00B94FFE">
        <w:t>ю</w:t>
      </w:r>
      <w:r w:rsidR="00901AE2" w:rsidRPr="00B94FFE">
        <w:t xml:space="preserve"> конкурсов проектов </w:t>
      </w:r>
      <w:r w:rsidR="00327EB4" w:rsidRPr="00B94FFE">
        <w:t xml:space="preserve">и предложений </w:t>
      </w:r>
      <w:r w:rsidR="00901AE2" w:rsidRPr="00B94FFE">
        <w:t xml:space="preserve">по улучшениям </w:t>
      </w:r>
      <w:r w:rsidR="00172EE0" w:rsidRPr="00B94FFE">
        <w:t>на</w:t>
      </w:r>
      <w:r w:rsidR="008168F7" w:rsidRPr="00B94FFE">
        <w:t xml:space="preserve"> </w:t>
      </w:r>
      <w:r w:rsidR="00172EE0" w:rsidRPr="00B94FFE">
        <w:t>Предприятии</w:t>
      </w:r>
      <w:r w:rsidR="008168F7" w:rsidRPr="00B94FFE">
        <w:t>. Положение</w:t>
      </w:r>
      <w:r w:rsidR="008168F7" w:rsidRPr="00B94FFE" w:rsidDel="00387D2E">
        <w:t xml:space="preserve"> </w:t>
      </w:r>
      <w:r w:rsidR="008168F7" w:rsidRPr="00B94FFE">
        <w:t>описывает процесс работы по постоянным улучшениям и совершенствованию бизнес-процессов.</w:t>
      </w:r>
    </w:p>
    <w:p w14:paraId="19218119" w14:textId="11B11944" w:rsidR="008168F7" w:rsidRPr="00B94FFE" w:rsidRDefault="00266B38" w:rsidP="00A23221">
      <w:r>
        <w:t xml:space="preserve">1.2 </w:t>
      </w:r>
      <w:r w:rsidR="008168F7" w:rsidRPr="00B94FFE">
        <w:t>Разделы настоящего Положения могут детализироваться и уточняться другими нормативными документами.</w:t>
      </w:r>
    </w:p>
    <w:p w14:paraId="01FC00CE" w14:textId="55168A4A" w:rsidR="00004351" w:rsidRPr="00B94FFE" w:rsidRDefault="00266B38" w:rsidP="00A23221">
      <w:r>
        <w:rPr>
          <w:rFonts w:eastAsia="Times New Roman"/>
          <w:lang w:eastAsia="ru-RU"/>
        </w:rPr>
        <w:t xml:space="preserve">1.3 </w:t>
      </w:r>
      <w:r w:rsidR="00004351" w:rsidRPr="00B94FFE">
        <w:rPr>
          <w:rFonts w:eastAsia="Times New Roman"/>
          <w:lang w:eastAsia="ru-RU"/>
        </w:rPr>
        <w:t xml:space="preserve">Настоящее Положение распространяется на </w:t>
      </w:r>
      <w:r w:rsidR="002862E2" w:rsidRPr="00B94FFE">
        <w:rPr>
          <w:rFonts w:eastAsia="Times New Roman"/>
          <w:lang w:eastAsia="ru-RU"/>
        </w:rPr>
        <w:t xml:space="preserve">все подразделения и </w:t>
      </w:r>
      <w:r w:rsidR="00004351" w:rsidRPr="00B94FFE">
        <w:rPr>
          <w:rFonts w:eastAsia="Times New Roman"/>
          <w:lang w:eastAsia="ru-RU"/>
        </w:rPr>
        <w:t>все категории работников</w:t>
      </w:r>
      <w:r w:rsidR="005926BA" w:rsidRPr="00B94FFE">
        <w:rPr>
          <w:rFonts w:eastAsia="Times New Roman"/>
          <w:lang w:eastAsia="ru-RU"/>
        </w:rPr>
        <w:t>.</w:t>
      </w:r>
    </w:p>
    <w:p w14:paraId="3BB78A85" w14:textId="77D3B657" w:rsidR="00004351" w:rsidRPr="00B94FFE" w:rsidRDefault="00266B38" w:rsidP="00A23221">
      <w:r>
        <w:rPr>
          <w:rFonts w:eastAsia="Times New Roman"/>
          <w:lang w:eastAsia="ru-RU"/>
        </w:rPr>
        <w:t xml:space="preserve">1.4 </w:t>
      </w:r>
      <w:r w:rsidR="00004351" w:rsidRPr="00B94FFE">
        <w:rPr>
          <w:rFonts w:eastAsia="Times New Roman"/>
          <w:lang w:eastAsia="ru-RU"/>
        </w:rPr>
        <w:t xml:space="preserve">Система </w:t>
      </w:r>
      <w:r w:rsidR="00230B1C" w:rsidRPr="00B94FFE">
        <w:rPr>
          <w:rFonts w:eastAsia="Times New Roman"/>
          <w:lang w:eastAsia="ru-RU"/>
        </w:rPr>
        <w:t xml:space="preserve">конкурсов проектов и </w:t>
      </w:r>
      <w:r w:rsidR="00A874E8" w:rsidRPr="00B94FFE">
        <w:rPr>
          <w:rFonts w:eastAsia="Times New Roman"/>
          <w:lang w:eastAsia="ru-RU"/>
        </w:rPr>
        <w:t>предложений по улучшениям</w:t>
      </w:r>
      <w:r w:rsidR="00004351" w:rsidRPr="00B94FFE">
        <w:rPr>
          <w:rFonts w:eastAsia="Times New Roman"/>
          <w:lang w:eastAsia="ru-RU"/>
        </w:rPr>
        <w:t xml:space="preserve"> внедряется постепенно с расширением охвата работников предприятия. </w:t>
      </w:r>
    </w:p>
    <w:p w14:paraId="24AD9E65" w14:textId="451D3DCE" w:rsidR="00FF7F8B" w:rsidRPr="00B94FFE" w:rsidRDefault="00266B38" w:rsidP="00A23221">
      <w:r>
        <w:rPr>
          <w:rFonts w:eastAsia="Times New Roman"/>
          <w:lang w:eastAsia="ru-RU"/>
        </w:rPr>
        <w:t xml:space="preserve">1.5 </w:t>
      </w:r>
      <w:r w:rsidR="00AD655F" w:rsidRPr="00B94FFE">
        <w:rPr>
          <w:rFonts w:eastAsia="Times New Roman"/>
          <w:lang w:eastAsia="ru-RU"/>
        </w:rPr>
        <w:t>При р</w:t>
      </w:r>
      <w:r w:rsidR="00FF7F8B" w:rsidRPr="00B94FFE">
        <w:rPr>
          <w:rFonts w:eastAsia="Times New Roman"/>
          <w:lang w:eastAsia="ru-RU"/>
        </w:rPr>
        <w:t>еализаци</w:t>
      </w:r>
      <w:r w:rsidR="00AD655F" w:rsidRPr="00B94FFE">
        <w:rPr>
          <w:rFonts w:eastAsia="Times New Roman"/>
          <w:lang w:eastAsia="ru-RU"/>
        </w:rPr>
        <w:t>и</w:t>
      </w:r>
      <w:r w:rsidR="00FF7F8B" w:rsidRPr="00B94FFE">
        <w:rPr>
          <w:rFonts w:eastAsia="Times New Roman"/>
          <w:lang w:eastAsia="ru-RU"/>
        </w:rPr>
        <w:t xml:space="preserve"> проектов по улучшению </w:t>
      </w:r>
      <w:r w:rsidR="00717BCE" w:rsidRPr="00B94FFE">
        <w:rPr>
          <w:rFonts w:eastAsia="Times New Roman"/>
          <w:lang w:eastAsia="ru-RU"/>
        </w:rPr>
        <w:t xml:space="preserve">следует </w:t>
      </w:r>
      <w:r w:rsidR="00AD655F" w:rsidRPr="00B94FFE">
        <w:rPr>
          <w:rFonts w:eastAsia="Times New Roman"/>
          <w:lang w:eastAsia="ru-RU"/>
        </w:rPr>
        <w:t xml:space="preserve">использовать </w:t>
      </w:r>
      <w:r w:rsidR="00FF7F8B" w:rsidRPr="00B94FFE">
        <w:rPr>
          <w:rFonts w:eastAsia="Times New Roman"/>
          <w:lang w:eastAsia="ru-RU"/>
        </w:rPr>
        <w:t>актуальн</w:t>
      </w:r>
      <w:r w:rsidR="00AD655F" w:rsidRPr="00B94FFE">
        <w:rPr>
          <w:rFonts w:eastAsia="Times New Roman"/>
          <w:lang w:eastAsia="ru-RU"/>
        </w:rPr>
        <w:t>ую</w:t>
      </w:r>
      <w:r w:rsidR="00FF7F8B" w:rsidRPr="00B94FFE">
        <w:rPr>
          <w:rFonts w:eastAsia="Times New Roman"/>
          <w:lang w:eastAsia="ru-RU"/>
        </w:rPr>
        <w:t xml:space="preserve"> верси</w:t>
      </w:r>
      <w:r w:rsidR="00AD655F" w:rsidRPr="00B94FFE">
        <w:rPr>
          <w:rFonts w:eastAsia="Times New Roman"/>
          <w:lang w:eastAsia="ru-RU"/>
        </w:rPr>
        <w:t>ю</w:t>
      </w:r>
      <w:r w:rsidR="00FF7F8B" w:rsidRPr="00B94FFE">
        <w:rPr>
          <w:rFonts w:eastAsia="Times New Roman"/>
          <w:lang w:eastAsia="ru-RU"/>
        </w:rPr>
        <w:t xml:space="preserve"> Методических </w:t>
      </w:r>
      <w:r w:rsidR="00AD655F" w:rsidRPr="00B94FFE">
        <w:rPr>
          <w:rFonts w:eastAsia="Times New Roman"/>
          <w:lang w:eastAsia="ru-RU"/>
        </w:rPr>
        <w:t>указаний</w:t>
      </w:r>
      <w:r w:rsidR="00FF7F8B" w:rsidRPr="00B94FFE">
        <w:rPr>
          <w:rFonts w:eastAsia="Times New Roman"/>
          <w:lang w:eastAsia="ru-RU"/>
        </w:rPr>
        <w:t xml:space="preserve"> (М</w:t>
      </w:r>
      <w:r w:rsidR="00AD655F" w:rsidRPr="00B94FFE">
        <w:rPr>
          <w:rFonts w:eastAsia="Times New Roman"/>
          <w:lang w:eastAsia="ru-RU"/>
        </w:rPr>
        <w:t>У</w:t>
      </w:r>
      <w:r w:rsidR="00FF7F8B" w:rsidRPr="00B94FFE">
        <w:rPr>
          <w:rFonts w:eastAsia="Times New Roman"/>
          <w:lang w:eastAsia="ru-RU"/>
        </w:rPr>
        <w:t xml:space="preserve">) </w:t>
      </w:r>
      <w:r w:rsidR="00AD655F" w:rsidRPr="00B94FFE">
        <w:rPr>
          <w:rFonts w:eastAsia="Times New Roman"/>
          <w:lang w:eastAsia="ru-RU"/>
        </w:rPr>
        <w:t xml:space="preserve">ФЦК </w:t>
      </w:r>
      <w:r w:rsidR="00FF7F8B" w:rsidRPr="00B94FFE">
        <w:rPr>
          <w:rFonts w:eastAsia="Times New Roman"/>
          <w:lang w:eastAsia="ru-RU"/>
        </w:rPr>
        <w:t>«</w:t>
      </w:r>
      <w:r w:rsidR="00AD655F" w:rsidRPr="00B94FFE">
        <w:rPr>
          <w:rFonts w:eastAsia="Times New Roman"/>
          <w:lang w:eastAsia="ru-RU"/>
        </w:rPr>
        <w:t>Реализация проектов по улучшению»</w:t>
      </w:r>
      <w:r w:rsidR="00FF7F8B" w:rsidRPr="00B94FFE">
        <w:rPr>
          <w:rFonts w:eastAsia="Times New Roman"/>
          <w:lang w:eastAsia="ru-RU"/>
        </w:rPr>
        <w:t xml:space="preserve">, </w:t>
      </w:r>
      <w:r w:rsidR="00717BCE" w:rsidRPr="00B94FFE">
        <w:rPr>
          <w:rFonts w:eastAsia="Times New Roman"/>
          <w:lang w:eastAsia="ru-RU"/>
        </w:rPr>
        <w:t>расположенн</w:t>
      </w:r>
      <w:r w:rsidR="00DC148A" w:rsidRPr="00B94FFE">
        <w:rPr>
          <w:rFonts w:eastAsia="Times New Roman"/>
          <w:lang w:eastAsia="ru-RU"/>
        </w:rPr>
        <w:t>ую</w:t>
      </w:r>
      <w:r w:rsidR="00717BCE" w:rsidRPr="00B94FFE">
        <w:rPr>
          <w:rFonts w:eastAsia="Times New Roman"/>
          <w:lang w:eastAsia="ru-RU"/>
        </w:rPr>
        <w:t xml:space="preserve"> </w:t>
      </w:r>
      <w:r w:rsidR="00FF7F8B" w:rsidRPr="00B94FFE">
        <w:rPr>
          <w:rFonts w:eastAsia="Times New Roman"/>
          <w:lang w:eastAsia="ru-RU"/>
        </w:rPr>
        <w:t xml:space="preserve">на платформе </w:t>
      </w:r>
      <w:r w:rsidR="00717BCE" w:rsidRPr="00B94FFE">
        <w:rPr>
          <w:rFonts w:eastAsia="Times New Roman"/>
          <w:b/>
          <w:bCs/>
          <w:color w:val="3B3838" w:themeColor="background2" w:themeShade="40"/>
          <w:u w:val="single"/>
          <w:lang w:eastAsia="ru-RU"/>
        </w:rPr>
        <w:t>П</w:t>
      </w:r>
      <w:r w:rsidR="00FF7F8B" w:rsidRPr="00B94FFE">
        <w:rPr>
          <w:rFonts w:eastAsia="Times New Roman"/>
          <w:b/>
          <w:bCs/>
          <w:color w:val="3B3838" w:themeColor="background2" w:themeShade="40"/>
          <w:u w:val="single"/>
          <w:lang w:eastAsia="ru-RU"/>
        </w:rPr>
        <w:t>роизводительность.рф.</w:t>
      </w:r>
      <w:r w:rsidR="008062BF" w:rsidRPr="00B94FFE">
        <w:rPr>
          <w:rFonts w:eastAsia="Times New Roman"/>
          <w:b/>
          <w:bCs/>
          <w:lang w:eastAsia="ru-RU"/>
        </w:rPr>
        <w:t xml:space="preserve"> </w:t>
      </w:r>
    </w:p>
    <w:p w14:paraId="147BDC06" w14:textId="77777777" w:rsidR="0082673E" w:rsidRPr="00B94FFE" w:rsidRDefault="0082673E" w:rsidP="0082673E">
      <w:pPr>
        <w:pStyle w:val="a4"/>
        <w:tabs>
          <w:tab w:val="left" w:pos="1134"/>
        </w:tabs>
        <w:spacing w:after="0" w:line="360" w:lineRule="auto"/>
        <w:ind w:left="709"/>
        <w:rPr>
          <w:rFonts w:cs="Times New Roman"/>
          <w:szCs w:val="28"/>
        </w:rPr>
      </w:pPr>
    </w:p>
    <w:p w14:paraId="356255B4" w14:textId="37D896FF" w:rsidR="008168F7" w:rsidRPr="00A901F3" w:rsidRDefault="00A901F3" w:rsidP="00A901F3">
      <w:pPr>
        <w:pStyle w:val="1"/>
      </w:pPr>
      <w:bookmarkStart w:id="5" w:name="_Toc17201874"/>
      <w:bookmarkStart w:id="6" w:name="_Toc19122770"/>
      <w:bookmarkStart w:id="7" w:name="_Toc19122910"/>
      <w:bookmarkStart w:id="8" w:name="_Toc38976494"/>
      <w:r w:rsidRPr="00A901F3">
        <w:t xml:space="preserve">2. </w:t>
      </w:r>
      <w:r w:rsidR="008168F7" w:rsidRPr="00A901F3">
        <w:t>Термины, сокращения, определения</w:t>
      </w:r>
      <w:bookmarkEnd w:id="5"/>
      <w:bookmarkEnd w:id="6"/>
      <w:bookmarkEnd w:id="7"/>
      <w:bookmarkEnd w:id="8"/>
    </w:p>
    <w:p w14:paraId="4E00822F" w14:textId="29D1FC72" w:rsidR="008168F7" w:rsidRPr="00B94FFE" w:rsidRDefault="00A901F3" w:rsidP="00381108">
      <w:bookmarkStart w:id="9" w:name="_Toc17201875"/>
      <w:r>
        <w:rPr>
          <w:b/>
          <w:bCs/>
        </w:rPr>
        <w:t xml:space="preserve">2.1 </w:t>
      </w:r>
      <w:r w:rsidR="008168F7" w:rsidRPr="00B94FFE">
        <w:rPr>
          <w:b/>
          <w:bCs/>
          <w:color w:val="3B3838" w:themeColor="background2" w:themeShade="40"/>
        </w:rPr>
        <w:t>Автор(-ы)</w:t>
      </w:r>
      <w:r w:rsidR="008168F7" w:rsidRPr="00B94FFE">
        <w:rPr>
          <w:color w:val="3B3838" w:themeColor="background2" w:themeShade="40"/>
        </w:rPr>
        <w:t xml:space="preserve"> </w:t>
      </w:r>
      <w:r w:rsidR="008168F7" w:rsidRPr="00B94FFE">
        <w:t xml:space="preserve">предложения (в дальнейшем </w:t>
      </w:r>
      <w:r w:rsidR="008168F7" w:rsidRPr="00B94FFE">
        <w:rPr>
          <w:b/>
          <w:bCs/>
          <w:color w:val="3B3838" w:themeColor="background2" w:themeShade="40"/>
        </w:rPr>
        <w:t>Автор</w:t>
      </w:r>
      <w:r w:rsidR="008168F7" w:rsidRPr="00B94FFE">
        <w:rPr>
          <w:color w:val="3B3838" w:themeColor="background2" w:themeShade="40"/>
        </w:rPr>
        <w:t xml:space="preserve">) </w:t>
      </w:r>
      <w:r w:rsidR="008168F7" w:rsidRPr="00B94FFE">
        <w:t xml:space="preserve">– любой работник (или группа работников) </w:t>
      </w:r>
      <w:r w:rsidR="00172EE0" w:rsidRPr="00B94FFE">
        <w:t>Предприятия</w:t>
      </w:r>
      <w:r w:rsidR="008168F7" w:rsidRPr="00B94FFE">
        <w:t>, инициативой и трудом которого(-ых) создано предложение по улучшению и которым(-и) оно впервые (определяется по дате регистрации) подано на рассмотрение.</w:t>
      </w:r>
    </w:p>
    <w:p w14:paraId="048F3206" w14:textId="1A837878" w:rsidR="008168F7" w:rsidRPr="00B94FFE" w:rsidRDefault="00A901F3" w:rsidP="00381108">
      <w:r>
        <w:rPr>
          <w:b/>
          <w:bCs/>
          <w:color w:val="3B3838" w:themeColor="background2" w:themeShade="40"/>
        </w:rPr>
        <w:t xml:space="preserve">2.2 </w:t>
      </w:r>
      <w:r w:rsidR="008168F7" w:rsidRPr="00B94FFE">
        <w:rPr>
          <w:b/>
          <w:bCs/>
          <w:color w:val="3B3838" w:themeColor="background2" w:themeShade="40"/>
        </w:rPr>
        <w:t>Предложение по улучшению</w:t>
      </w:r>
      <w:r w:rsidR="008168F7" w:rsidRPr="00B94FFE">
        <w:rPr>
          <w:color w:val="3B3838" w:themeColor="background2" w:themeShade="40"/>
        </w:rPr>
        <w:t xml:space="preserve"> </w:t>
      </w:r>
      <w:r w:rsidR="00172EE0" w:rsidRPr="00B94FFE">
        <w:rPr>
          <w:color w:val="3B3838" w:themeColor="background2" w:themeShade="40"/>
        </w:rPr>
        <w:t xml:space="preserve">(ППУ, рационализаторское предложение, рацпредложение) </w:t>
      </w:r>
      <w:r w:rsidR="008168F7" w:rsidRPr="00B94FFE">
        <w:t xml:space="preserve">– любое предложение, обладающее признаком новизны, внедрение которого позволит усовершенствовать, повысить эффективность работы </w:t>
      </w:r>
      <w:r w:rsidR="00172EE0" w:rsidRPr="00B94FFE">
        <w:t>Предприятия</w:t>
      </w:r>
      <w:r w:rsidR="008168F7" w:rsidRPr="00B94FFE">
        <w:t xml:space="preserve">. По результатам внедрения предложения по улучшению может иметь место как экономический эффект (дополнительный выпуск продукции, улучшение </w:t>
      </w:r>
      <w:r w:rsidR="008168F7" w:rsidRPr="00B94FFE">
        <w:lastRenderedPageBreak/>
        <w:t>качества, сокращение времени на операцию и т.д.), так и эффект, выражаемый в не денежной форме (улучшение условий труда, повышение качества продукции и т.д.).</w:t>
      </w:r>
    </w:p>
    <w:p w14:paraId="047EC7B5" w14:textId="6234E896" w:rsidR="008168F7" w:rsidRPr="00B94FFE" w:rsidRDefault="00A901F3" w:rsidP="00381108">
      <w:bookmarkStart w:id="10" w:name="_Hlk170909509"/>
      <w:r>
        <w:rPr>
          <w:b/>
          <w:bCs/>
          <w:color w:val="3B3838" w:themeColor="background2" w:themeShade="40"/>
        </w:rPr>
        <w:t xml:space="preserve">2.3 </w:t>
      </w:r>
      <w:r w:rsidR="008168F7" w:rsidRPr="00B94FFE">
        <w:rPr>
          <w:b/>
          <w:bCs/>
          <w:color w:val="3B3838" w:themeColor="background2" w:themeShade="40"/>
        </w:rPr>
        <w:t xml:space="preserve">Экспертная комиссия предприятия </w:t>
      </w:r>
      <w:bookmarkEnd w:id="10"/>
      <w:r w:rsidR="008168F7" w:rsidRPr="00B94FFE">
        <w:rPr>
          <w:b/>
          <w:bCs/>
          <w:color w:val="3B3838" w:themeColor="background2" w:themeShade="40"/>
        </w:rPr>
        <w:t>(ЭКП)</w:t>
      </w:r>
      <w:r w:rsidR="008168F7" w:rsidRPr="00B94FFE">
        <w:t xml:space="preserve"> – комиссия, созда</w:t>
      </w:r>
      <w:r w:rsidR="00172EE0" w:rsidRPr="00B94FFE">
        <w:t>ваемая</w:t>
      </w:r>
      <w:r w:rsidR="008168F7" w:rsidRPr="00B94FFE">
        <w:t xml:space="preserve"> для решения вопросов по квалификации поданных предложений, способах и сроках их внедрения, порядка выплаты </w:t>
      </w:r>
      <w:r w:rsidR="00217928" w:rsidRPr="00B94FFE">
        <w:t>а</w:t>
      </w:r>
      <w:r w:rsidR="008168F7" w:rsidRPr="00B94FFE">
        <w:t>вторам, а также источнику финансирования мероприятий.</w:t>
      </w:r>
    </w:p>
    <w:p w14:paraId="0EC00EB9" w14:textId="14726C03" w:rsidR="008168F7" w:rsidRPr="00B94FFE" w:rsidRDefault="00A901F3" w:rsidP="00381108">
      <w:r>
        <w:rPr>
          <w:b/>
          <w:bCs/>
          <w:color w:val="3B3838" w:themeColor="background2" w:themeShade="40"/>
        </w:rPr>
        <w:t xml:space="preserve">2.4 </w:t>
      </w:r>
      <w:r w:rsidR="008168F7" w:rsidRPr="00B94FFE">
        <w:rPr>
          <w:b/>
          <w:bCs/>
          <w:color w:val="3B3838" w:themeColor="background2" w:themeShade="40"/>
        </w:rPr>
        <w:t>Основные сокращения</w:t>
      </w:r>
      <w:r w:rsidR="008168F7" w:rsidRPr="00B94FFE">
        <w:t>:</w:t>
      </w:r>
    </w:p>
    <w:p w14:paraId="790189DF" w14:textId="77777777" w:rsidR="008168F7" w:rsidRPr="00B94FFE" w:rsidRDefault="008168F7" w:rsidP="00381108">
      <w:r w:rsidRPr="00B94FFE">
        <w:rPr>
          <w:b/>
          <w:bCs/>
          <w:color w:val="3B3838" w:themeColor="background2" w:themeShade="40"/>
        </w:rPr>
        <w:t>ГД</w:t>
      </w:r>
      <w:r w:rsidRPr="00B94FFE">
        <w:t xml:space="preserve"> – Генеральный директор.</w:t>
      </w:r>
    </w:p>
    <w:p w14:paraId="4B1338D5" w14:textId="77777777" w:rsidR="008168F7" w:rsidRPr="00B94FFE" w:rsidRDefault="008168F7" w:rsidP="00381108">
      <w:r w:rsidRPr="00B94FFE">
        <w:rPr>
          <w:b/>
          <w:bCs/>
          <w:color w:val="3B3838" w:themeColor="background2" w:themeShade="40"/>
        </w:rPr>
        <w:t>СПП</w:t>
      </w:r>
      <w:r w:rsidRPr="00B94FFE">
        <w:rPr>
          <w:b/>
          <w:bCs/>
        </w:rPr>
        <w:t xml:space="preserve"> </w:t>
      </w:r>
      <w:r w:rsidRPr="00B94FFE">
        <w:t>– структурное подразделение предприятия.</w:t>
      </w:r>
    </w:p>
    <w:p w14:paraId="3B7810EE" w14:textId="5ADCADE4" w:rsidR="008168F7" w:rsidRPr="00B94FFE" w:rsidRDefault="008168F7" w:rsidP="00381108">
      <w:r w:rsidRPr="00B94FFE">
        <w:rPr>
          <w:b/>
          <w:bCs/>
          <w:color w:val="3B3838" w:themeColor="background2" w:themeShade="40"/>
        </w:rPr>
        <w:t>ППУ</w:t>
      </w:r>
      <w:r w:rsidRPr="00B94FFE">
        <w:rPr>
          <w:color w:val="3B3838" w:themeColor="background2" w:themeShade="40"/>
        </w:rPr>
        <w:t xml:space="preserve"> </w:t>
      </w:r>
      <w:r w:rsidRPr="00B94FFE">
        <w:t>– предложения по улучшениям</w:t>
      </w:r>
      <w:r w:rsidR="00901AE2" w:rsidRPr="00B94FFE">
        <w:t>;</w:t>
      </w:r>
    </w:p>
    <w:p w14:paraId="4B3A4184" w14:textId="5E644CF6" w:rsidR="00901AE2" w:rsidRPr="00B94FFE" w:rsidRDefault="00901AE2" w:rsidP="00381108">
      <w:r w:rsidRPr="00B94FFE">
        <w:rPr>
          <w:b/>
          <w:bCs/>
          <w:color w:val="3B3838" w:themeColor="background2" w:themeShade="40"/>
        </w:rPr>
        <w:t xml:space="preserve">ЭКП </w:t>
      </w:r>
      <w:r w:rsidRPr="00B94FFE">
        <w:t xml:space="preserve">- </w:t>
      </w:r>
      <w:r w:rsidRPr="00B94FFE">
        <w:rPr>
          <w:color w:val="3B3838" w:themeColor="background2" w:themeShade="40"/>
        </w:rPr>
        <w:t>экспертная комиссия предприятия.</w:t>
      </w:r>
    </w:p>
    <w:p w14:paraId="53914544" w14:textId="77777777" w:rsidR="008168F7" w:rsidRPr="00B94FFE" w:rsidRDefault="008168F7" w:rsidP="008168F7">
      <w:pPr>
        <w:pStyle w:val="af2"/>
        <w:tabs>
          <w:tab w:val="left" w:pos="993"/>
        </w:tabs>
        <w:autoSpaceDE w:val="0"/>
        <w:autoSpaceDN w:val="0"/>
        <w:adjustRightInd w:val="0"/>
        <w:jc w:val="both"/>
        <w:rPr>
          <w:b w:val="0"/>
          <w:bCs/>
          <w:szCs w:val="28"/>
        </w:rPr>
      </w:pPr>
      <w:bookmarkStart w:id="11" w:name="_Toc38976498"/>
      <w:bookmarkEnd w:id="9"/>
    </w:p>
    <w:p w14:paraId="071B2942" w14:textId="13C89537" w:rsidR="008168F7" w:rsidRPr="00A901F3" w:rsidRDefault="00A901F3" w:rsidP="00A901F3">
      <w:pPr>
        <w:pStyle w:val="1"/>
      </w:pPr>
      <w:r w:rsidRPr="00A901F3">
        <w:t xml:space="preserve">3. </w:t>
      </w:r>
      <w:r w:rsidR="008168F7" w:rsidRPr="00A901F3">
        <w:t>Распределение функций и ответственности между участниками процесса по подаче предложений</w:t>
      </w:r>
      <w:bookmarkEnd w:id="11"/>
    </w:p>
    <w:p w14:paraId="7F86D920" w14:textId="77777777" w:rsidR="007869FF" w:rsidRPr="00B94FFE" w:rsidRDefault="007869FF" w:rsidP="007869FF">
      <w:pPr>
        <w:rPr>
          <w:szCs w:val="28"/>
        </w:rPr>
      </w:pPr>
    </w:p>
    <w:p w14:paraId="057D7E01" w14:textId="1F6DE099" w:rsidR="008168F7" w:rsidRPr="00B94FFE" w:rsidRDefault="00A901F3" w:rsidP="00EB343D">
      <w:pPr>
        <w:rPr>
          <w:b/>
          <w:bCs/>
        </w:rPr>
      </w:pPr>
      <w:bookmarkStart w:id="12" w:name="_Toc38976499"/>
      <w:r>
        <w:t xml:space="preserve">3.1 </w:t>
      </w:r>
      <w:r w:rsidR="008168F7" w:rsidRPr="00B94FFE">
        <w:t xml:space="preserve">Общее управление системой </w:t>
      </w:r>
      <w:r w:rsidR="00306CBB" w:rsidRPr="00B94FFE">
        <w:t>проведени</w:t>
      </w:r>
      <w:r w:rsidR="00230B1C" w:rsidRPr="00B94FFE">
        <w:t>я</w:t>
      </w:r>
      <w:r w:rsidR="00306CBB" w:rsidRPr="00B94FFE">
        <w:t xml:space="preserve"> конкурсов проектов </w:t>
      </w:r>
      <w:r w:rsidR="00327EB4" w:rsidRPr="00B94FFE">
        <w:t xml:space="preserve">и предложений </w:t>
      </w:r>
      <w:r w:rsidR="00306CBB" w:rsidRPr="00B94FFE">
        <w:t>по улучшениям</w:t>
      </w:r>
      <w:r w:rsidR="008168F7" w:rsidRPr="00B94FFE">
        <w:t xml:space="preserve"> на предприятии возлагается на</w:t>
      </w:r>
      <w:bookmarkEnd w:id="12"/>
      <w:r w:rsidR="00901AE2" w:rsidRPr="00B94FFE">
        <w:t xml:space="preserve"> </w:t>
      </w:r>
      <w:r w:rsidR="00901AE2" w:rsidRPr="00B94FFE">
        <w:rPr>
          <w:highlight w:val="yellow"/>
        </w:rPr>
        <w:t>должность</w:t>
      </w:r>
      <w:r w:rsidR="00901AE2" w:rsidRPr="00B94FFE">
        <w:t xml:space="preserve"> </w:t>
      </w:r>
      <w:r w:rsidR="00172EE0" w:rsidRPr="00B94FFE">
        <w:rPr>
          <w:rFonts w:eastAsia="Calibri"/>
        </w:rPr>
        <w:t>– председателя экспертной комиссии</w:t>
      </w:r>
      <w:r w:rsidR="008168F7" w:rsidRPr="00B94FFE">
        <w:rPr>
          <w:rFonts w:eastAsia="Calibri"/>
        </w:rPr>
        <w:t>.</w:t>
      </w:r>
    </w:p>
    <w:p w14:paraId="3A57B26C" w14:textId="7A3397B6" w:rsidR="008168F7" w:rsidRPr="00B94FFE" w:rsidRDefault="00A901F3" w:rsidP="00EB343D">
      <w:pPr>
        <w:rPr>
          <w:b/>
          <w:bCs/>
        </w:rPr>
      </w:pPr>
      <w:bookmarkStart w:id="13" w:name="_Toc38976500"/>
      <w:r>
        <w:t xml:space="preserve">3.2 </w:t>
      </w:r>
      <w:r w:rsidR="008168F7" w:rsidRPr="00B94FFE">
        <w:t>Рассмотрением предложений по улучшениям, их квалификации, возможности последующего внедрения занимается экспертная комиссия</w:t>
      </w:r>
      <w:r w:rsidR="00306CBB" w:rsidRPr="00B94FFE">
        <w:t xml:space="preserve"> (ЭКП)</w:t>
      </w:r>
      <w:r w:rsidR="008168F7" w:rsidRPr="00B94FFE">
        <w:t xml:space="preserve">, назначаемая </w:t>
      </w:r>
      <w:r w:rsidR="00172EE0" w:rsidRPr="00B94FFE">
        <w:t>Генеральным директором</w:t>
      </w:r>
      <w:r w:rsidR="00D06D2F" w:rsidRPr="00B94FFE">
        <w:t xml:space="preserve"> в рабочем порядке</w:t>
      </w:r>
      <w:r w:rsidR="008168F7" w:rsidRPr="00B94FFE">
        <w:t>.</w:t>
      </w:r>
      <w:bookmarkEnd w:id="13"/>
      <w:r w:rsidR="008168F7" w:rsidRPr="00B94FFE">
        <w:t xml:space="preserve"> В случае необходимости на заседание экспертной комиссии предприятия </w:t>
      </w:r>
      <w:r w:rsidR="00217928" w:rsidRPr="00B94FFE">
        <w:t>могут быть приглашены а</w:t>
      </w:r>
      <w:r w:rsidR="008168F7" w:rsidRPr="00B94FFE">
        <w:t xml:space="preserve">втор и/или руководитель структурного подразделения, в котором предполагается внедрение ППУ. </w:t>
      </w:r>
    </w:p>
    <w:p w14:paraId="5164ACB4" w14:textId="37279BB0" w:rsidR="008168F7" w:rsidRPr="00B94FFE" w:rsidRDefault="00A901F3" w:rsidP="00EB343D">
      <w:pPr>
        <w:rPr>
          <w:b/>
          <w:bCs/>
        </w:rPr>
      </w:pPr>
      <w:bookmarkStart w:id="14" w:name="_Toc38976504"/>
      <w:r>
        <w:t xml:space="preserve">3.3 </w:t>
      </w:r>
      <w:r w:rsidR="008168F7" w:rsidRPr="00B94FFE">
        <w:t xml:space="preserve">Председатель экспертной комиссии </w:t>
      </w:r>
      <w:r w:rsidR="00172EE0" w:rsidRPr="00B94FFE">
        <w:t>отвечает</w:t>
      </w:r>
      <w:r w:rsidR="008168F7" w:rsidRPr="00B94FFE">
        <w:t xml:space="preserve"> за:</w:t>
      </w:r>
      <w:bookmarkEnd w:id="14"/>
    </w:p>
    <w:p w14:paraId="1E425C92" w14:textId="77777777" w:rsidR="008168F7" w:rsidRPr="00B94FFE" w:rsidRDefault="008168F7" w:rsidP="00EB343D">
      <w:pPr>
        <w:rPr>
          <w:rFonts w:cs="Times New Roman"/>
          <w:szCs w:val="28"/>
        </w:rPr>
      </w:pPr>
      <w:r w:rsidRPr="00B94FFE">
        <w:rPr>
          <w:rFonts w:cs="Times New Roman"/>
          <w:szCs w:val="28"/>
        </w:rPr>
        <w:t>принятие решений по квалификации поданных предложений по улучшениям и их внедрение на предприятии;</w:t>
      </w:r>
    </w:p>
    <w:p w14:paraId="72E60515" w14:textId="27010398" w:rsidR="008168F7" w:rsidRPr="00B94FFE" w:rsidRDefault="00D06D2F" w:rsidP="00EB343D">
      <w:pPr>
        <w:rPr>
          <w:rFonts w:cs="Times New Roman"/>
          <w:szCs w:val="28"/>
        </w:rPr>
      </w:pPr>
      <w:r w:rsidRPr="00B94FFE">
        <w:rPr>
          <w:rFonts w:cs="Times New Roman"/>
          <w:szCs w:val="28"/>
        </w:rPr>
        <w:t>выдачу предложений</w:t>
      </w:r>
      <w:r w:rsidR="008168F7" w:rsidRPr="00B94FFE">
        <w:rPr>
          <w:rFonts w:cs="Times New Roman"/>
          <w:szCs w:val="28"/>
        </w:rPr>
        <w:t xml:space="preserve"> по выплате вознаграждений;</w:t>
      </w:r>
    </w:p>
    <w:p w14:paraId="7D5DF1BC" w14:textId="77777777" w:rsidR="008168F7" w:rsidRPr="00B94FFE" w:rsidRDefault="008168F7" w:rsidP="00EB343D">
      <w:pPr>
        <w:rPr>
          <w:rFonts w:cs="Times New Roman"/>
          <w:szCs w:val="28"/>
        </w:rPr>
      </w:pPr>
      <w:r w:rsidRPr="00B94FFE">
        <w:rPr>
          <w:rFonts w:cs="Times New Roman"/>
          <w:szCs w:val="28"/>
        </w:rPr>
        <w:t>контроль внедрения предложений по улучшениям.</w:t>
      </w:r>
    </w:p>
    <w:p w14:paraId="1D89A501" w14:textId="4C289E75" w:rsidR="008168F7" w:rsidRPr="00B94FFE" w:rsidRDefault="00A901F3" w:rsidP="00EB343D">
      <w:pPr>
        <w:rPr>
          <w:szCs w:val="28"/>
        </w:rPr>
      </w:pPr>
      <w:bookmarkStart w:id="15" w:name="_Toc38976506"/>
      <w:r>
        <w:rPr>
          <w:szCs w:val="28"/>
        </w:rPr>
        <w:t xml:space="preserve">3.4 </w:t>
      </w:r>
      <w:r w:rsidR="008168F7" w:rsidRPr="00B94FFE">
        <w:rPr>
          <w:szCs w:val="28"/>
        </w:rPr>
        <w:t>Руководитель СПП:</w:t>
      </w:r>
      <w:bookmarkEnd w:id="15"/>
    </w:p>
    <w:p w14:paraId="448BD4CE" w14:textId="167FA2FE" w:rsidR="008168F7" w:rsidRPr="00B94FFE" w:rsidRDefault="008168F7" w:rsidP="00EB343D">
      <w:pPr>
        <w:rPr>
          <w:rFonts w:cs="Times New Roman"/>
          <w:szCs w:val="28"/>
        </w:rPr>
      </w:pPr>
      <w:r w:rsidRPr="00B94FFE">
        <w:rPr>
          <w:rFonts w:cs="Times New Roman"/>
          <w:szCs w:val="28"/>
        </w:rPr>
        <w:t xml:space="preserve">организует наглядную агитацию и доведение информации о </w:t>
      </w:r>
      <w:r w:rsidR="002F75AC" w:rsidRPr="00B94FFE">
        <w:rPr>
          <w:rFonts w:cs="Times New Roman"/>
          <w:szCs w:val="28"/>
        </w:rPr>
        <w:t>конкурсах</w:t>
      </w:r>
      <w:r w:rsidRPr="00B94FFE">
        <w:rPr>
          <w:rFonts w:cs="Times New Roman"/>
          <w:szCs w:val="28"/>
        </w:rPr>
        <w:t xml:space="preserve"> ППУ до работников СПП;</w:t>
      </w:r>
    </w:p>
    <w:p w14:paraId="436FBA94" w14:textId="4573DF3F" w:rsidR="008168F7" w:rsidRPr="00B94FFE" w:rsidRDefault="008168F7" w:rsidP="00EB343D">
      <w:pPr>
        <w:rPr>
          <w:rFonts w:cs="Times New Roman"/>
          <w:szCs w:val="28"/>
        </w:rPr>
      </w:pPr>
      <w:r w:rsidRPr="00B94FFE">
        <w:rPr>
          <w:rFonts w:cs="Times New Roman"/>
          <w:szCs w:val="28"/>
        </w:rPr>
        <w:lastRenderedPageBreak/>
        <w:t xml:space="preserve">оказывает содействие </w:t>
      </w:r>
      <w:r w:rsidR="00217928" w:rsidRPr="00B94FFE">
        <w:rPr>
          <w:rFonts w:cs="Times New Roman"/>
          <w:szCs w:val="28"/>
        </w:rPr>
        <w:t>а</w:t>
      </w:r>
      <w:r w:rsidRPr="00B94FFE">
        <w:rPr>
          <w:rFonts w:cs="Times New Roman"/>
          <w:szCs w:val="28"/>
        </w:rPr>
        <w:t>втор</w:t>
      </w:r>
      <w:r w:rsidR="002F75AC" w:rsidRPr="00B94FFE">
        <w:rPr>
          <w:rFonts w:cs="Times New Roman"/>
          <w:szCs w:val="28"/>
        </w:rPr>
        <w:t>ам</w:t>
      </w:r>
      <w:r w:rsidRPr="00B94FFE">
        <w:rPr>
          <w:rFonts w:cs="Times New Roman"/>
          <w:szCs w:val="28"/>
        </w:rPr>
        <w:t xml:space="preserve"> в оформлении предложений;</w:t>
      </w:r>
    </w:p>
    <w:p w14:paraId="30558E24" w14:textId="5A5801E7" w:rsidR="008168F7" w:rsidRPr="00B94FFE" w:rsidRDefault="008168F7" w:rsidP="00EB343D">
      <w:pPr>
        <w:rPr>
          <w:rFonts w:cs="Times New Roman"/>
          <w:szCs w:val="28"/>
        </w:rPr>
      </w:pPr>
      <w:r w:rsidRPr="00B94FFE">
        <w:rPr>
          <w:rFonts w:cs="Times New Roman"/>
          <w:szCs w:val="28"/>
        </w:rPr>
        <w:t xml:space="preserve">оказывает поддержку </w:t>
      </w:r>
      <w:r w:rsidR="00217928" w:rsidRPr="00B94FFE">
        <w:rPr>
          <w:rFonts w:cs="Times New Roman"/>
          <w:szCs w:val="28"/>
        </w:rPr>
        <w:t>а</w:t>
      </w:r>
      <w:r w:rsidRPr="00B94FFE">
        <w:rPr>
          <w:rFonts w:cs="Times New Roman"/>
          <w:szCs w:val="28"/>
        </w:rPr>
        <w:t>втор</w:t>
      </w:r>
      <w:r w:rsidR="002F75AC" w:rsidRPr="00B94FFE">
        <w:rPr>
          <w:rFonts w:cs="Times New Roman"/>
          <w:szCs w:val="28"/>
        </w:rPr>
        <w:t>ам</w:t>
      </w:r>
      <w:r w:rsidRPr="00B94FFE">
        <w:rPr>
          <w:rFonts w:cs="Times New Roman"/>
          <w:szCs w:val="28"/>
        </w:rPr>
        <w:t xml:space="preserve"> при расчете эффекта в натуральных единицах;</w:t>
      </w:r>
    </w:p>
    <w:p w14:paraId="5D3AD4C4" w14:textId="5900E015" w:rsidR="008168F7" w:rsidRDefault="008168F7" w:rsidP="00EB343D">
      <w:pPr>
        <w:rPr>
          <w:rFonts w:cs="Times New Roman"/>
          <w:szCs w:val="28"/>
        </w:rPr>
      </w:pPr>
      <w:r w:rsidRPr="00B94FFE">
        <w:rPr>
          <w:rFonts w:cs="Times New Roman"/>
          <w:szCs w:val="28"/>
        </w:rPr>
        <w:t xml:space="preserve">оказывает поддержку </w:t>
      </w:r>
      <w:r w:rsidR="00217928" w:rsidRPr="00B94FFE">
        <w:rPr>
          <w:rFonts w:cs="Times New Roman"/>
          <w:szCs w:val="28"/>
        </w:rPr>
        <w:t>а</w:t>
      </w:r>
      <w:r w:rsidRPr="00B94FFE">
        <w:rPr>
          <w:rFonts w:cs="Times New Roman"/>
          <w:szCs w:val="28"/>
        </w:rPr>
        <w:t>втору в запросах справок для анализа данных и необходимых расчетов по предложению.</w:t>
      </w:r>
    </w:p>
    <w:p w14:paraId="7F31C742" w14:textId="77777777" w:rsidR="00A901F3" w:rsidRPr="00A901F3" w:rsidRDefault="00A901F3" w:rsidP="00EB343D">
      <w:pPr>
        <w:rPr>
          <w:rFonts w:cs="Times New Roman"/>
          <w:szCs w:val="28"/>
        </w:rPr>
      </w:pPr>
    </w:p>
    <w:p w14:paraId="35014D4D" w14:textId="52EE55F3" w:rsidR="008168F7" w:rsidRPr="00B94FFE" w:rsidRDefault="00A901F3" w:rsidP="00EB343D">
      <w:pPr>
        <w:rPr>
          <w:szCs w:val="28"/>
        </w:rPr>
      </w:pPr>
      <w:bookmarkStart w:id="16" w:name="_Toc38976508"/>
      <w:r>
        <w:rPr>
          <w:szCs w:val="28"/>
        </w:rPr>
        <w:t xml:space="preserve">3.4.1 </w:t>
      </w:r>
      <w:r w:rsidR="008168F7" w:rsidRPr="00B94FFE">
        <w:rPr>
          <w:szCs w:val="28"/>
        </w:rPr>
        <w:t>Руководитель СПП отвечает за:</w:t>
      </w:r>
      <w:bookmarkEnd w:id="16"/>
    </w:p>
    <w:p w14:paraId="0DFF649C" w14:textId="5D50C750" w:rsidR="008168F7" w:rsidRPr="00B94FFE" w:rsidRDefault="008168F7" w:rsidP="00EB343D">
      <w:pPr>
        <w:rPr>
          <w:rFonts w:cs="Times New Roman"/>
          <w:szCs w:val="28"/>
        </w:rPr>
      </w:pPr>
      <w:r w:rsidRPr="00B94FFE">
        <w:rPr>
          <w:rFonts w:cs="Times New Roman"/>
          <w:szCs w:val="28"/>
        </w:rPr>
        <w:t xml:space="preserve">привлечение работников смежных служб к профессиональной экспертизе </w:t>
      </w:r>
      <w:r w:rsidR="00230B1C" w:rsidRPr="00B94FFE">
        <w:rPr>
          <w:rFonts w:cs="Times New Roman"/>
          <w:szCs w:val="28"/>
        </w:rPr>
        <w:t xml:space="preserve">проектов и </w:t>
      </w:r>
      <w:r w:rsidRPr="00B94FFE">
        <w:rPr>
          <w:rFonts w:cs="Times New Roman"/>
          <w:szCs w:val="28"/>
        </w:rPr>
        <w:t>предложений в зоне своей ответственности;</w:t>
      </w:r>
    </w:p>
    <w:p w14:paraId="4DD42F31" w14:textId="351FEAA9" w:rsidR="007869FF" w:rsidRPr="00EB343D" w:rsidRDefault="008168F7" w:rsidP="00EB343D">
      <w:pPr>
        <w:rPr>
          <w:rFonts w:cs="Times New Roman"/>
          <w:szCs w:val="28"/>
        </w:rPr>
      </w:pPr>
      <w:r w:rsidRPr="00B94FFE">
        <w:rPr>
          <w:rFonts w:cs="Times New Roman"/>
          <w:szCs w:val="28"/>
        </w:rPr>
        <w:t xml:space="preserve">подготовку и внедрение в подчиненном подразделении принятых к реализации </w:t>
      </w:r>
      <w:r w:rsidR="00230B1C" w:rsidRPr="00B94FFE">
        <w:rPr>
          <w:rFonts w:cs="Times New Roman"/>
          <w:szCs w:val="28"/>
        </w:rPr>
        <w:t xml:space="preserve">проектов и </w:t>
      </w:r>
      <w:r w:rsidRPr="00B94FFE">
        <w:rPr>
          <w:rFonts w:cs="Times New Roman"/>
          <w:szCs w:val="28"/>
        </w:rPr>
        <w:t>предложений.</w:t>
      </w:r>
      <w:bookmarkStart w:id="17" w:name="_Toc38976524"/>
    </w:p>
    <w:p w14:paraId="43AB5DA6" w14:textId="77777777" w:rsidR="007869FF" w:rsidRPr="00B94FFE" w:rsidRDefault="007869FF" w:rsidP="00A901F3"/>
    <w:p w14:paraId="4C98FB2F" w14:textId="6B512C63" w:rsidR="008168F7" w:rsidRPr="00A901F3" w:rsidRDefault="00A901F3" w:rsidP="00486FDE">
      <w:pPr>
        <w:pStyle w:val="1"/>
      </w:pPr>
      <w:r w:rsidRPr="00A901F3">
        <w:t xml:space="preserve">4. </w:t>
      </w:r>
      <w:r w:rsidR="008168F7" w:rsidRPr="00A901F3">
        <w:t xml:space="preserve">Порядок организации и проведения конкурсов </w:t>
      </w:r>
      <w:bookmarkEnd w:id="17"/>
      <w:r w:rsidR="008168F7" w:rsidRPr="00A901F3">
        <w:t>предложений по улучшениям:</w:t>
      </w:r>
    </w:p>
    <w:p w14:paraId="5BBE412B" w14:textId="77777777" w:rsidR="007869FF" w:rsidRPr="00B94FFE" w:rsidRDefault="007869FF" w:rsidP="00A901F3"/>
    <w:p w14:paraId="23E9083A" w14:textId="55F33878" w:rsidR="008168F7" w:rsidRPr="00B94FFE" w:rsidRDefault="00A901F3" w:rsidP="00486FDE">
      <w:bookmarkStart w:id="18" w:name="_Toc38976525"/>
      <w:r>
        <w:t xml:space="preserve">4.1.1 </w:t>
      </w:r>
      <w:r w:rsidR="008168F7" w:rsidRPr="00B94FFE">
        <w:t xml:space="preserve">С целью повышения активности и вовлеченности работников </w:t>
      </w:r>
      <w:r w:rsidR="002F75AC" w:rsidRPr="00B94FFE">
        <w:t xml:space="preserve">Предприятия </w:t>
      </w:r>
      <w:r w:rsidR="008168F7" w:rsidRPr="00B94FFE">
        <w:t>организ</w:t>
      </w:r>
      <w:r w:rsidR="002F75AC" w:rsidRPr="00B94FFE">
        <w:t>уется</w:t>
      </w:r>
      <w:r w:rsidR="008168F7" w:rsidRPr="00B94FFE">
        <w:t xml:space="preserve"> проведение Конкурсов. </w:t>
      </w:r>
      <w:bookmarkEnd w:id="18"/>
    </w:p>
    <w:p w14:paraId="20A71468" w14:textId="1E3473C1" w:rsidR="00A901F3" w:rsidRPr="00B94FFE" w:rsidRDefault="00A901F3" w:rsidP="00A901F3">
      <w:bookmarkStart w:id="19" w:name="_Toc38976526"/>
      <w:r>
        <w:t xml:space="preserve">4.1.2 </w:t>
      </w:r>
      <w:r w:rsidR="00C879D3" w:rsidRPr="00B94FFE">
        <w:t>Цели, п</w:t>
      </w:r>
      <w:r w:rsidR="008168F7" w:rsidRPr="00B94FFE">
        <w:t>орядок, периодичность и сроки проведения конкурсов, конкурсные номинации и способ поощрения определя</w:t>
      </w:r>
      <w:r w:rsidR="00C879D3" w:rsidRPr="00B94FFE">
        <w:t>ю</w:t>
      </w:r>
      <w:r w:rsidR="008168F7" w:rsidRPr="00B94FFE">
        <w:t xml:space="preserve">тся </w:t>
      </w:r>
      <w:r w:rsidR="00C879D3" w:rsidRPr="00B94FFE">
        <w:t>следующим п</w:t>
      </w:r>
      <w:r w:rsidR="008168F7" w:rsidRPr="00B94FFE">
        <w:t xml:space="preserve">орядком проведения конкурса </w:t>
      </w:r>
      <w:r w:rsidR="00C879D3" w:rsidRPr="00B94FFE">
        <w:t xml:space="preserve">проектов и </w:t>
      </w:r>
      <w:r w:rsidR="008168F7" w:rsidRPr="00B94FFE">
        <w:t>поданных предложений по улучшениям</w:t>
      </w:r>
      <w:bookmarkEnd w:id="19"/>
      <w:r w:rsidR="00C879D3" w:rsidRPr="00B94FFE">
        <w:t>:</w:t>
      </w:r>
    </w:p>
    <w:p w14:paraId="56366AA8" w14:textId="77777777" w:rsidR="008168F7" w:rsidRPr="00B94FFE" w:rsidRDefault="008168F7" w:rsidP="008168F7">
      <w:pPr>
        <w:pStyle w:val="af2"/>
        <w:jc w:val="left"/>
        <w:rPr>
          <w:szCs w:val="28"/>
        </w:rPr>
      </w:pPr>
    </w:p>
    <w:p w14:paraId="5027C224" w14:textId="43D8A071" w:rsidR="00230B1C" w:rsidRPr="00B94FFE" w:rsidRDefault="00230B1C" w:rsidP="00EF61B8">
      <w:pPr>
        <w:pStyle w:val="1"/>
      </w:pPr>
      <w:bookmarkStart w:id="20" w:name="_Hlk100301167"/>
      <w:bookmarkStart w:id="21" w:name="_Toc38976545"/>
      <w:bookmarkStart w:id="22" w:name="_Toc62818677"/>
      <w:r w:rsidRPr="00B94FFE">
        <w:t>Цели и задачи конкурса</w:t>
      </w:r>
      <w:bookmarkStart w:id="23" w:name="_Toc56160303"/>
      <w:bookmarkEnd w:id="22"/>
    </w:p>
    <w:p w14:paraId="204FB0B7" w14:textId="07CCA70D" w:rsidR="00230B1C" w:rsidRPr="00B94FFE" w:rsidRDefault="00A901F3" w:rsidP="00EF61B8">
      <w:r>
        <w:t xml:space="preserve">1. </w:t>
      </w:r>
      <w:r w:rsidR="00230B1C" w:rsidRPr="00B94FFE">
        <w:t xml:space="preserve">Целью проведения конкурса является создание системы мотивации работников </w:t>
      </w:r>
      <w:r w:rsidR="002F75AC" w:rsidRPr="00B94FFE">
        <w:t>Предприятия</w:t>
      </w:r>
      <w:r w:rsidR="00230B1C" w:rsidRPr="00B94FFE">
        <w:t xml:space="preserve"> в деятельности, направленной на сокращение всех видов потерь в производственных и бизнес-процессах и повышении эффективности деятельности </w:t>
      </w:r>
      <w:bookmarkStart w:id="24" w:name="_Toc56160304"/>
      <w:bookmarkEnd w:id="23"/>
      <w:r w:rsidR="002F75AC" w:rsidRPr="00B94FFE">
        <w:t>Предприятия</w:t>
      </w:r>
      <w:r w:rsidR="00230B1C" w:rsidRPr="00B94FFE">
        <w:t xml:space="preserve">. </w:t>
      </w:r>
    </w:p>
    <w:p w14:paraId="2C3B1F2B" w14:textId="36B5B90A" w:rsidR="00230B1C" w:rsidRPr="00B94FFE" w:rsidRDefault="00A901F3" w:rsidP="00EF61B8">
      <w:r>
        <w:t xml:space="preserve">2. </w:t>
      </w:r>
      <w:r w:rsidR="00230B1C" w:rsidRPr="00B94FFE">
        <w:t>Задачи конкурса:</w:t>
      </w:r>
      <w:bookmarkStart w:id="25" w:name="_Toc56160305"/>
      <w:bookmarkEnd w:id="24"/>
    </w:p>
    <w:p w14:paraId="7327816B" w14:textId="3AC23E0A" w:rsidR="00230B1C" w:rsidRPr="00B94FFE" w:rsidRDefault="00230B1C" w:rsidP="00EF61B8">
      <w:r w:rsidRPr="00B94FFE">
        <w:t>вовлечение работников в развитие культуры непрерывных улучшений;</w:t>
      </w:r>
      <w:bookmarkStart w:id="26" w:name="_Toc56160306"/>
      <w:bookmarkEnd w:id="25"/>
    </w:p>
    <w:p w14:paraId="4D9CED0B" w14:textId="77777777" w:rsidR="00230B1C" w:rsidRPr="00B94FFE" w:rsidRDefault="00230B1C" w:rsidP="00EF61B8">
      <w:r w:rsidRPr="00B94FFE">
        <w:t>решение задачи обмена лучшими практиками по реализации проектов непрерывных улучшений</w:t>
      </w:r>
      <w:bookmarkStart w:id="27" w:name="_Toc56160307"/>
      <w:bookmarkEnd w:id="26"/>
      <w:r w:rsidRPr="00B94FFE">
        <w:t>;</w:t>
      </w:r>
    </w:p>
    <w:p w14:paraId="183E8C8D" w14:textId="48D2CF96" w:rsidR="00230B1C" w:rsidRPr="00B94FFE" w:rsidRDefault="00230B1C" w:rsidP="00EF61B8">
      <w:r w:rsidRPr="00B94FFE">
        <w:t>формирование у работников инициатив в области реализации непрерывных улучшений и активного, деятельного участия в повышении эффективности работы предприятия;</w:t>
      </w:r>
      <w:bookmarkStart w:id="28" w:name="_Toc56160308"/>
      <w:bookmarkEnd w:id="27"/>
    </w:p>
    <w:p w14:paraId="2AFC3744" w14:textId="489685BB" w:rsidR="00C879D3" w:rsidRDefault="00230B1C" w:rsidP="00E96CED">
      <w:r w:rsidRPr="00B94FFE">
        <w:lastRenderedPageBreak/>
        <w:t>информирование работников о ходе проектов и предложений по улучшению и развитии культуры бережливого производства.</w:t>
      </w:r>
      <w:bookmarkEnd w:id="28"/>
    </w:p>
    <w:p w14:paraId="62BF3623" w14:textId="77777777" w:rsidR="00E96CED" w:rsidRPr="00E96CED" w:rsidRDefault="00E96CED" w:rsidP="00E96CED"/>
    <w:p w14:paraId="265EB4D5" w14:textId="672C566B" w:rsidR="00230B1C" w:rsidRPr="00B94FFE" w:rsidRDefault="00230B1C" w:rsidP="00EF61B8">
      <w:pPr>
        <w:pStyle w:val="1"/>
      </w:pPr>
      <w:r w:rsidRPr="00B94FFE">
        <w:t>Условия конкурса</w:t>
      </w:r>
    </w:p>
    <w:p w14:paraId="1A4C0687" w14:textId="4242530E" w:rsidR="00230B1C" w:rsidRPr="00B94FFE" w:rsidRDefault="00A901F3" w:rsidP="00EF61B8">
      <w:r>
        <w:t xml:space="preserve">1. </w:t>
      </w:r>
      <w:r w:rsidR="00230B1C" w:rsidRPr="00B94FFE">
        <w:t>К участию в Конкурсе допускаются все ППУ работников, разработавших и представивших в установленный Конкурсом срок предложения в области реализации непрерывных улучшений, направленные на повышение эффективности и улучшение бизнес-процессов.</w:t>
      </w:r>
    </w:p>
    <w:p w14:paraId="71A336E4" w14:textId="5FEA292A" w:rsidR="00230B1C" w:rsidRPr="00B94FFE" w:rsidRDefault="00A901F3" w:rsidP="00EF61B8">
      <w:r>
        <w:t xml:space="preserve">2. </w:t>
      </w:r>
      <w:r w:rsidR="00230B1C" w:rsidRPr="00B94FFE">
        <w:t xml:space="preserve"> Конкурс проводится </w:t>
      </w:r>
      <w:r w:rsidR="002F75AC" w:rsidRPr="00B94FFE">
        <w:t xml:space="preserve">два раза в год </w:t>
      </w:r>
      <w:r w:rsidR="00230B1C" w:rsidRPr="00B94FFE">
        <w:t>в срок</w:t>
      </w:r>
      <w:r w:rsidR="002F75AC" w:rsidRPr="00B94FFE">
        <w:t>и</w:t>
      </w:r>
      <w:r w:rsidR="00230B1C" w:rsidRPr="00B94FFE">
        <w:t xml:space="preserve">: </w:t>
      </w:r>
    </w:p>
    <w:p w14:paraId="1D7DBE78" w14:textId="49DA97A4" w:rsidR="00230B1C" w:rsidRPr="00B94FFE" w:rsidRDefault="002F75AC" w:rsidP="00EF61B8">
      <w:r w:rsidRPr="00B94FFE">
        <w:t>первый</w:t>
      </w:r>
      <w:r w:rsidR="00230B1C" w:rsidRPr="00B94FFE">
        <w:t xml:space="preserve"> этап - до 01 сентября текущего года;</w:t>
      </w:r>
    </w:p>
    <w:p w14:paraId="7C00BBF6" w14:textId="3E2A5CA5" w:rsidR="00230B1C" w:rsidRPr="00B94FFE" w:rsidRDefault="00230B1C" w:rsidP="00EF61B8">
      <w:r w:rsidRPr="00B94FFE">
        <w:t xml:space="preserve">финальный этап - не позднее 15 февраля года, следующего за годом, в котором приняты и/или реализованы </w:t>
      </w:r>
      <w:r w:rsidR="00B4499A" w:rsidRPr="00B94FFE">
        <w:t xml:space="preserve">проекты и </w:t>
      </w:r>
      <w:r w:rsidRPr="00B94FFE">
        <w:t>ППУ.</w:t>
      </w:r>
    </w:p>
    <w:p w14:paraId="4337B950" w14:textId="3A6ADC21" w:rsidR="00230B1C" w:rsidRPr="00B94FFE" w:rsidRDefault="00A901F3" w:rsidP="00EF61B8">
      <w:r>
        <w:t xml:space="preserve">3. </w:t>
      </w:r>
      <w:r w:rsidR="00230B1C" w:rsidRPr="00B94FFE">
        <w:t xml:space="preserve">В Конкурсе участвуют </w:t>
      </w:r>
      <w:r w:rsidR="00C27C7A" w:rsidRPr="00B94FFE">
        <w:t xml:space="preserve">проекты и </w:t>
      </w:r>
      <w:r w:rsidR="00230B1C" w:rsidRPr="00B94FFE">
        <w:t>ППУ, принятые и/или реализованные в текущем году.</w:t>
      </w:r>
    </w:p>
    <w:p w14:paraId="4BCD1019" w14:textId="59C09882" w:rsidR="00230B1C" w:rsidRPr="00B94FFE" w:rsidRDefault="00A901F3" w:rsidP="00EF61B8">
      <w:r>
        <w:t xml:space="preserve">4. </w:t>
      </w:r>
      <w:r w:rsidR="00C27C7A" w:rsidRPr="00B94FFE">
        <w:t xml:space="preserve">Проекты и </w:t>
      </w:r>
      <w:r w:rsidR="00230B1C" w:rsidRPr="00B94FFE">
        <w:t>ППУ рассматривается только в одной номинации.</w:t>
      </w:r>
    </w:p>
    <w:p w14:paraId="14EF675A" w14:textId="005D9D62" w:rsidR="00230B1C" w:rsidRPr="00B94FFE" w:rsidRDefault="00A901F3" w:rsidP="00EF61B8">
      <w:r>
        <w:t xml:space="preserve">5. </w:t>
      </w:r>
      <w:r w:rsidR="00230B1C" w:rsidRPr="00B94FFE">
        <w:t xml:space="preserve">Победителям Конкурса присуждаются ценные призы и/или разовые премии. Вознаграждения носят персональный или коллективный характер. Также реализуются мероприятия нематериальной мотивации: </w:t>
      </w:r>
      <w:proofErr w:type="spellStart"/>
      <w:r w:rsidR="00230B1C" w:rsidRPr="00B94FFE">
        <w:t>инфостенды</w:t>
      </w:r>
      <w:proofErr w:type="spellEnd"/>
      <w:r w:rsidR="00230B1C" w:rsidRPr="00B94FFE">
        <w:t>, фотографии на стендах, публичная благодарность от руководства за активное участие в реализации проекта, публичное награждение победителей конкурса на производственных собраниях и днях информирования.</w:t>
      </w:r>
    </w:p>
    <w:p w14:paraId="2EFB8213" w14:textId="2B5E8706" w:rsidR="00C879D3" w:rsidRDefault="00A901F3" w:rsidP="0067225B">
      <w:r>
        <w:t xml:space="preserve">6. </w:t>
      </w:r>
      <w:r w:rsidR="00230B1C" w:rsidRPr="00B94FFE">
        <w:t>Форма/размер поощрения участников и победителей Конкурса определяется экспертной комиссией Предприятия и утверждается Генеральным директором</w:t>
      </w:r>
      <w:bookmarkStart w:id="29" w:name="_Toc62818679"/>
      <w:r w:rsidR="00C879D3" w:rsidRPr="00B94FFE">
        <w:t>.</w:t>
      </w:r>
    </w:p>
    <w:p w14:paraId="04BDC68D" w14:textId="77777777" w:rsidR="0067225B" w:rsidRPr="0067225B" w:rsidRDefault="0067225B" w:rsidP="0067225B"/>
    <w:p w14:paraId="5E917A77" w14:textId="60F7D015" w:rsidR="00230B1C" w:rsidRPr="00B94FFE" w:rsidRDefault="00230B1C" w:rsidP="00C879D3">
      <w:pPr>
        <w:keepNext/>
        <w:keepLines/>
        <w:tabs>
          <w:tab w:val="left" w:pos="284"/>
          <w:tab w:val="left" w:pos="1134"/>
        </w:tabs>
        <w:outlineLvl w:val="0"/>
        <w:rPr>
          <w:rFonts w:eastAsiaTheme="majorEastAsia" w:cs="Times New Roman"/>
          <w:b/>
          <w:bCs/>
          <w:szCs w:val="28"/>
        </w:rPr>
      </w:pPr>
      <w:r w:rsidRPr="00B94FFE">
        <w:rPr>
          <w:rFonts w:eastAsiaTheme="majorEastAsia" w:cs="Times New Roman"/>
          <w:b/>
          <w:bCs/>
          <w:szCs w:val="28"/>
        </w:rPr>
        <w:t>Номинации для п</w:t>
      </w:r>
      <w:r w:rsidR="00C97E23" w:rsidRPr="00B94FFE">
        <w:rPr>
          <w:rFonts w:eastAsiaTheme="majorEastAsia" w:cs="Times New Roman"/>
          <w:b/>
          <w:bCs/>
          <w:szCs w:val="28"/>
        </w:rPr>
        <w:t>роектов</w:t>
      </w:r>
      <w:r w:rsidRPr="00B94FFE">
        <w:rPr>
          <w:rFonts w:eastAsiaTheme="majorEastAsia" w:cs="Times New Roman"/>
          <w:b/>
          <w:bCs/>
          <w:szCs w:val="28"/>
        </w:rPr>
        <w:t xml:space="preserve"> по улучшениям</w:t>
      </w:r>
      <w:bookmarkEnd w:id="29"/>
      <w:r w:rsidR="00C97E23" w:rsidRPr="00B94FFE">
        <w:rPr>
          <w:rFonts w:eastAsiaTheme="majorEastAsia" w:cs="Times New Roman"/>
          <w:b/>
          <w:bCs/>
          <w:szCs w:val="28"/>
        </w:rPr>
        <w:t xml:space="preserve"> и ППУ</w:t>
      </w:r>
    </w:p>
    <w:p w14:paraId="0E1413F4" w14:textId="49B8ADEF" w:rsidR="00230B1C" w:rsidRPr="00B94FFE" w:rsidRDefault="00230B1C" w:rsidP="00230B1C">
      <w:pPr>
        <w:tabs>
          <w:tab w:val="left" w:pos="284"/>
        </w:tabs>
        <w:ind w:firstLine="709"/>
        <w:rPr>
          <w:rFonts w:eastAsiaTheme="majorEastAsia" w:cs="Times New Roman"/>
          <w:szCs w:val="28"/>
        </w:rPr>
      </w:pPr>
      <w:r w:rsidRPr="00B94FFE">
        <w:rPr>
          <w:rFonts w:eastAsiaTheme="majorEastAsia" w:cs="Times New Roman"/>
          <w:szCs w:val="28"/>
        </w:rPr>
        <w:t xml:space="preserve">В рамках конкурса выделено </w:t>
      </w:r>
      <w:r w:rsidR="00C97E23" w:rsidRPr="00B94FFE">
        <w:rPr>
          <w:rFonts w:eastAsiaTheme="majorEastAsia" w:cs="Times New Roman"/>
          <w:szCs w:val="28"/>
        </w:rPr>
        <w:t>8</w:t>
      </w:r>
      <w:r w:rsidRPr="00B94FFE">
        <w:rPr>
          <w:rFonts w:eastAsiaTheme="majorEastAsia" w:cs="Times New Roman"/>
          <w:szCs w:val="28"/>
        </w:rPr>
        <w:t xml:space="preserve"> номинации (Таблица </w:t>
      </w:r>
      <w:r w:rsidR="00C879D3" w:rsidRPr="00B94FFE">
        <w:rPr>
          <w:rFonts w:eastAsiaTheme="majorEastAsia" w:cs="Times New Roman"/>
          <w:szCs w:val="28"/>
        </w:rPr>
        <w:t>2</w:t>
      </w:r>
      <w:r w:rsidRPr="00B94FFE">
        <w:rPr>
          <w:rFonts w:eastAsiaTheme="majorEastAsia" w:cs="Times New Roman"/>
          <w:szCs w:val="28"/>
        </w:rPr>
        <w:t>).</w:t>
      </w:r>
    </w:p>
    <w:p w14:paraId="334E409F" w14:textId="2879BB4D" w:rsidR="00230B1C" w:rsidRPr="00B94FFE" w:rsidRDefault="00230B1C" w:rsidP="00230B1C">
      <w:pPr>
        <w:keepNext/>
        <w:spacing w:after="200"/>
        <w:rPr>
          <w:rFonts w:eastAsiaTheme="majorEastAsia" w:cs="Times New Roman"/>
          <w:b/>
          <w:bCs/>
          <w:szCs w:val="28"/>
        </w:rPr>
      </w:pPr>
      <w:r w:rsidRPr="00B94FFE">
        <w:rPr>
          <w:rFonts w:eastAsiaTheme="majorEastAsia" w:cs="Times New Roman"/>
          <w:b/>
          <w:bCs/>
          <w:szCs w:val="28"/>
        </w:rPr>
        <w:lastRenderedPageBreak/>
        <w:t xml:space="preserve">Таблица </w:t>
      </w:r>
      <w:r w:rsidR="00C879D3" w:rsidRPr="00B94FFE">
        <w:rPr>
          <w:rFonts w:eastAsiaTheme="majorEastAsia" w:cs="Times New Roman"/>
          <w:b/>
          <w:bCs/>
          <w:szCs w:val="28"/>
        </w:rPr>
        <w:t>2</w:t>
      </w:r>
      <w:r w:rsidRPr="00B94FFE">
        <w:rPr>
          <w:rFonts w:eastAsiaTheme="majorEastAsia" w:cs="Times New Roman"/>
          <w:b/>
          <w:bCs/>
          <w:szCs w:val="28"/>
        </w:rPr>
        <w:t xml:space="preserve"> - Виды номинаций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97"/>
        <w:gridCol w:w="6798"/>
      </w:tblGrid>
      <w:tr w:rsidR="00230B1C" w:rsidRPr="00B94FFE" w14:paraId="0CAB6D62" w14:textId="77777777" w:rsidTr="00E42A18">
        <w:trPr>
          <w:trHeight w:val="457"/>
        </w:trPr>
        <w:tc>
          <w:tcPr>
            <w:tcW w:w="1666" w:type="pct"/>
            <w:vAlign w:val="center"/>
          </w:tcPr>
          <w:p w14:paraId="5C11EA74" w14:textId="77777777" w:rsidR="00230B1C" w:rsidRPr="00B94FFE" w:rsidRDefault="00230B1C" w:rsidP="00230B1C">
            <w:pPr>
              <w:keepNext/>
              <w:keepLines/>
              <w:tabs>
                <w:tab w:val="left" w:pos="1134"/>
              </w:tabs>
              <w:jc w:val="center"/>
              <w:outlineLvl w:val="0"/>
              <w:rPr>
                <w:rFonts w:eastAsiaTheme="majorEastAsia" w:cs="Times New Roman"/>
                <w:b/>
                <w:szCs w:val="28"/>
              </w:rPr>
            </w:pPr>
            <w:r w:rsidRPr="00B94FFE">
              <w:rPr>
                <w:rFonts w:eastAsiaTheme="majorEastAsia" w:cs="Times New Roman"/>
                <w:b/>
                <w:szCs w:val="28"/>
              </w:rPr>
              <w:lastRenderedPageBreak/>
              <w:t>Номинация</w:t>
            </w:r>
          </w:p>
        </w:tc>
        <w:tc>
          <w:tcPr>
            <w:tcW w:w="3334" w:type="pct"/>
          </w:tcPr>
          <w:p w14:paraId="365C440D" w14:textId="77777777" w:rsidR="00230B1C" w:rsidRPr="00B94FFE" w:rsidRDefault="00230B1C" w:rsidP="00230B1C">
            <w:pPr>
              <w:jc w:val="center"/>
              <w:rPr>
                <w:rFonts w:cs="Times New Roman"/>
                <w:b/>
                <w:szCs w:val="28"/>
              </w:rPr>
            </w:pPr>
            <w:r w:rsidRPr="00B94FFE">
              <w:rPr>
                <w:rFonts w:cs="Times New Roman"/>
                <w:b/>
                <w:szCs w:val="28"/>
              </w:rPr>
              <w:t>Комментарии</w:t>
            </w:r>
          </w:p>
        </w:tc>
      </w:tr>
      <w:tr w:rsidR="00230B1C" w:rsidRPr="00B94FFE" w14:paraId="371A4EA3" w14:textId="77777777" w:rsidTr="00E42A18">
        <w:trPr>
          <w:trHeight w:val="1462"/>
        </w:trPr>
        <w:tc>
          <w:tcPr>
            <w:tcW w:w="1666" w:type="pct"/>
            <w:vAlign w:val="center"/>
          </w:tcPr>
          <w:p w14:paraId="27900718" w14:textId="77777777" w:rsidR="00230B1C" w:rsidRPr="00B94FFE" w:rsidRDefault="00230B1C" w:rsidP="00230B1C">
            <w:pPr>
              <w:keepNext/>
              <w:keepLines/>
              <w:tabs>
                <w:tab w:val="left" w:pos="1134"/>
              </w:tabs>
              <w:spacing w:after="120"/>
              <w:outlineLvl w:val="0"/>
              <w:rPr>
                <w:rFonts w:eastAsiaTheme="majorEastAsia" w:cs="Times New Roman"/>
                <w:szCs w:val="28"/>
              </w:rPr>
            </w:pPr>
            <w:r w:rsidRPr="00B94FFE">
              <w:rPr>
                <w:rFonts w:eastAsiaTheme="majorEastAsia" w:cs="Times New Roman"/>
                <w:szCs w:val="28"/>
              </w:rPr>
              <w:t>Лучший проект, направленный на снижение себестоимости и эффективное использования ресурсов</w:t>
            </w:r>
          </w:p>
        </w:tc>
        <w:tc>
          <w:tcPr>
            <w:tcW w:w="3334" w:type="pct"/>
          </w:tcPr>
          <w:p w14:paraId="5B6CE9ED" w14:textId="77777777" w:rsidR="00230B1C" w:rsidRPr="00B94FFE" w:rsidRDefault="00230B1C" w:rsidP="00230B1C">
            <w:pPr>
              <w:rPr>
                <w:rFonts w:cs="Times New Roman"/>
                <w:szCs w:val="28"/>
              </w:rPr>
            </w:pPr>
            <w:r w:rsidRPr="00B94FFE">
              <w:rPr>
                <w:rFonts w:cs="Times New Roman"/>
                <w:szCs w:val="28"/>
              </w:rPr>
              <w:t>В номинации участвуют предложения, направленные на:</w:t>
            </w:r>
          </w:p>
          <w:p w14:paraId="7C570A80" w14:textId="77777777" w:rsidR="00230B1C" w:rsidRPr="00B94FFE" w:rsidRDefault="00230B1C" w:rsidP="00230B1C">
            <w:pPr>
              <w:numPr>
                <w:ilvl w:val="0"/>
                <w:numId w:val="30"/>
              </w:numPr>
              <w:tabs>
                <w:tab w:val="left" w:pos="325"/>
              </w:tabs>
              <w:ind w:left="284" w:hanging="284"/>
              <w:rPr>
                <w:rFonts w:cs="Times New Roman"/>
                <w:szCs w:val="28"/>
              </w:rPr>
            </w:pPr>
            <w:r w:rsidRPr="00B94FFE">
              <w:rPr>
                <w:rFonts w:cs="Times New Roman"/>
                <w:szCs w:val="28"/>
              </w:rPr>
              <w:t>снижение затрат на основные энергоресурсы;</w:t>
            </w:r>
          </w:p>
          <w:p w14:paraId="323AD5CC" w14:textId="77777777" w:rsidR="00230B1C" w:rsidRPr="00B94FFE" w:rsidRDefault="00230B1C" w:rsidP="00230B1C">
            <w:pPr>
              <w:numPr>
                <w:ilvl w:val="0"/>
                <w:numId w:val="30"/>
              </w:numPr>
              <w:tabs>
                <w:tab w:val="left" w:pos="325"/>
              </w:tabs>
              <w:ind w:left="284" w:hanging="284"/>
              <w:rPr>
                <w:rFonts w:cs="Times New Roman"/>
                <w:szCs w:val="28"/>
              </w:rPr>
            </w:pPr>
            <w:r w:rsidRPr="00B94FFE">
              <w:rPr>
                <w:rFonts w:cs="Times New Roman"/>
                <w:szCs w:val="28"/>
              </w:rPr>
              <w:t xml:space="preserve">снижение затрат на основное сырье или комплектующие; </w:t>
            </w:r>
          </w:p>
          <w:p w14:paraId="1628D259" w14:textId="77777777" w:rsidR="00230B1C" w:rsidRPr="00B94FFE" w:rsidRDefault="00230B1C" w:rsidP="00230B1C">
            <w:pPr>
              <w:numPr>
                <w:ilvl w:val="0"/>
                <w:numId w:val="30"/>
              </w:numPr>
              <w:tabs>
                <w:tab w:val="left" w:pos="325"/>
              </w:tabs>
              <w:ind w:left="284" w:hanging="284"/>
              <w:rPr>
                <w:rFonts w:cs="Times New Roman"/>
                <w:szCs w:val="28"/>
              </w:rPr>
            </w:pPr>
            <w:r w:rsidRPr="00B94FFE">
              <w:rPr>
                <w:rFonts w:cs="Times New Roman"/>
                <w:szCs w:val="28"/>
              </w:rPr>
              <w:t>поиск альтернативного сырья и комплектующих, приводящие к снижению себестоимости основных продуктов.</w:t>
            </w:r>
          </w:p>
        </w:tc>
      </w:tr>
      <w:tr w:rsidR="00230B1C" w:rsidRPr="00B94FFE" w14:paraId="38698719" w14:textId="77777777" w:rsidTr="00E42A18">
        <w:trPr>
          <w:trHeight w:val="1695"/>
        </w:trPr>
        <w:tc>
          <w:tcPr>
            <w:tcW w:w="1666" w:type="pct"/>
            <w:vAlign w:val="center"/>
          </w:tcPr>
          <w:p w14:paraId="0747A6CC" w14:textId="77777777" w:rsidR="00230B1C" w:rsidRPr="00B94FFE" w:rsidRDefault="00230B1C" w:rsidP="00230B1C">
            <w:pPr>
              <w:keepNext/>
              <w:keepLines/>
              <w:tabs>
                <w:tab w:val="left" w:pos="1134"/>
              </w:tabs>
              <w:spacing w:after="120"/>
              <w:outlineLvl w:val="0"/>
              <w:rPr>
                <w:rFonts w:eastAsiaTheme="majorEastAsia" w:cs="Times New Roman"/>
                <w:szCs w:val="28"/>
              </w:rPr>
            </w:pPr>
            <w:r w:rsidRPr="00B94FFE">
              <w:rPr>
                <w:rFonts w:eastAsiaTheme="majorEastAsia" w:cs="Times New Roman"/>
                <w:szCs w:val="28"/>
              </w:rPr>
              <w:t>Лучший проект, направленный на развитие производственной культуры</w:t>
            </w:r>
          </w:p>
        </w:tc>
        <w:tc>
          <w:tcPr>
            <w:tcW w:w="3334" w:type="pct"/>
          </w:tcPr>
          <w:p w14:paraId="62D6A2F2" w14:textId="77777777" w:rsidR="00230B1C" w:rsidRPr="00B94FFE" w:rsidRDefault="00230B1C" w:rsidP="00230B1C">
            <w:pPr>
              <w:rPr>
                <w:rFonts w:cs="Times New Roman"/>
                <w:szCs w:val="28"/>
              </w:rPr>
            </w:pPr>
            <w:r w:rsidRPr="00B94FFE">
              <w:rPr>
                <w:rFonts w:cs="Times New Roman"/>
                <w:szCs w:val="28"/>
              </w:rPr>
              <w:t>В номинации участвуют предложения, связанные с:</w:t>
            </w:r>
          </w:p>
          <w:p w14:paraId="5F35F8A7" w14:textId="77777777" w:rsidR="00230B1C" w:rsidRPr="00B94FFE" w:rsidRDefault="00230B1C" w:rsidP="00230B1C">
            <w:pPr>
              <w:numPr>
                <w:ilvl w:val="0"/>
                <w:numId w:val="30"/>
              </w:numPr>
              <w:tabs>
                <w:tab w:val="left" w:pos="325"/>
              </w:tabs>
              <w:ind w:left="284" w:hanging="284"/>
              <w:rPr>
                <w:rFonts w:cs="Times New Roman"/>
                <w:szCs w:val="28"/>
              </w:rPr>
            </w:pPr>
            <w:r w:rsidRPr="00B94FFE">
              <w:rPr>
                <w:rFonts w:cs="Times New Roman"/>
                <w:szCs w:val="28"/>
              </w:rPr>
              <w:t>улучшением качества внутренних коммуникаций или бизнес-процессов;</w:t>
            </w:r>
          </w:p>
          <w:p w14:paraId="3490F73C" w14:textId="77777777" w:rsidR="00230B1C" w:rsidRPr="00B94FFE" w:rsidRDefault="00230B1C" w:rsidP="00230B1C">
            <w:pPr>
              <w:numPr>
                <w:ilvl w:val="0"/>
                <w:numId w:val="30"/>
              </w:numPr>
              <w:tabs>
                <w:tab w:val="left" w:pos="325"/>
              </w:tabs>
              <w:ind w:left="284" w:hanging="284"/>
              <w:rPr>
                <w:rFonts w:cs="Times New Roman"/>
                <w:szCs w:val="28"/>
              </w:rPr>
            </w:pPr>
            <w:r w:rsidRPr="00B94FFE">
              <w:rPr>
                <w:rFonts w:cs="Times New Roman"/>
                <w:szCs w:val="28"/>
              </w:rPr>
              <w:t>повышение эффективности организации рабочих мест; производственных участков/бизнес-процессов.</w:t>
            </w:r>
          </w:p>
        </w:tc>
      </w:tr>
      <w:tr w:rsidR="00230B1C" w:rsidRPr="00B94FFE" w14:paraId="6E40BF8E" w14:textId="77777777" w:rsidTr="00E42A18">
        <w:trPr>
          <w:trHeight w:val="3669"/>
        </w:trPr>
        <w:tc>
          <w:tcPr>
            <w:tcW w:w="1666" w:type="pct"/>
            <w:vAlign w:val="center"/>
          </w:tcPr>
          <w:p w14:paraId="43709CCE" w14:textId="77777777" w:rsidR="00230B1C" w:rsidRPr="00B94FFE" w:rsidRDefault="00230B1C" w:rsidP="00230B1C">
            <w:pPr>
              <w:keepNext/>
              <w:keepLines/>
              <w:tabs>
                <w:tab w:val="left" w:pos="1134"/>
              </w:tabs>
              <w:spacing w:after="120"/>
              <w:outlineLvl w:val="0"/>
              <w:rPr>
                <w:rFonts w:eastAsiaTheme="majorEastAsia" w:cs="Times New Roman"/>
                <w:szCs w:val="28"/>
              </w:rPr>
            </w:pPr>
            <w:r w:rsidRPr="00B94FFE">
              <w:rPr>
                <w:rFonts w:eastAsiaTheme="majorEastAsia" w:cs="Times New Roman"/>
                <w:szCs w:val="28"/>
              </w:rPr>
              <w:lastRenderedPageBreak/>
              <w:t>Лучший проект, направленный на оптимизацию процессов и повышение производительности труда</w:t>
            </w:r>
          </w:p>
        </w:tc>
        <w:tc>
          <w:tcPr>
            <w:tcW w:w="3334" w:type="pct"/>
          </w:tcPr>
          <w:p w14:paraId="523C52B1" w14:textId="77777777" w:rsidR="00230B1C" w:rsidRPr="00B94FFE" w:rsidRDefault="00230B1C" w:rsidP="00230B1C">
            <w:pPr>
              <w:tabs>
                <w:tab w:val="left" w:pos="34"/>
              </w:tabs>
              <w:ind w:left="34"/>
              <w:rPr>
                <w:rFonts w:cs="Times New Roman"/>
                <w:szCs w:val="28"/>
              </w:rPr>
            </w:pPr>
            <w:r w:rsidRPr="00B94FFE">
              <w:rPr>
                <w:rFonts w:cs="Times New Roman"/>
                <w:szCs w:val="28"/>
              </w:rPr>
              <w:t>В номинации участвуют предложения, направленные на повышение производительности труда:</w:t>
            </w:r>
          </w:p>
          <w:p w14:paraId="6F3D318E" w14:textId="77777777" w:rsidR="00230B1C" w:rsidRPr="00B94FFE" w:rsidRDefault="00230B1C" w:rsidP="00230B1C">
            <w:pPr>
              <w:numPr>
                <w:ilvl w:val="0"/>
                <w:numId w:val="30"/>
              </w:numPr>
              <w:tabs>
                <w:tab w:val="left" w:pos="325"/>
              </w:tabs>
              <w:ind w:left="284" w:hanging="284"/>
              <w:rPr>
                <w:rFonts w:cs="Times New Roman"/>
                <w:szCs w:val="28"/>
              </w:rPr>
            </w:pPr>
            <w:r w:rsidRPr="00B94FFE">
              <w:rPr>
                <w:rFonts w:cs="Times New Roman"/>
                <w:szCs w:val="28"/>
              </w:rPr>
              <w:t>снижения всех видов производственных потерь;</w:t>
            </w:r>
          </w:p>
          <w:p w14:paraId="19A30BF3" w14:textId="77777777" w:rsidR="00230B1C" w:rsidRPr="00B94FFE" w:rsidRDefault="00230B1C" w:rsidP="00230B1C">
            <w:pPr>
              <w:numPr>
                <w:ilvl w:val="0"/>
                <w:numId w:val="30"/>
              </w:numPr>
              <w:tabs>
                <w:tab w:val="left" w:pos="325"/>
              </w:tabs>
              <w:ind w:left="284" w:hanging="284"/>
              <w:rPr>
                <w:rFonts w:cs="Times New Roman"/>
                <w:szCs w:val="28"/>
              </w:rPr>
            </w:pPr>
            <w:r w:rsidRPr="00B94FFE">
              <w:rPr>
                <w:rFonts w:cs="Times New Roman"/>
                <w:szCs w:val="28"/>
              </w:rPr>
              <w:t>улучшения оборачиваемости запасов незавершенного производства (НЗП);</w:t>
            </w:r>
          </w:p>
          <w:p w14:paraId="1F0E2A64" w14:textId="77777777" w:rsidR="00230B1C" w:rsidRPr="00B94FFE" w:rsidRDefault="00230B1C" w:rsidP="00230B1C">
            <w:pPr>
              <w:numPr>
                <w:ilvl w:val="0"/>
                <w:numId w:val="30"/>
              </w:numPr>
              <w:tabs>
                <w:tab w:val="left" w:pos="325"/>
              </w:tabs>
              <w:ind w:left="284" w:hanging="284"/>
              <w:rPr>
                <w:rFonts w:cs="Times New Roman"/>
                <w:szCs w:val="28"/>
              </w:rPr>
            </w:pPr>
            <w:r w:rsidRPr="00B94FFE">
              <w:rPr>
                <w:rFonts w:cs="Times New Roman"/>
                <w:szCs w:val="28"/>
              </w:rPr>
              <w:t>снижение времени протекания процесса;</w:t>
            </w:r>
          </w:p>
          <w:p w14:paraId="7D7D123F" w14:textId="77777777" w:rsidR="00230B1C" w:rsidRPr="00B94FFE" w:rsidRDefault="00230B1C" w:rsidP="00230B1C">
            <w:pPr>
              <w:numPr>
                <w:ilvl w:val="0"/>
                <w:numId w:val="30"/>
              </w:numPr>
              <w:tabs>
                <w:tab w:val="left" w:pos="325"/>
              </w:tabs>
              <w:ind w:left="284" w:hanging="284"/>
              <w:rPr>
                <w:rFonts w:cs="Times New Roman"/>
                <w:szCs w:val="28"/>
              </w:rPr>
            </w:pPr>
            <w:r w:rsidRPr="00B94FFE">
              <w:rPr>
                <w:rFonts w:cs="Times New Roman"/>
                <w:szCs w:val="28"/>
              </w:rPr>
              <w:t>снижение трудоемкости выполнения операции;</w:t>
            </w:r>
          </w:p>
          <w:p w14:paraId="4231E583" w14:textId="77777777" w:rsidR="00230B1C" w:rsidRPr="00B94FFE" w:rsidRDefault="00230B1C" w:rsidP="00230B1C">
            <w:pPr>
              <w:numPr>
                <w:ilvl w:val="0"/>
                <w:numId w:val="30"/>
              </w:numPr>
              <w:tabs>
                <w:tab w:val="left" w:pos="325"/>
              </w:tabs>
              <w:ind w:left="284" w:hanging="284"/>
              <w:rPr>
                <w:rFonts w:cs="Times New Roman"/>
                <w:szCs w:val="28"/>
              </w:rPr>
            </w:pPr>
            <w:r w:rsidRPr="00B94FFE">
              <w:rPr>
                <w:rFonts w:cs="Times New Roman"/>
                <w:szCs w:val="28"/>
              </w:rPr>
              <w:t xml:space="preserve">оптимизацию схем контроля качества готовой продукции, сырья и материалов; </w:t>
            </w:r>
          </w:p>
          <w:p w14:paraId="0F3E985A" w14:textId="77777777" w:rsidR="00230B1C" w:rsidRPr="00B94FFE" w:rsidRDefault="00230B1C" w:rsidP="00230B1C">
            <w:pPr>
              <w:tabs>
                <w:tab w:val="left" w:pos="325"/>
              </w:tabs>
              <w:spacing w:before="60" w:after="60"/>
              <w:contextualSpacing/>
              <w:rPr>
                <w:rFonts w:cs="Times New Roman"/>
                <w:szCs w:val="28"/>
                <w:u w:val="single"/>
              </w:rPr>
            </w:pPr>
            <w:r w:rsidRPr="00B94FFE">
              <w:rPr>
                <w:rFonts w:cs="Times New Roman"/>
                <w:szCs w:val="28"/>
                <w:u w:val="single"/>
              </w:rPr>
              <w:t>Увеличение   производительности оборудования за счет:</w:t>
            </w:r>
          </w:p>
          <w:p w14:paraId="6F676C4A" w14:textId="77777777" w:rsidR="00230B1C" w:rsidRPr="00B94FFE" w:rsidRDefault="00230B1C" w:rsidP="00230B1C">
            <w:pPr>
              <w:numPr>
                <w:ilvl w:val="0"/>
                <w:numId w:val="30"/>
              </w:numPr>
              <w:tabs>
                <w:tab w:val="left" w:pos="325"/>
              </w:tabs>
              <w:ind w:left="284" w:hanging="284"/>
              <w:rPr>
                <w:rFonts w:cs="Times New Roman"/>
                <w:szCs w:val="28"/>
              </w:rPr>
            </w:pPr>
            <w:r w:rsidRPr="00B94FFE">
              <w:rPr>
                <w:rFonts w:cs="Times New Roman"/>
                <w:szCs w:val="28"/>
              </w:rPr>
              <w:t xml:space="preserve">снижения внеплановых / плановых простоев оборудования; </w:t>
            </w:r>
          </w:p>
          <w:p w14:paraId="6DB24A8A" w14:textId="77777777" w:rsidR="00230B1C" w:rsidRPr="00B94FFE" w:rsidRDefault="00230B1C" w:rsidP="00230B1C">
            <w:pPr>
              <w:numPr>
                <w:ilvl w:val="0"/>
                <w:numId w:val="30"/>
              </w:numPr>
              <w:tabs>
                <w:tab w:val="left" w:pos="325"/>
              </w:tabs>
              <w:ind w:left="284" w:hanging="284"/>
              <w:rPr>
                <w:rFonts w:cs="Times New Roman"/>
                <w:szCs w:val="28"/>
              </w:rPr>
            </w:pPr>
            <w:r w:rsidRPr="00B94FFE">
              <w:rPr>
                <w:rFonts w:cs="Times New Roman"/>
                <w:szCs w:val="28"/>
              </w:rPr>
              <w:t>увеличения срока службы оборудования;</w:t>
            </w:r>
          </w:p>
          <w:p w14:paraId="6BE2937B" w14:textId="77777777" w:rsidR="00230B1C" w:rsidRPr="00B94FFE" w:rsidRDefault="00230B1C" w:rsidP="00230B1C">
            <w:pPr>
              <w:numPr>
                <w:ilvl w:val="0"/>
                <w:numId w:val="30"/>
              </w:numPr>
              <w:tabs>
                <w:tab w:val="left" w:pos="325"/>
              </w:tabs>
              <w:ind w:left="284" w:hanging="284"/>
              <w:rPr>
                <w:rFonts w:cs="Times New Roman"/>
                <w:szCs w:val="28"/>
              </w:rPr>
            </w:pPr>
            <w:r w:rsidRPr="00B94FFE">
              <w:rPr>
                <w:rFonts w:cs="Times New Roman"/>
                <w:szCs w:val="28"/>
              </w:rPr>
              <w:t>улучшения качества ремонта и обслуживания оборудования.</w:t>
            </w:r>
          </w:p>
        </w:tc>
      </w:tr>
      <w:tr w:rsidR="00230B1C" w:rsidRPr="00B94FFE" w14:paraId="2A17AE5F" w14:textId="77777777" w:rsidTr="00E42A18">
        <w:trPr>
          <w:trHeight w:val="223"/>
        </w:trPr>
        <w:tc>
          <w:tcPr>
            <w:tcW w:w="1666" w:type="pct"/>
            <w:vAlign w:val="center"/>
          </w:tcPr>
          <w:p w14:paraId="45019DC0" w14:textId="77777777" w:rsidR="00230B1C" w:rsidRPr="00B94FFE" w:rsidRDefault="00230B1C" w:rsidP="00230B1C">
            <w:pPr>
              <w:keepNext/>
              <w:keepLines/>
              <w:tabs>
                <w:tab w:val="left" w:pos="1134"/>
              </w:tabs>
              <w:spacing w:after="120"/>
              <w:outlineLvl w:val="0"/>
              <w:rPr>
                <w:rFonts w:eastAsiaTheme="majorEastAsia" w:cs="Times New Roman"/>
                <w:szCs w:val="28"/>
              </w:rPr>
            </w:pPr>
            <w:r w:rsidRPr="00B94FFE">
              <w:rPr>
                <w:rFonts w:eastAsiaTheme="majorEastAsia" w:cs="Times New Roman"/>
                <w:szCs w:val="28"/>
              </w:rPr>
              <w:t xml:space="preserve">Лучший проект, направленный на улучшение качества </w:t>
            </w:r>
          </w:p>
        </w:tc>
        <w:tc>
          <w:tcPr>
            <w:tcW w:w="3334" w:type="pct"/>
          </w:tcPr>
          <w:p w14:paraId="6A0DAFA1" w14:textId="77777777" w:rsidR="00230B1C" w:rsidRPr="00B94FFE" w:rsidRDefault="00230B1C" w:rsidP="00230B1C">
            <w:pPr>
              <w:tabs>
                <w:tab w:val="left" w:pos="34"/>
              </w:tabs>
              <w:ind w:left="34"/>
              <w:rPr>
                <w:rFonts w:cs="Times New Roman"/>
                <w:szCs w:val="28"/>
              </w:rPr>
            </w:pPr>
            <w:r w:rsidRPr="00B94FFE">
              <w:rPr>
                <w:rFonts w:cs="Times New Roman"/>
                <w:szCs w:val="28"/>
              </w:rPr>
              <w:t>В номинации участвуют предложения, связанные с улучшением качества продукции и обслуживания заказчиков (внешних и внутренних).</w:t>
            </w:r>
          </w:p>
        </w:tc>
      </w:tr>
      <w:tr w:rsidR="00230B1C" w:rsidRPr="00B94FFE" w14:paraId="29BEC7AA" w14:textId="77777777" w:rsidTr="00E42A18">
        <w:trPr>
          <w:trHeight w:val="1020"/>
        </w:trPr>
        <w:tc>
          <w:tcPr>
            <w:tcW w:w="1666" w:type="pct"/>
            <w:vAlign w:val="center"/>
          </w:tcPr>
          <w:p w14:paraId="69894827" w14:textId="77777777" w:rsidR="00230B1C" w:rsidRPr="00B94FFE" w:rsidRDefault="00230B1C" w:rsidP="00230B1C">
            <w:pPr>
              <w:keepNext/>
              <w:keepLines/>
              <w:tabs>
                <w:tab w:val="left" w:pos="1134"/>
              </w:tabs>
              <w:spacing w:after="120"/>
              <w:outlineLvl w:val="0"/>
              <w:rPr>
                <w:rFonts w:eastAsiaTheme="majorEastAsia" w:cs="Times New Roman"/>
                <w:szCs w:val="28"/>
              </w:rPr>
            </w:pPr>
            <w:r w:rsidRPr="00B94FFE">
              <w:rPr>
                <w:rFonts w:eastAsiaTheme="majorEastAsia" w:cs="Times New Roman"/>
                <w:szCs w:val="28"/>
              </w:rPr>
              <w:t>Лучший проект, направленный на улучшение охраны труда и промышленную безопасность</w:t>
            </w:r>
          </w:p>
        </w:tc>
        <w:tc>
          <w:tcPr>
            <w:tcW w:w="3334" w:type="pct"/>
          </w:tcPr>
          <w:p w14:paraId="52A1F19C" w14:textId="77777777" w:rsidR="00230B1C" w:rsidRPr="00B94FFE" w:rsidRDefault="00230B1C" w:rsidP="00230B1C">
            <w:pPr>
              <w:tabs>
                <w:tab w:val="left" w:pos="34"/>
              </w:tabs>
              <w:ind w:left="34"/>
              <w:rPr>
                <w:rFonts w:cs="Times New Roman"/>
                <w:szCs w:val="28"/>
              </w:rPr>
            </w:pPr>
            <w:r w:rsidRPr="00B94FFE">
              <w:rPr>
                <w:rFonts w:cs="Times New Roman"/>
                <w:szCs w:val="28"/>
              </w:rPr>
              <w:t>В номинации участвуют предложения, связанные с техникой безопасности, охраной труда и экологией.</w:t>
            </w:r>
          </w:p>
        </w:tc>
      </w:tr>
      <w:tr w:rsidR="00230B1C" w:rsidRPr="00B94FFE" w14:paraId="3C34BD83" w14:textId="77777777" w:rsidTr="00E42A18">
        <w:trPr>
          <w:trHeight w:val="397"/>
        </w:trPr>
        <w:tc>
          <w:tcPr>
            <w:tcW w:w="5000" w:type="pct"/>
            <w:gridSpan w:val="2"/>
            <w:vAlign w:val="center"/>
          </w:tcPr>
          <w:p w14:paraId="16FE7E02" w14:textId="2BB56581" w:rsidR="00230B1C" w:rsidRPr="00B94FFE" w:rsidRDefault="00C97E23" w:rsidP="00230B1C">
            <w:pPr>
              <w:jc w:val="center"/>
              <w:rPr>
                <w:rFonts w:cs="Times New Roman"/>
                <w:b/>
                <w:bCs/>
                <w:szCs w:val="28"/>
              </w:rPr>
            </w:pPr>
            <w:r w:rsidRPr="00B94FFE">
              <w:rPr>
                <w:rFonts w:cs="Times New Roman"/>
                <w:b/>
                <w:bCs/>
                <w:szCs w:val="28"/>
              </w:rPr>
              <w:t>Н</w:t>
            </w:r>
            <w:r w:rsidR="00230B1C" w:rsidRPr="00B94FFE">
              <w:rPr>
                <w:rFonts w:cs="Times New Roman"/>
                <w:b/>
                <w:bCs/>
                <w:szCs w:val="28"/>
              </w:rPr>
              <w:t>оминации для конкурса предложений по улучшениям:</w:t>
            </w:r>
          </w:p>
        </w:tc>
      </w:tr>
      <w:tr w:rsidR="00230B1C" w:rsidRPr="00B94FFE" w14:paraId="42C77459" w14:textId="77777777" w:rsidTr="00E42A18">
        <w:trPr>
          <w:trHeight w:val="397"/>
        </w:trPr>
        <w:tc>
          <w:tcPr>
            <w:tcW w:w="5000" w:type="pct"/>
            <w:gridSpan w:val="2"/>
            <w:vAlign w:val="center"/>
          </w:tcPr>
          <w:p w14:paraId="4E571990" w14:textId="77777777" w:rsidR="00230B1C" w:rsidRPr="00B94FFE" w:rsidRDefault="00230B1C" w:rsidP="00230B1C">
            <w:pPr>
              <w:numPr>
                <w:ilvl w:val="0"/>
                <w:numId w:val="46"/>
              </w:numPr>
              <w:tabs>
                <w:tab w:val="left" w:pos="284"/>
              </w:tabs>
              <w:spacing w:after="200" w:line="276" w:lineRule="auto"/>
              <w:ind w:left="0" w:firstLine="0"/>
              <w:contextualSpacing/>
              <w:rPr>
                <w:rFonts w:cs="Times New Roman"/>
                <w:szCs w:val="28"/>
              </w:rPr>
            </w:pPr>
            <w:r w:rsidRPr="00B94FFE">
              <w:rPr>
                <w:rFonts w:cs="Times New Roman"/>
                <w:szCs w:val="28"/>
              </w:rPr>
              <w:t>Самый активный работник по подаче ППУ;</w:t>
            </w:r>
          </w:p>
          <w:p w14:paraId="7E7C9462" w14:textId="77777777" w:rsidR="00230B1C" w:rsidRPr="00B94FFE" w:rsidRDefault="00230B1C" w:rsidP="00230B1C">
            <w:pPr>
              <w:numPr>
                <w:ilvl w:val="0"/>
                <w:numId w:val="46"/>
              </w:numPr>
              <w:tabs>
                <w:tab w:val="left" w:pos="284"/>
              </w:tabs>
              <w:spacing w:after="200" w:line="276" w:lineRule="auto"/>
              <w:ind w:left="0" w:firstLine="0"/>
              <w:contextualSpacing/>
              <w:rPr>
                <w:rFonts w:cs="Times New Roman"/>
                <w:szCs w:val="28"/>
              </w:rPr>
            </w:pPr>
            <w:r w:rsidRPr="00B94FFE">
              <w:rPr>
                <w:rFonts w:cs="Times New Roman"/>
                <w:szCs w:val="28"/>
              </w:rPr>
              <w:t>Лучшее предложение, направленное на вовлечение персонала в Программу;</w:t>
            </w:r>
          </w:p>
          <w:p w14:paraId="0C556319" w14:textId="77777777" w:rsidR="00230B1C" w:rsidRPr="00B94FFE" w:rsidRDefault="00230B1C" w:rsidP="00230B1C">
            <w:pPr>
              <w:numPr>
                <w:ilvl w:val="0"/>
                <w:numId w:val="46"/>
              </w:numPr>
              <w:tabs>
                <w:tab w:val="left" w:pos="284"/>
              </w:tabs>
              <w:spacing w:line="276" w:lineRule="auto"/>
              <w:ind w:left="0" w:firstLine="0"/>
              <w:contextualSpacing/>
              <w:rPr>
                <w:rFonts w:eastAsiaTheme="majorEastAsia" w:cs="Times New Roman"/>
                <w:b/>
                <w:bCs/>
                <w:szCs w:val="28"/>
              </w:rPr>
            </w:pPr>
            <w:r w:rsidRPr="00B94FFE">
              <w:rPr>
                <w:rFonts w:cs="Times New Roman"/>
                <w:szCs w:val="28"/>
              </w:rPr>
              <w:t>Самое активное подразделение(предприятие) по подаче и реализации ППУ.</w:t>
            </w:r>
          </w:p>
        </w:tc>
      </w:tr>
      <w:bookmarkEnd w:id="20"/>
      <w:bookmarkEnd w:id="21"/>
    </w:tbl>
    <w:p w14:paraId="58E5C22D" w14:textId="77777777" w:rsidR="00230B1C" w:rsidRPr="00B94FFE" w:rsidRDefault="00230B1C" w:rsidP="00230B1C">
      <w:pPr>
        <w:tabs>
          <w:tab w:val="left" w:pos="1134"/>
        </w:tabs>
        <w:rPr>
          <w:rFonts w:cs="Times New Roman"/>
          <w:bCs/>
          <w:color w:val="000000" w:themeColor="text1"/>
          <w:szCs w:val="28"/>
        </w:rPr>
      </w:pPr>
    </w:p>
    <w:sectPr w:rsidR="00230B1C" w:rsidRPr="00B94FFE" w:rsidSect="00003A5F">
      <w:footerReference w:type="default" r:id="rId8"/>
      <w:pgSz w:w="11906" w:h="16838"/>
      <w:pgMar w:top="426" w:right="567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CC3622" w14:textId="77777777" w:rsidR="001D676D" w:rsidRDefault="001D676D" w:rsidP="008168F7">
      <w:r>
        <w:separator/>
      </w:r>
    </w:p>
  </w:endnote>
  <w:endnote w:type="continuationSeparator" w:id="0">
    <w:p w14:paraId="285486FB" w14:textId="77777777" w:rsidR="001D676D" w:rsidRDefault="001D676D" w:rsidP="008168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B27B7E" w14:textId="77777777" w:rsidR="00274549" w:rsidRDefault="00274549">
    <w:pPr>
      <w:pStyle w:val="afa"/>
      <w:jc w:val="right"/>
    </w:pPr>
  </w:p>
  <w:p w14:paraId="0B3876AE" w14:textId="77777777" w:rsidR="00274549" w:rsidRDefault="00274549">
    <w:pPr>
      <w:pStyle w:val="af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F69A52" w14:textId="77777777" w:rsidR="001D676D" w:rsidRDefault="001D676D" w:rsidP="008168F7">
      <w:r>
        <w:separator/>
      </w:r>
    </w:p>
  </w:footnote>
  <w:footnote w:type="continuationSeparator" w:id="0">
    <w:p w14:paraId="7FAE83D3" w14:textId="77777777" w:rsidR="001D676D" w:rsidRDefault="001D676D" w:rsidP="008168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66600"/>
    <w:multiLevelType w:val="multilevel"/>
    <w:tmpl w:val="C4EC0EA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  <w:b w:val="0"/>
        <w:bCs w:val="0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48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73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232" w:hanging="2160"/>
      </w:pPr>
      <w:rPr>
        <w:rFonts w:hint="default"/>
      </w:rPr>
    </w:lvl>
  </w:abstractNum>
  <w:abstractNum w:abstractNumId="1" w15:restartNumberingAfterBreak="0">
    <w:nsid w:val="02F2253C"/>
    <w:multiLevelType w:val="multilevel"/>
    <w:tmpl w:val="C632E042"/>
    <w:lvl w:ilvl="0">
      <w:start w:val="1"/>
      <w:numFmt w:val="none"/>
      <w:lvlText w:val="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4875FFB"/>
    <w:multiLevelType w:val="hybridMultilevel"/>
    <w:tmpl w:val="BC5A79D6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B7681E"/>
    <w:multiLevelType w:val="hybridMultilevel"/>
    <w:tmpl w:val="B5E46108"/>
    <w:lvl w:ilvl="0" w:tplc="08FC1CE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992025"/>
    <w:multiLevelType w:val="hybridMultilevel"/>
    <w:tmpl w:val="CE60C652"/>
    <w:lvl w:ilvl="0" w:tplc="FAC26E86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0DA2776"/>
    <w:multiLevelType w:val="multilevel"/>
    <w:tmpl w:val="A72A878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12CC4AB5"/>
    <w:multiLevelType w:val="hybridMultilevel"/>
    <w:tmpl w:val="8DCE97D4"/>
    <w:lvl w:ilvl="0" w:tplc="FAC26E86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34C6E08"/>
    <w:multiLevelType w:val="multilevel"/>
    <w:tmpl w:val="180272A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Theme="majorEastAsia" w:hAnsi="Times New Roman" w:cs="Times New Roman"/>
      </w:rPr>
    </w:lvl>
    <w:lvl w:ilvl="1">
      <w:start w:val="1"/>
      <w:numFmt w:val="decimal"/>
      <w:isLgl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8" w15:restartNumberingAfterBreak="0">
    <w:nsid w:val="13DA4612"/>
    <w:multiLevelType w:val="multilevel"/>
    <w:tmpl w:val="C0A8A08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86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572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998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2784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321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3996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4422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5208" w:hanging="1800"/>
      </w:pPr>
      <w:rPr>
        <w:rFonts w:hint="default"/>
        <w:b w:val="0"/>
      </w:rPr>
    </w:lvl>
  </w:abstractNum>
  <w:abstractNum w:abstractNumId="9" w15:restartNumberingAfterBreak="0">
    <w:nsid w:val="14773C6D"/>
    <w:multiLevelType w:val="hybridMultilevel"/>
    <w:tmpl w:val="251E4F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191D8E"/>
    <w:multiLevelType w:val="multilevel"/>
    <w:tmpl w:val="F2C2A77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88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177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30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1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-3092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-2539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-19504" w:hanging="1800"/>
      </w:pPr>
      <w:rPr>
        <w:rFonts w:hint="default"/>
      </w:rPr>
    </w:lvl>
  </w:abstractNum>
  <w:abstractNum w:abstractNumId="11" w15:restartNumberingAfterBreak="0">
    <w:nsid w:val="164D3B6E"/>
    <w:multiLevelType w:val="hybridMultilevel"/>
    <w:tmpl w:val="3310636C"/>
    <w:lvl w:ilvl="0" w:tplc="FAC26E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5318F0"/>
    <w:multiLevelType w:val="hybridMultilevel"/>
    <w:tmpl w:val="FAF428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885603F"/>
    <w:multiLevelType w:val="multilevel"/>
    <w:tmpl w:val="8D080AE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19187683"/>
    <w:multiLevelType w:val="hybridMultilevel"/>
    <w:tmpl w:val="99A6EAAE"/>
    <w:lvl w:ilvl="0" w:tplc="FAC26E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A13103E"/>
    <w:multiLevelType w:val="multilevel"/>
    <w:tmpl w:val="A4FA7598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693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5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3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504" w:hanging="1800"/>
      </w:pPr>
      <w:rPr>
        <w:rFonts w:hint="default"/>
      </w:rPr>
    </w:lvl>
  </w:abstractNum>
  <w:abstractNum w:abstractNumId="16" w15:restartNumberingAfterBreak="0">
    <w:nsid w:val="1B6B0E15"/>
    <w:multiLevelType w:val="hybridMultilevel"/>
    <w:tmpl w:val="DC28A4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E0564C5"/>
    <w:multiLevelType w:val="hybridMultilevel"/>
    <w:tmpl w:val="27684A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00467CD"/>
    <w:multiLevelType w:val="hybridMultilevel"/>
    <w:tmpl w:val="EC7262CE"/>
    <w:lvl w:ilvl="0" w:tplc="FAC26E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CA0585"/>
    <w:multiLevelType w:val="hybridMultilevel"/>
    <w:tmpl w:val="EBCCA2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BBD3061"/>
    <w:multiLevelType w:val="hybridMultilevel"/>
    <w:tmpl w:val="59801596"/>
    <w:lvl w:ilvl="0" w:tplc="FAC26E86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2C2F467F"/>
    <w:multiLevelType w:val="hybridMultilevel"/>
    <w:tmpl w:val="84A8B016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1636797"/>
    <w:multiLevelType w:val="multilevel"/>
    <w:tmpl w:val="EE6A10A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3" w15:restartNumberingAfterBreak="0">
    <w:nsid w:val="3E494514"/>
    <w:multiLevelType w:val="hybridMultilevel"/>
    <w:tmpl w:val="C33C79CA"/>
    <w:lvl w:ilvl="0" w:tplc="FAC26E86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415E77CB"/>
    <w:multiLevelType w:val="hybridMultilevel"/>
    <w:tmpl w:val="D4647B40"/>
    <w:lvl w:ilvl="0" w:tplc="FAC26E86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42120084"/>
    <w:multiLevelType w:val="hybridMultilevel"/>
    <w:tmpl w:val="FFEE009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661D33"/>
    <w:multiLevelType w:val="hybridMultilevel"/>
    <w:tmpl w:val="EB42E9D8"/>
    <w:lvl w:ilvl="0" w:tplc="FAC26E86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46560BB8"/>
    <w:multiLevelType w:val="multilevel"/>
    <w:tmpl w:val="4EFA2B86"/>
    <w:lvl w:ilvl="0">
      <w:start w:val="1"/>
      <w:numFmt w:val="decimal"/>
      <w:lvlText w:val="%1."/>
      <w:lvlJc w:val="left"/>
      <w:pPr>
        <w:ind w:left="6598" w:hanging="360"/>
      </w:pPr>
      <w:rPr>
        <w:rFonts w:ascii="Times New Roman" w:eastAsiaTheme="majorEastAsia" w:hAnsi="Times New Roman" w:cs="Times New Roman"/>
        <w:strike w:val="0"/>
        <w:color w:val="auto"/>
      </w:rPr>
    </w:lvl>
    <w:lvl w:ilvl="1">
      <w:start w:val="1"/>
      <w:numFmt w:val="decimal"/>
      <w:lvlText w:val="%2.1."/>
      <w:lvlJc w:val="left"/>
      <w:pPr>
        <w:ind w:left="5955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5889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624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660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60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96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96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969" w:hanging="1440"/>
      </w:pPr>
      <w:rPr>
        <w:rFonts w:hint="default"/>
      </w:rPr>
    </w:lvl>
  </w:abstractNum>
  <w:abstractNum w:abstractNumId="28" w15:restartNumberingAfterBreak="0">
    <w:nsid w:val="46B25A53"/>
    <w:multiLevelType w:val="hybridMultilevel"/>
    <w:tmpl w:val="E5E66818"/>
    <w:lvl w:ilvl="0" w:tplc="FAC26E8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9" w15:restartNumberingAfterBreak="0">
    <w:nsid w:val="51A44469"/>
    <w:multiLevelType w:val="hybridMultilevel"/>
    <w:tmpl w:val="7B943EA2"/>
    <w:lvl w:ilvl="0" w:tplc="9AB23E1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2611679"/>
    <w:multiLevelType w:val="hybridMultilevel"/>
    <w:tmpl w:val="4968752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681632D"/>
    <w:multiLevelType w:val="hybridMultilevel"/>
    <w:tmpl w:val="84529CC0"/>
    <w:lvl w:ilvl="0" w:tplc="D83CFDE4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690E24"/>
    <w:multiLevelType w:val="multilevel"/>
    <w:tmpl w:val="359615F8"/>
    <w:lvl w:ilvl="0">
      <w:start w:val="1"/>
      <w:numFmt w:val="decimal"/>
      <w:lvlText w:val="%1."/>
      <w:lvlJc w:val="left"/>
      <w:pPr>
        <w:ind w:left="2912" w:hanging="360"/>
      </w:pPr>
      <w:rPr>
        <w:rFonts w:hint="default"/>
      </w:rPr>
    </w:lvl>
    <w:lvl w:ilvl="1">
      <w:start w:val="1"/>
      <w:numFmt w:val="decimal"/>
      <w:isLgl/>
      <w:lvlText w:val="%2)"/>
      <w:lvlJc w:val="left"/>
      <w:pPr>
        <w:ind w:left="786" w:hanging="360"/>
      </w:pPr>
      <w:rPr>
        <w:rFonts w:ascii="Times New Roman" w:eastAsiaTheme="majorEastAsia" w:hAnsi="Times New Roman" w:cs="Times New Roman"/>
      </w:rPr>
    </w:lvl>
    <w:lvl w:ilvl="2">
      <w:start w:val="1"/>
      <w:numFmt w:val="decimal"/>
      <w:isLgl/>
      <w:lvlText w:val="%1.%2.%3."/>
      <w:lvlJc w:val="left"/>
      <w:pPr>
        <w:ind w:left="121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7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0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7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9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6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88" w:hanging="1800"/>
      </w:pPr>
      <w:rPr>
        <w:rFonts w:hint="default"/>
      </w:rPr>
    </w:lvl>
  </w:abstractNum>
  <w:abstractNum w:abstractNumId="33" w15:restartNumberingAfterBreak="0">
    <w:nsid w:val="5CA619D9"/>
    <w:multiLevelType w:val="multilevel"/>
    <w:tmpl w:val="E0D2977E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</w:rPr>
    </w:lvl>
    <w:lvl w:ilvl="1">
      <w:start w:val="1"/>
      <w:numFmt w:val="decimal"/>
      <w:lvlText w:val="%1.%2."/>
      <w:lvlJc w:val="left"/>
      <w:pPr>
        <w:ind w:left="1283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6244088C"/>
    <w:multiLevelType w:val="multilevel"/>
    <w:tmpl w:val="3572D952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084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80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135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8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270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624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0152" w:hanging="1800"/>
      </w:pPr>
      <w:rPr>
        <w:rFonts w:hint="default"/>
      </w:rPr>
    </w:lvl>
  </w:abstractNum>
  <w:abstractNum w:abstractNumId="35" w15:restartNumberingAfterBreak="0">
    <w:nsid w:val="67377EF1"/>
    <w:multiLevelType w:val="hybridMultilevel"/>
    <w:tmpl w:val="52D2C160"/>
    <w:lvl w:ilvl="0" w:tplc="FAC26E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BC94A2A"/>
    <w:multiLevelType w:val="hybridMultilevel"/>
    <w:tmpl w:val="EF8A4A6C"/>
    <w:lvl w:ilvl="0" w:tplc="FAC26E8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E201936"/>
    <w:multiLevelType w:val="hybridMultilevel"/>
    <w:tmpl w:val="F77049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EF863F5"/>
    <w:multiLevelType w:val="hybridMultilevel"/>
    <w:tmpl w:val="05468A28"/>
    <w:lvl w:ilvl="0" w:tplc="FAC26E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0C87623"/>
    <w:multiLevelType w:val="hybridMultilevel"/>
    <w:tmpl w:val="FCEA39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1ED61DB"/>
    <w:multiLevelType w:val="hybridMultilevel"/>
    <w:tmpl w:val="CA942CF4"/>
    <w:lvl w:ilvl="0" w:tplc="FAC26E8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750646AB"/>
    <w:multiLevelType w:val="multilevel"/>
    <w:tmpl w:val="B70855D0"/>
    <w:lvl w:ilvl="0">
      <w:start w:val="4"/>
      <w:numFmt w:val="decimal"/>
      <w:lvlText w:val="%1."/>
      <w:lvlJc w:val="left"/>
      <w:pPr>
        <w:ind w:left="3659" w:hanging="540"/>
      </w:pPr>
      <w:rPr>
        <w:rFonts w:hint="default"/>
        <w:b/>
        <w:bCs w:val="0"/>
      </w:rPr>
    </w:lvl>
    <w:lvl w:ilvl="1">
      <w:start w:val="1"/>
      <w:numFmt w:val="decimal"/>
      <w:lvlText w:val="%1.%2."/>
      <w:lvlJc w:val="left"/>
      <w:pPr>
        <w:ind w:left="966" w:hanging="540"/>
      </w:pPr>
      <w:rPr>
        <w:rFonts w:hint="default"/>
        <w:b w:val="0"/>
        <w:strike w:val="0"/>
        <w:sz w:val="24"/>
        <w:szCs w:val="24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8472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1416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400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6944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9528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22472" w:hanging="1800"/>
      </w:pPr>
      <w:rPr>
        <w:rFonts w:hint="default"/>
        <w:b w:val="0"/>
      </w:rPr>
    </w:lvl>
  </w:abstractNum>
  <w:abstractNum w:abstractNumId="42" w15:restartNumberingAfterBreak="0">
    <w:nsid w:val="758B2A79"/>
    <w:multiLevelType w:val="multilevel"/>
    <w:tmpl w:val="20AA839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"/>
      <w:lvlJc w:val="left"/>
      <w:pPr>
        <w:ind w:left="1353" w:hanging="360"/>
      </w:pPr>
      <w:rPr>
        <w:rFonts w:ascii="Symbol" w:hAnsi="Symbol" w:hint="default"/>
        <w:b w:val="0"/>
        <w:bCs w:val="0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48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73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232" w:hanging="2160"/>
      </w:pPr>
      <w:rPr>
        <w:rFonts w:hint="default"/>
      </w:rPr>
    </w:lvl>
  </w:abstractNum>
  <w:abstractNum w:abstractNumId="43" w15:restartNumberingAfterBreak="0">
    <w:nsid w:val="762B3034"/>
    <w:multiLevelType w:val="multilevel"/>
    <w:tmpl w:val="09AC579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955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191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50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4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905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-3052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-2493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-18976" w:hanging="1800"/>
      </w:pPr>
      <w:rPr>
        <w:rFonts w:hint="default"/>
      </w:rPr>
    </w:lvl>
  </w:abstractNum>
  <w:abstractNum w:abstractNumId="44" w15:restartNumberingAfterBreak="0">
    <w:nsid w:val="7AF85F2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5" w15:restartNumberingAfterBreak="0">
    <w:nsid w:val="7F9012F2"/>
    <w:multiLevelType w:val="multilevel"/>
    <w:tmpl w:val="A0CC517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46" w15:restartNumberingAfterBreak="0">
    <w:nsid w:val="7FAB2544"/>
    <w:multiLevelType w:val="hybridMultilevel"/>
    <w:tmpl w:val="BB948D54"/>
    <w:lvl w:ilvl="0" w:tplc="FAC26E86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507450955">
    <w:abstractNumId w:val="27"/>
  </w:num>
  <w:num w:numId="2" w16cid:durableId="604121323">
    <w:abstractNumId w:val="30"/>
  </w:num>
  <w:num w:numId="3" w16cid:durableId="2138210066">
    <w:abstractNumId w:val="33"/>
  </w:num>
  <w:num w:numId="4" w16cid:durableId="1229537740">
    <w:abstractNumId w:val="0"/>
  </w:num>
  <w:num w:numId="5" w16cid:durableId="871109215">
    <w:abstractNumId w:val="7"/>
  </w:num>
  <w:num w:numId="6" w16cid:durableId="1803764510">
    <w:abstractNumId w:val="21"/>
  </w:num>
  <w:num w:numId="7" w16cid:durableId="1864900314">
    <w:abstractNumId w:val="2"/>
  </w:num>
  <w:num w:numId="8" w16cid:durableId="1137600167">
    <w:abstractNumId w:val="25"/>
  </w:num>
  <w:num w:numId="9" w16cid:durableId="1668634791">
    <w:abstractNumId w:val="22"/>
  </w:num>
  <w:num w:numId="10" w16cid:durableId="978732307">
    <w:abstractNumId w:val="37"/>
  </w:num>
  <w:num w:numId="11" w16cid:durableId="1852332153">
    <w:abstractNumId w:val="32"/>
  </w:num>
  <w:num w:numId="12" w16cid:durableId="422802902">
    <w:abstractNumId w:val="9"/>
  </w:num>
  <w:num w:numId="13" w16cid:durableId="1489780921">
    <w:abstractNumId w:val="13"/>
  </w:num>
  <w:num w:numId="14" w16cid:durableId="1004551953">
    <w:abstractNumId w:val="45"/>
  </w:num>
  <w:num w:numId="15" w16cid:durableId="1551575508">
    <w:abstractNumId w:val="43"/>
  </w:num>
  <w:num w:numId="16" w16cid:durableId="232587738">
    <w:abstractNumId w:val="28"/>
  </w:num>
  <w:num w:numId="17" w16cid:durableId="1827472339">
    <w:abstractNumId w:val="10"/>
  </w:num>
  <w:num w:numId="18" w16cid:durableId="2139948827">
    <w:abstractNumId w:val="41"/>
  </w:num>
  <w:num w:numId="19" w16cid:durableId="1037584362">
    <w:abstractNumId w:val="46"/>
  </w:num>
  <w:num w:numId="20" w16cid:durableId="1672564630">
    <w:abstractNumId w:val="24"/>
  </w:num>
  <w:num w:numId="21" w16cid:durableId="1234464219">
    <w:abstractNumId w:val="20"/>
  </w:num>
  <w:num w:numId="22" w16cid:durableId="116026623">
    <w:abstractNumId w:val="23"/>
  </w:num>
  <w:num w:numId="23" w16cid:durableId="1015421111">
    <w:abstractNumId w:val="26"/>
  </w:num>
  <w:num w:numId="24" w16cid:durableId="1342776348">
    <w:abstractNumId w:val="6"/>
  </w:num>
  <w:num w:numId="25" w16cid:durableId="970086885">
    <w:abstractNumId w:val="4"/>
  </w:num>
  <w:num w:numId="26" w16cid:durableId="1801650203">
    <w:abstractNumId w:val="42"/>
  </w:num>
  <w:num w:numId="27" w16cid:durableId="1065761752">
    <w:abstractNumId w:val="5"/>
  </w:num>
  <w:num w:numId="28" w16cid:durableId="512113935">
    <w:abstractNumId w:val="36"/>
  </w:num>
  <w:num w:numId="29" w16cid:durableId="442726208">
    <w:abstractNumId w:val="38"/>
  </w:num>
  <w:num w:numId="30" w16cid:durableId="733047949">
    <w:abstractNumId w:val="35"/>
  </w:num>
  <w:num w:numId="31" w16cid:durableId="674454570">
    <w:abstractNumId w:val="11"/>
  </w:num>
  <w:num w:numId="32" w16cid:durableId="1669744740">
    <w:abstractNumId w:val="14"/>
  </w:num>
  <w:num w:numId="33" w16cid:durableId="1638027561">
    <w:abstractNumId w:val="40"/>
  </w:num>
  <w:num w:numId="34" w16cid:durableId="1560674352">
    <w:abstractNumId w:val="16"/>
  </w:num>
  <w:num w:numId="35" w16cid:durableId="2132824810">
    <w:abstractNumId w:val="1"/>
  </w:num>
  <w:num w:numId="36" w16cid:durableId="1024870259">
    <w:abstractNumId w:val="19"/>
  </w:num>
  <w:num w:numId="37" w16cid:durableId="501045786">
    <w:abstractNumId w:val="12"/>
  </w:num>
  <w:num w:numId="38" w16cid:durableId="699162455">
    <w:abstractNumId w:val="44"/>
  </w:num>
  <w:num w:numId="39" w16cid:durableId="1396975522">
    <w:abstractNumId w:val="3"/>
  </w:num>
  <w:num w:numId="40" w16cid:durableId="1244877579">
    <w:abstractNumId w:val="31"/>
  </w:num>
  <w:num w:numId="41" w16cid:durableId="1095244481">
    <w:abstractNumId w:val="39"/>
  </w:num>
  <w:num w:numId="42" w16cid:durableId="667098168">
    <w:abstractNumId w:val="8"/>
  </w:num>
  <w:num w:numId="43" w16cid:durableId="532303950">
    <w:abstractNumId w:val="34"/>
  </w:num>
  <w:num w:numId="44" w16cid:durableId="411975664">
    <w:abstractNumId w:val="15"/>
  </w:num>
  <w:num w:numId="45" w16cid:durableId="137768401">
    <w:abstractNumId w:val="29"/>
  </w:num>
  <w:num w:numId="46" w16cid:durableId="1919898985">
    <w:abstractNumId w:val="18"/>
  </w:num>
  <w:num w:numId="47" w16cid:durableId="45891465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8F7"/>
    <w:rsid w:val="00003A5F"/>
    <w:rsid w:val="00004351"/>
    <w:rsid w:val="00026F24"/>
    <w:rsid w:val="0002736A"/>
    <w:rsid w:val="00046875"/>
    <w:rsid w:val="00054DDA"/>
    <w:rsid w:val="00071FFD"/>
    <w:rsid w:val="00076C8E"/>
    <w:rsid w:val="000A7229"/>
    <w:rsid w:val="000B747E"/>
    <w:rsid w:val="000C1004"/>
    <w:rsid w:val="000C1DFB"/>
    <w:rsid w:val="000D18CE"/>
    <w:rsid w:val="000D377B"/>
    <w:rsid w:val="000E5322"/>
    <w:rsid w:val="00165DCA"/>
    <w:rsid w:val="00172EE0"/>
    <w:rsid w:val="00184957"/>
    <w:rsid w:val="00187570"/>
    <w:rsid w:val="001911F4"/>
    <w:rsid w:val="00194B24"/>
    <w:rsid w:val="00196378"/>
    <w:rsid w:val="001978B0"/>
    <w:rsid w:val="00197A66"/>
    <w:rsid w:val="00197A8F"/>
    <w:rsid w:val="001A1289"/>
    <w:rsid w:val="001A7E58"/>
    <w:rsid w:val="001C58DD"/>
    <w:rsid w:val="001D0C09"/>
    <w:rsid w:val="001D1EAD"/>
    <w:rsid w:val="001D676D"/>
    <w:rsid w:val="001E1551"/>
    <w:rsid w:val="0020373B"/>
    <w:rsid w:val="00214A6C"/>
    <w:rsid w:val="00217928"/>
    <w:rsid w:val="00220DF5"/>
    <w:rsid w:val="00223483"/>
    <w:rsid w:val="00226CD7"/>
    <w:rsid w:val="00230B1C"/>
    <w:rsid w:val="00232878"/>
    <w:rsid w:val="00232CE0"/>
    <w:rsid w:val="00250B9E"/>
    <w:rsid w:val="0025404B"/>
    <w:rsid w:val="0025519D"/>
    <w:rsid w:val="0026617B"/>
    <w:rsid w:val="00266B38"/>
    <w:rsid w:val="00274549"/>
    <w:rsid w:val="002826E7"/>
    <w:rsid w:val="002862E2"/>
    <w:rsid w:val="002926BA"/>
    <w:rsid w:val="002965DB"/>
    <w:rsid w:val="002A236D"/>
    <w:rsid w:val="002E2DE5"/>
    <w:rsid w:val="002F75AC"/>
    <w:rsid w:val="00306CBB"/>
    <w:rsid w:val="00325166"/>
    <w:rsid w:val="00327EB4"/>
    <w:rsid w:val="00330AF0"/>
    <w:rsid w:val="00352450"/>
    <w:rsid w:val="0036178F"/>
    <w:rsid w:val="00381108"/>
    <w:rsid w:val="00390DAC"/>
    <w:rsid w:val="00392E82"/>
    <w:rsid w:val="00395FB3"/>
    <w:rsid w:val="003A1DA3"/>
    <w:rsid w:val="003B7551"/>
    <w:rsid w:val="003C5C82"/>
    <w:rsid w:val="003F00C6"/>
    <w:rsid w:val="003F3DCD"/>
    <w:rsid w:val="003F78F9"/>
    <w:rsid w:val="00403D59"/>
    <w:rsid w:val="004176D2"/>
    <w:rsid w:val="00423324"/>
    <w:rsid w:val="004243B0"/>
    <w:rsid w:val="004525AA"/>
    <w:rsid w:val="00456CF5"/>
    <w:rsid w:val="00463492"/>
    <w:rsid w:val="00466F20"/>
    <w:rsid w:val="00476E0F"/>
    <w:rsid w:val="00477B60"/>
    <w:rsid w:val="004859AD"/>
    <w:rsid w:val="00486FDE"/>
    <w:rsid w:val="004C5D73"/>
    <w:rsid w:val="004D4943"/>
    <w:rsid w:val="004E0A84"/>
    <w:rsid w:val="004F1D85"/>
    <w:rsid w:val="004F4444"/>
    <w:rsid w:val="00511250"/>
    <w:rsid w:val="005237A3"/>
    <w:rsid w:val="00535455"/>
    <w:rsid w:val="00566075"/>
    <w:rsid w:val="005712BF"/>
    <w:rsid w:val="00576196"/>
    <w:rsid w:val="005905D3"/>
    <w:rsid w:val="00591283"/>
    <w:rsid w:val="005926BA"/>
    <w:rsid w:val="00593774"/>
    <w:rsid w:val="005C547A"/>
    <w:rsid w:val="005E3130"/>
    <w:rsid w:val="005E6BF7"/>
    <w:rsid w:val="005F67E4"/>
    <w:rsid w:val="00607A6F"/>
    <w:rsid w:val="006158DA"/>
    <w:rsid w:val="00621DA3"/>
    <w:rsid w:val="00622AD5"/>
    <w:rsid w:val="00624ED0"/>
    <w:rsid w:val="00641D05"/>
    <w:rsid w:val="00641F42"/>
    <w:rsid w:val="00645C58"/>
    <w:rsid w:val="00647EAD"/>
    <w:rsid w:val="00653030"/>
    <w:rsid w:val="0065473C"/>
    <w:rsid w:val="0065531E"/>
    <w:rsid w:val="00660BA9"/>
    <w:rsid w:val="0067225B"/>
    <w:rsid w:val="00674702"/>
    <w:rsid w:val="00695237"/>
    <w:rsid w:val="00695A75"/>
    <w:rsid w:val="00697D6B"/>
    <w:rsid w:val="006B54B2"/>
    <w:rsid w:val="006B5A87"/>
    <w:rsid w:val="006B6237"/>
    <w:rsid w:val="006C386D"/>
    <w:rsid w:val="00710EE7"/>
    <w:rsid w:val="00717BCE"/>
    <w:rsid w:val="0072248C"/>
    <w:rsid w:val="00727B9D"/>
    <w:rsid w:val="00741B34"/>
    <w:rsid w:val="0074425D"/>
    <w:rsid w:val="00752998"/>
    <w:rsid w:val="00774FF3"/>
    <w:rsid w:val="0077573C"/>
    <w:rsid w:val="00776048"/>
    <w:rsid w:val="007869FF"/>
    <w:rsid w:val="007A2889"/>
    <w:rsid w:val="007A512D"/>
    <w:rsid w:val="007A5CFD"/>
    <w:rsid w:val="007D0CFD"/>
    <w:rsid w:val="007D6D96"/>
    <w:rsid w:val="007E7DA9"/>
    <w:rsid w:val="007F1A43"/>
    <w:rsid w:val="007F2F10"/>
    <w:rsid w:val="007F6DCC"/>
    <w:rsid w:val="00801E7B"/>
    <w:rsid w:val="008062BF"/>
    <w:rsid w:val="008168F7"/>
    <w:rsid w:val="0082673E"/>
    <w:rsid w:val="00831A85"/>
    <w:rsid w:val="008354F0"/>
    <w:rsid w:val="0084162A"/>
    <w:rsid w:val="00843F29"/>
    <w:rsid w:val="00846DE3"/>
    <w:rsid w:val="00850338"/>
    <w:rsid w:val="00870606"/>
    <w:rsid w:val="00890EFD"/>
    <w:rsid w:val="008A5926"/>
    <w:rsid w:val="008B3A85"/>
    <w:rsid w:val="008B4A8C"/>
    <w:rsid w:val="008B5029"/>
    <w:rsid w:val="008D54A2"/>
    <w:rsid w:val="008D69D3"/>
    <w:rsid w:val="008E48F1"/>
    <w:rsid w:val="008E6170"/>
    <w:rsid w:val="00901AE2"/>
    <w:rsid w:val="0091391F"/>
    <w:rsid w:val="00916DCE"/>
    <w:rsid w:val="00924141"/>
    <w:rsid w:val="00925A77"/>
    <w:rsid w:val="00936B2A"/>
    <w:rsid w:val="00940911"/>
    <w:rsid w:val="00983C3C"/>
    <w:rsid w:val="009A136D"/>
    <w:rsid w:val="009A13CE"/>
    <w:rsid w:val="009B05FE"/>
    <w:rsid w:val="009B41F7"/>
    <w:rsid w:val="009B5A0C"/>
    <w:rsid w:val="009B7713"/>
    <w:rsid w:val="009C3EE1"/>
    <w:rsid w:val="00A004C9"/>
    <w:rsid w:val="00A01019"/>
    <w:rsid w:val="00A01A3E"/>
    <w:rsid w:val="00A01C9C"/>
    <w:rsid w:val="00A04646"/>
    <w:rsid w:val="00A0475F"/>
    <w:rsid w:val="00A17F53"/>
    <w:rsid w:val="00A23221"/>
    <w:rsid w:val="00A301C4"/>
    <w:rsid w:val="00A343AF"/>
    <w:rsid w:val="00A355BC"/>
    <w:rsid w:val="00A6084A"/>
    <w:rsid w:val="00A67191"/>
    <w:rsid w:val="00A70C83"/>
    <w:rsid w:val="00A81405"/>
    <w:rsid w:val="00A874E8"/>
    <w:rsid w:val="00A87A66"/>
    <w:rsid w:val="00A901F3"/>
    <w:rsid w:val="00A9547B"/>
    <w:rsid w:val="00AA0B6D"/>
    <w:rsid w:val="00AB2471"/>
    <w:rsid w:val="00AB7B72"/>
    <w:rsid w:val="00AC05E6"/>
    <w:rsid w:val="00AC678D"/>
    <w:rsid w:val="00AD013D"/>
    <w:rsid w:val="00AD655F"/>
    <w:rsid w:val="00AF116E"/>
    <w:rsid w:val="00AF44CF"/>
    <w:rsid w:val="00B17627"/>
    <w:rsid w:val="00B43463"/>
    <w:rsid w:val="00B4499A"/>
    <w:rsid w:val="00B51016"/>
    <w:rsid w:val="00B51A60"/>
    <w:rsid w:val="00B52739"/>
    <w:rsid w:val="00B839D9"/>
    <w:rsid w:val="00B94FFE"/>
    <w:rsid w:val="00BA11BF"/>
    <w:rsid w:val="00BE6085"/>
    <w:rsid w:val="00C0744C"/>
    <w:rsid w:val="00C10B5A"/>
    <w:rsid w:val="00C15F6D"/>
    <w:rsid w:val="00C16270"/>
    <w:rsid w:val="00C24A8E"/>
    <w:rsid w:val="00C273FA"/>
    <w:rsid w:val="00C27C7A"/>
    <w:rsid w:val="00C51F76"/>
    <w:rsid w:val="00C54144"/>
    <w:rsid w:val="00C761E6"/>
    <w:rsid w:val="00C813CA"/>
    <w:rsid w:val="00C857D2"/>
    <w:rsid w:val="00C879D3"/>
    <w:rsid w:val="00C9053A"/>
    <w:rsid w:val="00C97E23"/>
    <w:rsid w:val="00CA2FC1"/>
    <w:rsid w:val="00CA6408"/>
    <w:rsid w:val="00CC02D3"/>
    <w:rsid w:val="00CC2E4E"/>
    <w:rsid w:val="00CD5BBA"/>
    <w:rsid w:val="00CF1803"/>
    <w:rsid w:val="00D02FEB"/>
    <w:rsid w:val="00D05C02"/>
    <w:rsid w:val="00D06D2F"/>
    <w:rsid w:val="00D41BD3"/>
    <w:rsid w:val="00D52F20"/>
    <w:rsid w:val="00D60C48"/>
    <w:rsid w:val="00D64761"/>
    <w:rsid w:val="00D7318D"/>
    <w:rsid w:val="00D877A1"/>
    <w:rsid w:val="00DB3EE2"/>
    <w:rsid w:val="00DB7880"/>
    <w:rsid w:val="00DC148A"/>
    <w:rsid w:val="00DC54B9"/>
    <w:rsid w:val="00DC7FD5"/>
    <w:rsid w:val="00DD6610"/>
    <w:rsid w:val="00DE235B"/>
    <w:rsid w:val="00DF3519"/>
    <w:rsid w:val="00E1308E"/>
    <w:rsid w:val="00E2538D"/>
    <w:rsid w:val="00E26119"/>
    <w:rsid w:val="00E27D14"/>
    <w:rsid w:val="00E35BE7"/>
    <w:rsid w:val="00E439A0"/>
    <w:rsid w:val="00E71E0F"/>
    <w:rsid w:val="00E83C82"/>
    <w:rsid w:val="00E96CED"/>
    <w:rsid w:val="00EA2542"/>
    <w:rsid w:val="00EA3DC0"/>
    <w:rsid w:val="00EA541C"/>
    <w:rsid w:val="00EB343D"/>
    <w:rsid w:val="00EC05E0"/>
    <w:rsid w:val="00ED0204"/>
    <w:rsid w:val="00EE7EBE"/>
    <w:rsid w:val="00EF61B8"/>
    <w:rsid w:val="00F046A9"/>
    <w:rsid w:val="00F212A9"/>
    <w:rsid w:val="00F443F3"/>
    <w:rsid w:val="00F60F67"/>
    <w:rsid w:val="00FA2139"/>
    <w:rsid w:val="00FA4012"/>
    <w:rsid w:val="00FB3D13"/>
    <w:rsid w:val="00FC72E2"/>
    <w:rsid w:val="00FE30E2"/>
    <w:rsid w:val="00FE3AFA"/>
    <w:rsid w:val="00FE4B70"/>
    <w:rsid w:val="00FE7517"/>
    <w:rsid w:val="00FF7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2EC6A8"/>
  <w15:docId w15:val="{53914DC6-7068-4100-A9A6-B7677C63F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01F3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869FF"/>
    <w:pPr>
      <w:keepNext/>
      <w:keepLines/>
      <w:spacing w:line="276" w:lineRule="auto"/>
      <w:jc w:val="center"/>
      <w:outlineLvl w:val="0"/>
    </w:pPr>
    <w:rPr>
      <w:rFonts w:eastAsiaTheme="majorEastAsia" w:cstheme="majorBidi"/>
      <w:b/>
      <w:bCs/>
      <w:color w:val="000000" w:themeColor="text1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68F7"/>
    <w:pPr>
      <w:keepNext/>
      <w:keepLines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869FF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8168F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styleId="a3">
    <w:name w:val="Hyperlink"/>
    <w:basedOn w:val="a0"/>
    <w:uiPriority w:val="99"/>
    <w:unhideWhenUsed/>
    <w:rsid w:val="008168F7"/>
    <w:rPr>
      <w:color w:val="0000FF"/>
      <w:u w:val="single"/>
    </w:rPr>
  </w:style>
  <w:style w:type="paragraph" w:customStyle="1" w:styleId="ConsPlusNormal">
    <w:name w:val="ConsPlusNormal"/>
    <w:rsid w:val="008168F7"/>
    <w:pPr>
      <w:autoSpaceDE w:val="0"/>
      <w:autoSpaceDN w:val="0"/>
      <w:adjustRightInd w:val="0"/>
      <w:spacing w:after="0" w:line="240" w:lineRule="auto"/>
    </w:pPr>
    <w:rPr>
      <w:rFonts w:ascii="Arial" w:hAnsi="Arial" w:cs="Arial"/>
      <w:sz w:val="24"/>
      <w:szCs w:val="24"/>
    </w:rPr>
  </w:style>
  <w:style w:type="paragraph" w:styleId="a4">
    <w:name w:val="List Paragraph"/>
    <w:basedOn w:val="a"/>
    <w:link w:val="a5"/>
    <w:uiPriority w:val="34"/>
    <w:qFormat/>
    <w:rsid w:val="008168F7"/>
    <w:pPr>
      <w:spacing w:after="200" w:line="276" w:lineRule="auto"/>
      <w:ind w:left="720"/>
      <w:contextualSpacing/>
    </w:pPr>
  </w:style>
  <w:style w:type="paragraph" w:styleId="a6">
    <w:name w:val="Body Text Indent"/>
    <w:basedOn w:val="a"/>
    <w:link w:val="a7"/>
    <w:rsid w:val="008168F7"/>
    <w:pPr>
      <w:ind w:firstLine="720"/>
    </w:pPr>
    <w:rPr>
      <w:rFonts w:eastAsia="Times New Roman" w:cs="Times New Roman"/>
      <w:szCs w:val="20"/>
      <w:lang w:eastAsia="ru-RU"/>
    </w:rPr>
  </w:style>
  <w:style w:type="character" w:customStyle="1" w:styleId="a7">
    <w:name w:val="Основной текст с отступом Знак"/>
    <w:basedOn w:val="a0"/>
    <w:link w:val="a6"/>
    <w:rsid w:val="008168F7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styleId="a8">
    <w:name w:val="Strong"/>
    <w:basedOn w:val="a0"/>
    <w:uiPriority w:val="22"/>
    <w:qFormat/>
    <w:rsid w:val="008168F7"/>
    <w:rPr>
      <w:b/>
      <w:bCs/>
    </w:rPr>
  </w:style>
  <w:style w:type="paragraph" w:styleId="a9">
    <w:name w:val="Normal (Web)"/>
    <w:basedOn w:val="a"/>
    <w:uiPriority w:val="99"/>
    <w:semiHidden/>
    <w:unhideWhenUsed/>
    <w:rsid w:val="008168F7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table" w:styleId="aa">
    <w:name w:val="Table Grid"/>
    <w:basedOn w:val="a1"/>
    <w:uiPriority w:val="59"/>
    <w:rsid w:val="008168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FollowedHyperlink"/>
    <w:basedOn w:val="a0"/>
    <w:uiPriority w:val="99"/>
    <w:semiHidden/>
    <w:unhideWhenUsed/>
    <w:rsid w:val="008168F7"/>
    <w:rPr>
      <w:color w:val="954F72" w:themeColor="followedHyperlink"/>
      <w:u w:val="single"/>
    </w:rPr>
  </w:style>
  <w:style w:type="paragraph" w:styleId="ac">
    <w:name w:val="Balloon Text"/>
    <w:basedOn w:val="a"/>
    <w:link w:val="ad"/>
    <w:uiPriority w:val="99"/>
    <w:semiHidden/>
    <w:unhideWhenUsed/>
    <w:rsid w:val="008168F7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8168F7"/>
    <w:rPr>
      <w:rFonts w:ascii="Tahoma" w:hAnsi="Tahoma" w:cs="Tahoma"/>
      <w:sz w:val="16"/>
      <w:szCs w:val="16"/>
    </w:rPr>
  </w:style>
  <w:style w:type="character" w:styleId="ae">
    <w:name w:val="Placeholder Text"/>
    <w:basedOn w:val="a0"/>
    <w:uiPriority w:val="99"/>
    <w:semiHidden/>
    <w:rsid w:val="008168F7"/>
    <w:rPr>
      <w:color w:val="808080"/>
    </w:rPr>
  </w:style>
  <w:style w:type="paragraph" w:styleId="af">
    <w:name w:val="footnote text"/>
    <w:basedOn w:val="a"/>
    <w:link w:val="af0"/>
    <w:unhideWhenUsed/>
    <w:rsid w:val="008168F7"/>
    <w:rPr>
      <w:sz w:val="20"/>
      <w:szCs w:val="20"/>
    </w:rPr>
  </w:style>
  <w:style w:type="character" w:customStyle="1" w:styleId="af0">
    <w:name w:val="Текст сноски Знак"/>
    <w:basedOn w:val="a0"/>
    <w:link w:val="af"/>
    <w:rsid w:val="008168F7"/>
    <w:rPr>
      <w:sz w:val="20"/>
      <w:szCs w:val="20"/>
    </w:rPr>
  </w:style>
  <w:style w:type="character" w:styleId="af1">
    <w:name w:val="footnote reference"/>
    <w:basedOn w:val="a0"/>
    <w:semiHidden/>
    <w:unhideWhenUsed/>
    <w:rsid w:val="008168F7"/>
    <w:rPr>
      <w:vertAlign w:val="superscript"/>
    </w:rPr>
  </w:style>
  <w:style w:type="paragraph" w:styleId="af2">
    <w:name w:val="Subtitle"/>
    <w:basedOn w:val="a"/>
    <w:link w:val="af3"/>
    <w:qFormat/>
    <w:rsid w:val="00A901F3"/>
    <w:pPr>
      <w:jc w:val="center"/>
    </w:pPr>
    <w:rPr>
      <w:rFonts w:eastAsia="Times New Roman" w:cs="Times New Roman"/>
      <w:b/>
      <w:szCs w:val="20"/>
      <w:lang w:eastAsia="ru-RU"/>
    </w:rPr>
  </w:style>
  <w:style w:type="character" w:customStyle="1" w:styleId="af3">
    <w:name w:val="Подзаголовок Знак"/>
    <w:basedOn w:val="a0"/>
    <w:link w:val="af2"/>
    <w:rsid w:val="00A901F3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11">
    <w:name w:val="toc 1"/>
    <w:basedOn w:val="a"/>
    <w:next w:val="a"/>
    <w:autoRedefine/>
    <w:uiPriority w:val="39"/>
    <w:unhideWhenUsed/>
    <w:qFormat/>
    <w:rsid w:val="008168F7"/>
    <w:pPr>
      <w:tabs>
        <w:tab w:val="left" w:pos="660"/>
        <w:tab w:val="right" w:leader="dot" w:pos="9798"/>
      </w:tabs>
      <w:spacing w:after="100" w:line="276" w:lineRule="auto"/>
    </w:pPr>
    <w:rPr>
      <w:rFonts w:cs="Times New Roman"/>
      <w:b/>
      <w:bCs/>
      <w:noProof/>
    </w:rPr>
  </w:style>
  <w:style w:type="paragraph" w:styleId="af4">
    <w:name w:val="TOC Heading"/>
    <w:basedOn w:val="1"/>
    <w:next w:val="a"/>
    <w:uiPriority w:val="39"/>
    <w:semiHidden/>
    <w:unhideWhenUsed/>
    <w:qFormat/>
    <w:rsid w:val="008168F7"/>
    <w:pPr>
      <w:outlineLvl w:val="9"/>
    </w:pPr>
    <w:rPr>
      <w:lang w:eastAsia="ru-RU"/>
    </w:rPr>
  </w:style>
  <w:style w:type="paragraph" w:styleId="2">
    <w:name w:val="toc 2"/>
    <w:basedOn w:val="a"/>
    <w:next w:val="a"/>
    <w:autoRedefine/>
    <w:uiPriority w:val="39"/>
    <w:semiHidden/>
    <w:unhideWhenUsed/>
    <w:qFormat/>
    <w:rsid w:val="008168F7"/>
    <w:pPr>
      <w:spacing w:after="100" w:line="276" w:lineRule="auto"/>
      <w:ind w:left="220"/>
    </w:pPr>
    <w:rPr>
      <w:rFonts w:eastAsiaTheme="minorEastAsia"/>
      <w:lang w:eastAsia="ru-RU"/>
    </w:rPr>
  </w:style>
  <w:style w:type="paragraph" w:styleId="31">
    <w:name w:val="toc 3"/>
    <w:basedOn w:val="a"/>
    <w:next w:val="a"/>
    <w:autoRedefine/>
    <w:uiPriority w:val="39"/>
    <w:semiHidden/>
    <w:unhideWhenUsed/>
    <w:qFormat/>
    <w:rsid w:val="008168F7"/>
    <w:pPr>
      <w:spacing w:after="100" w:line="276" w:lineRule="auto"/>
      <w:ind w:left="440"/>
    </w:pPr>
    <w:rPr>
      <w:rFonts w:eastAsiaTheme="minorEastAsia"/>
      <w:lang w:eastAsia="ru-RU"/>
    </w:rPr>
  </w:style>
  <w:style w:type="character" w:styleId="af5">
    <w:name w:val="Emphasis"/>
    <w:basedOn w:val="a0"/>
    <w:uiPriority w:val="20"/>
    <w:qFormat/>
    <w:rsid w:val="008168F7"/>
    <w:rPr>
      <w:i/>
      <w:iCs/>
    </w:rPr>
  </w:style>
  <w:style w:type="paragraph" w:styleId="af6">
    <w:name w:val="Title"/>
    <w:basedOn w:val="a"/>
    <w:link w:val="af7"/>
    <w:uiPriority w:val="99"/>
    <w:qFormat/>
    <w:rsid w:val="008168F7"/>
    <w:pPr>
      <w:overflowPunct w:val="0"/>
      <w:autoSpaceDE w:val="0"/>
      <w:autoSpaceDN w:val="0"/>
      <w:adjustRightInd w:val="0"/>
      <w:ind w:right="567" w:firstLine="709"/>
      <w:jc w:val="center"/>
      <w:textAlignment w:val="baseline"/>
    </w:pPr>
    <w:rPr>
      <w:rFonts w:eastAsia="Times New Roman" w:cs="Times New Roman"/>
      <w:b/>
      <w:sz w:val="24"/>
      <w:szCs w:val="20"/>
      <w:lang w:eastAsia="ru-RU"/>
    </w:rPr>
  </w:style>
  <w:style w:type="character" w:customStyle="1" w:styleId="af7">
    <w:name w:val="Заголовок Знак"/>
    <w:basedOn w:val="a0"/>
    <w:link w:val="af6"/>
    <w:uiPriority w:val="99"/>
    <w:rsid w:val="008168F7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paragraph" w:styleId="af8">
    <w:name w:val="header"/>
    <w:basedOn w:val="a"/>
    <w:link w:val="af9"/>
    <w:uiPriority w:val="99"/>
    <w:unhideWhenUsed/>
    <w:rsid w:val="008168F7"/>
    <w:pPr>
      <w:tabs>
        <w:tab w:val="center" w:pos="4677"/>
        <w:tab w:val="right" w:pos="9355"/>
      </w:tabs>
    </w:pPr>
  </w:style>
  <w:style w:type="character" w:customStyle="1" w:styleId="af9">
    <w:name w:val="Верхний колонтитул Знак"/>
    <w:basedOn w:val="a0"/>
    <w:link w:val="af8"/>
    <w:uiPriority w:val="99"/>
    <w:rsid w:val="008168F7"/>
  </w:style>
  <w:style w:type="paragraph" w:styleId="afa">
    <w:name w:val="footer"/>
    <w:basedOn w:val="a"/>
    <w:link w:val="afb"/>
    <w:uiPriority w:val="99"/>
    <w:unhideWhenUsed/>
    <w:rsid w:val="008168F7"/>
    <w:pPr>
      <w:tabs>
        <w:tab w:val="center" w:pos="4677"/>
        <w:tab w:val="right" w:pos="9355"/>
      </w:tabs>
    </w:pPr>
  </w:style>
  <w:style w:type="character" w:customStyle="1" w:styleId="afb">
    <w:name w:val="Нижний колонтитул Знак"/>
    <w:basedOn w:val="a0"/>
    <w:link w:val="afa"/>
    <w:uiPriority w:val="99"/>
    <w:rsid w:val="008168F7"/>
  </w:style>
  <w:style w:type="character" w:customStyle="1" w:styleId="12">
    <w:name w:val="Неразрешенное упоминание1"/>
    <w:basedOn w:val="a0"/>
    <w:uiPriority w:val="99"/>
    <w:semiHidden/>
    <w:unhideWhenUsed/>
    <w:rsid w:val="008168F7"/>
    <w:rPr>
      <w:color w:val="605E5C"/>
      <w:shd w:val="clear" w:color="auto" w:fill="E1DFDD"/>
    </w:rPr>
  </w:style>
  <w:style w:type="paragraph" w:styleId="afc">
    <w:name w:val="Body Text"/>
    <w:basedOn w:val="a"/>
    <w:link w:val="afd"/>
    <w:uiPriority w:val="99"/>
    <w:unhideWhenUsed/>
    <w:rsid w:val="008168F7"/>
    <w:pPr>
      <w:spacing w:after="120" w:line="276" w:lineRule="auto"/>
    </w:pPr>
  </w:style>
  <w:style w:type="character" w:customStyle="1" w:styleId="afd">
    <w:name w:val="Основной текст Знак"/>
    <w:basedOn w:val="a0"/>
    <w:link w:val="afc"/>
    <w:uiPriority w:val="99"/>
    <w:rsid w:val="008168F7"/>
  </w:style>
  <w:style w:type="character" w:customStyle="1" w:styleId="a5">
    <w:name w:val="Абзац списка Знак"/>
    <w:link w:val="a4"/>
    <w:uiPriority w:val="34"/>
    <w:locked/>
    <w:rsid w:val="008168F7"/>
  </w:style>
  <w:style w:type="character" w:styleId="afe">
    <w:name w:val="annotation reference"/>
    <w:basedOn w:val="a0"/>
    <w:uiPriority w:val="99"/>
    <w:semiHidden/>
    <w:unhideWhenUsed/>
    <w:rsid w:val="008168F7"/>
    <w:rPr>
      <w:sz w:val="16"/>
      <w:szCs w:val="16"/>
    </w:rPr>
  </w:style>
  <w:style w:type="paragraph" w:styleId="aff">
    <w:name w:val="annotation text"/>
    <w:basedOn w:val="a"/>
    <w:link w:val="aff0"/>
    <w:uiPriority w:val="99"/>
    <w:unhideWhenUsed/>
    <w:rsid w:val="008168F7"/>
    <w:pPr>
      <w:spacing w:after="200"/>
    </w:pPr>
    <w:rPr>
      <w:sz w:val="20"/>
      <w:szCs w:val="20"/>
      <w:lang w:val="en-US"/>
    </w:rPr>
  </w:style>
  <w:style w:type="character" w:customStyle="1" w:styleId="aff0">
    <w:name w:val="Текст примечания Знак"/>
    <w:basedOn w:val="a0"/>
    <w:link w:val="aff"/>
    <w:uiPriority w:val="99"/>
    <w:rsid w:val="008168F7"/>
    <w:rPr>
      <w:sz w:val="20"/>
      <w:szCs w:val="20"/>
      <w:lang w:val="en-US"/>
    </w:rPr>
  </w:style>
  <w:style w:type="table" w:customStyle="1" w:styleId="TableNormal">
    <w:name w:val="Table Normal"/>
    <w:uiPriority w:val="2"/>
    <w:semiHidden/>
    <w:unhideWhenUsed/>
    <w:qFormat/>
    <w:rsid w:val="008168F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8168F7"/>
    <w:pPr>
      <w:widowControl w:val="0"/>
      <w:autoSpaceDE w:val="0"/>
      <w:autoSpaceDN w:val="0"/>
    </w:pPr>
    <w:rPr>
      <w:rFonts w:ascii="Arial" w:eastAsia="Arial" w:hAnsi="Arial" w:cs="Arial"/>
    </w:rPr>
  </w:style>
  <w:style w:type="table" w:customStyle="1" w:styleId="13">
    <w:name w:val="Сетка таблицы1"/>
    <w:basedOn w:val="a1"/>
    <w:next w:val="aa"/>
    <w:uiPriority w:val="39"/>
    <w:rsid w:val="008168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1">
    <w:name w:val="annotation subject"/>
    <w:basedOn w:val="aff"/>
    <w:next w:val="aff"/>
    <w:link w:val="aff2"/>
    <w:uiPriority w:val="99"/>
    <w:semiHidden/>
    <w:unhideWhenUsed/>
    <w:rsid w:val="008168F7"/>
    <w:rPr>
      <w:b/>
      <w:bCs/>
      <w:lang w:val="ru-RU"/>
    </w:rPr>
  </w:style>
  <w:style w:type="character" w:customStyle="1" w:styleId="aff2">
    <w:name w:val="Тема примечания Знак"/>
    <w:basedOn w:val="aff0"/>
    <w:link w:val="aff1"/>
    <w:uiPriority w:val="99"/>
    <w:semiHidden/>
    <w:rsid w:val="008168F7"/>
    <w:rPr>
      <w:b/>
      <w:bCs/>
      <w:sz w:val="20"/>
      <w:szCs w:val="20"/>
      <w:lang w:val="en-US"/>
    </w:rPr>
  </w:style>
  <w:style w:type="paragraph" w:styleId="aff3">
    <w:name w:val="Revision"/>
    <w:hidden/>
    <w:uiPriority w:val="99"/>
    <w:semiHidden/>
    <w:rsid w:val="008168F7"/>
    <w:pPr>
      <w:spacing w:after="0" w:line="240" w:lineRule="auto"/>
    </w:pPr>
  </w:style>
  <w:style w:type="paragraph" w:customStyle="1" w:styleId="Default">
    <w:name w:val="Default"/>
    <w:rsid w:val="008168F7"/>
    <w:pPr>
      <w:autoSpaceDE w:val="0"/>
      <w:autoSpaceDN w:val="0"/>
      <w:adjustRightInd w:val="0"/>
      <w:spacing w:after="0" w:line="240" w:lineRule="auto"/>
      <w:jc w:val="both"/>
    </w:pPr>
    <w:rPr>
      <w:rFonts w:ascii="Times New Roman" w:eastAsiaTheme="minorEastAsia" w:hAnsi="Times New Roman" w:cs="Times New Roman"/>
      <w:color w:val="000000"/>
      <w:sz w:val="16"/>
      <w:szCs w:val="16"/>
    </w:rPr>
  </w:style>
  <w:style w:type="paragraph" w:customStyle="1" w:styleId="aff4">
    <w:name w:val="Базовый"/>
    <w:rsid w:val="008168F7"/>
    <w:pPr>
      <w:suppressAutoHyphens/>
      <w:spacing w:after="200" w:line="276" w:lineRule="auto"/>
    </w:pPr>
    <w:rPr>
      <w:rFonts w:ascii="Calibri" w:eastAsia="SimSun" w:hAnsi="Calibri" w:cs="Times New Roman"/>
      <w:color w:val="00000A"/>
      <w:lang w:eastAsia="ru-RU"/>
    </w:rPr>
  </w:style>
  <w:style w:type="paragraph" w:styleId="aff5">
    <w:name w:val="endnote text"/>
    <w:basedOn w:val="a"/>
    <w:link w:val="aff6"/>
    <w:uiPriority w:val="99"/>
    <w:semiHidden/>
    <w:unhideWhenUsed/>
    <w:rsid w:val="008168F7"/>
    <w:rPr>
      <w:sz w:val="20"/>
      <w:szCs w:val="20"/>
    </w:rPr>
  </w:style>
  <w:style w:type="character" w:customStyle="1" w:styleId="aff6">
    <w:name w:val="Текст концевой сноски Знак"/>
    <w:basedOn w:val="a0"/>
    <w:link w:val="aff5"/>
    <w:uiPriority w:val="99"/>
    <w:semiHidden/>
    <w:rsid w:val="008168F7"/>
    <w:rPr>
      <w:sz w:val="20"/>
      <w:szCs w:val="20"/>
    </w:rPr>
  </w:style>
  <w:style w:type="character" w:styleId="aff7">
    <w:name w:val="endnote reference"/>
    <w:basedOn w:val="a0"/>
    <w:uiPriority w:val="99"/>
    <w:semiHidden/>
    <w:unhideWhenUsed/>
    <w:rsid w:val="008168F7"/>
    <w:rPr>
      <w:vertAlign w:val="superscript"/>
    </w:rPr>
  </w:style>
  <w:style w:type="paragraph" w:styleId="aff8">
    <w:name w:val="caption"/>
    <w:basedOn w:val="a"/>
    <w:next w:val="a"/>
    <w:uiPriority w:val="35"/>
    <w:unhideWhenUsed/>
    <w:qFormat/>
    <w:rsid w:val="008168F7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965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62D623-5865-43B0-A152-32392D2AF8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7</Pages>
  <Words>1167</Words>
  <Characters>6657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Белова Людмила Олеговна</dc:creator>
  <cp:lastModifiedBy>Maksim Nemov</cp:lastModifiedBy>
  <cp:revision>21</cp:revision>
  <cp:lastPrinted>2023-10-12T08:50:00Z</cp:lastPrinted>
  <dcterms:created xsi:type="dcterms:W3CDTF">2025-01-21T09:28:00Z</dcterms:created>
  <dcterms:modified xsi:type="dcterms:W3CDTF">2025-11-24T13:17:00Z</dcterms:modified>
</cp:coreProperties>
</file>