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DEAD2" w14:textId="1A815A0D" w:rsidR="00171915" w:rsidRDefault="00171915" w:rsidP="001719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我認為使用</w:t>
      </w:r>
      <w:r>
        <w:rPr>
          <w:rFonts w:hint="eastAsia"/>
        </w:rPr>
        <w:t>d</w:t>
      </w:r>
      <w:r>
        <w:t>iscriminative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會相較合適於圖片分類問題。首先，先以下圖的例子來區別</w:t>
      </w:r>
      <w:r>
        <w:rPr>
          <w:rFonts w:hint="eastAsia"/>
        </w:rPr>
        <w:t>d</w:t>
      </w:r>
      <w:r>
        <w:t xml:space="preserve">iscriminative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generative model</w:t>
      </w:r>
      <w:r>
        <w:rPr>
          <w:rFonts w:hint="eastAsia"/>
        </w:rPr>
        <w:t>:</w:t>
      </w:r>
    </w:p>
    <w:p w14:paraId="20A6DE1A" w14:textId="3AFF58DF" w:rsidR="00171915" w:rsidRDefault="00171915" w:rsidP="0077013E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BB8B7F" wp14:editId="4E8699C0">
            <wp:simplePos x="0" y="0"/>
            <wp:positionH relativeFrom="margin">
              <wp:posOffset>2673350</wp:posOffset>
            </wp:positionH>
            <wp:positionV relativeFrom="paragraph">
              <wp:posOffset>25400</wp:posOffset>
            </wp:positionV>
            <wp:extent cx="2925445" cy="2203450"/>
            <wp:effectExtent l="0" t="0" r="8255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可以知道</w:t>
      </w:r>
      <w:r>
        <w:rPr>
          <w:rFonts w:hint="eastAsia"/>
        </w:rPr>
        <w:t>G</w:t>
      </w:r>
      <w:r>
        <w:t>enerative</w:t>
      </w:r>
      <w:r>
        <w:rPr>
          <w:rFonts w:hint="eastAsia"/>
        </w:rPr>
        <w:t>會先學習各類別的數據分布，再去做分類。實際上若有</w:t>
      </w:r>
      <w:r>
        <w:t>outlier</w:t>
      </w:r>
      <w:r>
        <w:rPr>
          <w:rFonts w:hint="eastAsia"/>
        </w:rPr>
        <w:t>的情況</w:t>
      </w:r>
      <w:r w:rsidR="0077013E">
        <w:rPr>
          <w:rFonts w:hint="eastAsia"/>
        </w:rPr>
        <w:t>，可能會造成模型有所偏差，加上其需要相對成本。</w:t>
      </w:r>
    </w:p>
    <w:p w14:paraId="71013A00" w14:textId="50DEF4D0" w:rsidR="0077013E" w:rsidRDefault="0077013E" w:rsidP="0077013E">
      <w:pPr>
        <w:ind w:left="360"/>
      </w:pPr>
      <w:r>
        <w:rPr>
          <w:rFonts w:hint="eastAsia"/>
        </w:rPr>
        <w:t>D</w:t>
      </w:r>
      <w:r>
        <w:t>iscriminative</w:t>
      </w:r>
      <w:r>
        <w:rPr>
          <w:rFonts w:hint="eastAsia"/>
        </w:rPr>
        <w:t>則學習類別之間的差異，也就是特徵</w:t>
      </w:r>
      <w:r>
        <w:rPr>
          <w:rFonts w:hint="eastAsia"/>
        </w:rPr>
        <w:t>(f</w:t>
      </w:r>
      <w:r>
        <w:t>eatures</w:t>
      </w:r>
      <w:r>
        <w:rPr>
          <w:rFonts w:hint="eastAsia"/>
        </w:rPr>
        <w:t>)</w:t>
      </w:r>
      <w:r>
        <w:rPr>
          <w:rFonts w:hint="eastAsia"/>
        </w:rPr>
        <w:t>差異，根據特徵的異同來做分類，</w:t>
      </w:r>
      <w:r>
        <w:rPr>
          <w:rFonts w:hint="eastAsia"/>
        </w:rPr>
        <w:t>P</w:t>
      </w:r>
      <w:r>
        <w:t>(Y|X)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(Y|X)</w:t>
      </w:r>
      <w:r>
        <w:rPr>
          <w:rFonts w:hint="eastAsia"/>
        </w:rPr>
        <w:t>是條件機率，其又有條件模型</w:t>
      </w:r>
      <w:r>
        <w:rPr>
          <w:rFonts w:hint="eastAsia"/>
        </w:rPr>
        <w:t>(c</w:t>
      </w:r>
      <w:r>
        <w:t>onditional model</w:t>
      </w:r>
      <w:r>
        <w:rPr>
          <w:rFonts w:hint="eastAsia"/>
        </w:rPr>
        <w:t>)</w:t>
      </w:r>
      <w:r>
        <w:rPr>
          <w:rFonts w:hint="eastAsia"/>
        </w:rPr>
        <w:t>之稱。</w:t>
      </w:r>
    </w:p>
    <w:p w14:paraId="219833FD" w14:textId="2F20609A" w:rsidR="00171915" w:rsidRDefault="0077013E" w:rsidP="00C03128">
      <w:pPr>
        <w:ind w:left="360"/>
      </w:pPr>
      <w:r>
        <w:rPr>
          <w:rFonts w:hint="eastAsia"/>
        </w:rPr>
        <w:t>根據主要目的是辨識這不同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類的圖片，故不需要用</w:t>
      </w:r>
      <w:r>
        <w:rPr>
          <w:rFonts w:hint="eastAsia"/>
        </w:rPr>
        <w:t>g</w:t>
      </w:r>
      <w:r>
        <w:t>enerative model</w:t>
      </w:r>
      <w:r>
        <w:rPr>
          <w:rFonts w:hint="eastAsia"/>
        </w:rPr>
        <w:t>產生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類的各個模型再做區分；只需用</w:t>
      </w:r>
      <w:r>
        <w:rPr>
          <w:rFonts w:hint="eastAsia"/>
        </w:rPr>
        <w:t>d</w:t>
      </w:r>
      <w:r>
        <w:t>iscriminative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用特徵差異的方式做分類即可，也相對</w:t>
      </w:r>
      <w:r>
        <w:rPr>
          <w:rFonts w:hint="eastAsia"/>
        </w:rPr>
        <w:t>g</w:t>
      </w:r>
      <w:r>
        <w:t>enerative model</w:t>
      </w:r>
      <w:r>
        <w:rPr>
          <w:rFonts w:hint="eastAsia"/>
        </w:rPr>
        <w:t>省下時間及計算資源。</w:t>
      </w:r>
    </w:p>
    <w:p w14:paraId="0826CF96" w14:textId="3FD9B1B6" w:rsidR="00A62BD0" w:rsidRPr="00A62BD0" w:rsidRDefault="00A62BD0" w:rsidP="00C03128">
      <w:pPr>
        <w:ind w:left="360"/>
        <w:rPr>
          <w:rFonts w:hint="eastAsia"/>
          <w:sz w:val="20"/>
          <w:szCs w:val="18"/>
        </w:rPr>
      </w:pPr>
      <w:r w:rsidRPr="00A62BD0">
        <w:rPr>
          <w:sz w:val="20"/>
          <w:szCs w:val="18"/>
        </w:rPr>
        <w:t>(</w:t>
      </w:r>
      <w:r w:rsidRPr="00A62BD0">
        <w:rPr>
          <w:rFonts w:hint="eastAsia"/>
          <w:sz w:val="20"/>
          <w:szCs w:val="18"/>
        </w:rPr>
        <w:t>圖片來源</w:t>
      </w:r>
      <w:r w:rsidRPr="00A62BD0">
        <w:rPr>
          <w:rFonts w:hint="eastAsia"/>
          <w:sz w:val="20"/>
          <w:szCs w:val="18"/>
        </w:rPr>
        <w:t xml:space="preserve">: </w:t>
      </w:r>
      <w:r w:rsidRPr="00A62BD0">
        <w:rPr>
          <w:sz w:val="20"/>
          <w:szCs w:val="18"/>
        </w:rPr>
        <w:t>https://medium.com/@akankshamalhotra24/generative-classifiers-v-s-discriminative-classifiers-1045f499d8cc</w:t>
      </w:r>
      <w:r w:rsidRPr="00A62BD0">
        <w:rPr>
          <w:sz w:val="20"/>
          <w:szCs w:val="18"/>
        </w:rPr>
        <w:t>)</w:t>
      </w:r>
    </w:p>
    <w:p w14:paraId="0FE3E46D" w14:textId="77777777" w:rsidR="00171915" w:rsidRDefault="00171915" w:rsidP="002B4DBD"/>
    <w:p w14:paraId="5FE58D4D" w14:textId="355D9FC9" w:rsidR="00757585" w:rsidRDefault="00757585" w:rsidP="00CB7BE7">
      <w:pPr>
        <w:pStyle w:val="a3"/>
        <w:numPr>
          <w:ilvl w:val="0"/>
          <w:numId w:val="1"/>
        </w:numPr>
        <w:ind w:leftChars="0"/>
      </w:pPr>
      <w:r>
        <w:t xml:space="preserve">Red circle </w:t>
      </w:r>
      <w:r>
        <w:rPr>
          <w:rFonts w:hint="eastAsia"/>
        </w:rPr>
        <w:t>會被分配到</w:t>
      </w:r>
      <w:proofErr w:type="gramStart"/>
      <w:r>
        <w:t>”</w:t>
      </w:r>
      <w:proofErr w:type="gram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類別。透過</w:t>
      </w:r>
      <w:r>
        <w:t>Naïve Bayesian Classifier</w:t>
      </w:r>
      <w:r>
        <w:rPr>
          <w:rFonts w:hint="eastAsia"/>
        </w:rPr>
        <w:t>得出此結果，算式如下</w:t>
      </w:r>
      <w:r>
        <w:rPr>
          <w:rFonts w:hint="eastAsia"/>
        </w:rPr>
        <w:t>: (</w:t>
      </w:r>
      <w:r>
        <w:rPr>
          <w:rFonts w:hint="eastAsia"/>
        </w:rPr>
        <w:t>其中</w:t>
      </w:r>
      <w:r>
        <w:rPr>
          <w:rFonts w:hint="eastAsia"/>
        </w:rPr>
        <w:t>P</w:t>
      </w:r>
      <w:r>
        <w:t xml:space="preserve">(red, circle) </w:t>
      </w:r>
      <w:r>
        <w:rPr>
          <w:rFonts w:hint="eastAsia"/>
        </w:rPr>
        <w:t>對於兩者類別機率值一樣，故可忽略，直接算</w:t>
      </w:r>
      <w:r>
        <w:rPr>
          <w:rFonts w:hint="eastAsia"/>
        </w:rPr>
        <w:t>l</w:t>
      </w:r>
      <w:r>
        <w:t>ikelihood*prior</w:t>
      </w:r>
      <w:r>
        <w:rPr>
          <w:rFonts w:hint="eastAsia"/>
        </w:rPr>
        <w:t>的比較</w:t>
      </w:r>
      <w:r>
        <w:rPr>
          <w:rFonts w:hint="eastAsia"/>
        </w:rPr>
        <w:t>)</w:t>
      </w:r>
    </w:p>
    <w:p w14:paraId="11666180" w14:textId="292DD972" w:rsidR="00757585" w:rsidRDefault="00757585" w:rsidP="00757585">
      <w:pPr>
        <w:jc w:val="center"/>
      </w:pPr>
      <w:r>
        <w:rPr>
          <w:rFonts w:hint="eastAsia"/>
          <w:noProof/>
        </w:rPr>
        <w:drawing>
          <wp:inline distT="0" distB="0" distL="0" distR="0" wp14:anchorId="5EFBA202" wp14:editId="1AD19D08">
            <wp:extent cx="4468190" cy="11054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51" cy="11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12FE" w14:textId="28374473" w:rsidR="00757585" w:rsidRDefault="00CB7BE7" w:rsidP="002B4DBD">
      <w:r>
        <w:rPr>
          <w:rFonts w:hint="eastAsia"/>
        </w:rPr>
        <w:t xml:space="preserve">  </w:t>
      </w:r>
      <w:r w:rsidR="00AA33BA">
        <w:rPr>
          <w:rFonts w:hint="eastAsia"/>
        </w:rPr>
        <w:t>P</w:t>
      </w:r>
      <w:r w:rsidR="00AA33BA">
        <w:t>(+|red,</w:t>
      </w:r>
      <w:r w:rsidR="00AA33BA">
        <w:rPr>
          <w:rFonts w:hint="eastAsia"/>
        </w:rPr>
        <w:t xml:space="preserve"> </w:t>
      </w:r>
      <w:r w:rsidR="00AA33BA">
        <w:t>circle)</w:t>
      </w:r>
      <w:r w:rsidR="00AA33BA">
        <w:rPr>
          <w:rFonts w:hint="eastAsia"/>
        </w:rPr>
        <w:t>的機率較大，故分類給</w:t>
      </w:r>
      <w:proofErr w:type="gramStart"/>
      <w:r w:rsidR="00AA33BA">
        <w:t>”</w:t>
      </w:r>
      <w:proofErr w:type="gramEnd"/>
      <w:r w:rsidR="00AA33BA">
        <w:rPr>
          <w:rFonts w:hint="eastAsia"/>
        </w:rPr>
        <w:t>+</w:t>
      </w:r>
      <w:proofErr w:type="gramStart"/>
      <w:r w:rsidR="00AA33BA">
        <w:t>”</w:t>
      </w:r>
      <w:proofErr w:type="gramEnd"/>
      <w:r w:rsidR="00AA33BA">
        <w:rPr>
          <w:rFonts w:hint="eastAsia"/>
        </w:rPr>
        <w:t>類別。</w:t>
      </w:r>
    </w:p>
    <w:p w14:paraId="1DDCE161" w14:textId="03CBCF71" w:rsidR="00EC5516" w:rsidRDefault="00EC5516" w:rsidP="002B4DBD"/>
    <w:p w14:paraId="3CE1D274" w14:textId="0120E409" w:rsidR="00F24BE7" w:rsidRDefault="00CB7BE7" w:rsidP="00CB7B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病態矩陣定義</w:t>
      </w:r>
      <w:r>
        <w:rPr>
          <w:rFonts w:hint="eastAsia"/>
        </w:rPr>
        <w:t xml:space="preserve">: </w:t>
      </w:r>
      <w:r w:rsidRPr="00CB7BE7">
        <w:rPr>
          <w:rFonts w:hint="eastAsia"/>
        </w:rPr>
        <w:t>假設我們有個方程組</w:t>
      </w:r>
      <w:r w:rsidRPr="00CB7BE7">
        <w:rPr>
          <w:rFonts w:hint="eastAsia"/>
        </w:rPr>
        <w:t>AX=b</w:t>
      </w:r>
      <w:r w:rsidRPr="00CB7BE7">
        <w:rPr>
          <w:rFonts w:hint="eastAsia"/>
        </w:rPr>
        <w:t>，我們需要求解</w:t>
      </w:r>
      <w:r w:rsidRPr="00CB7BE7">
        <w:rPr>
          <w:rFonts w:hint="eastAsia"/>
        </w:rPr>
        <w:t>X</w:t>
      </w:r>
      <w:r w:rsidRPr="00CB7BE7">
        <w:rPr>
          <w:rFonts w:hint="eastAsia"/>
        </w:rPr>
        <w:t>。如果</w:t>
      </w:r>
      <w:r w:rsidRPr="00CB7BE7">
        <w:rPr>
          <w:rFonts w:hint="eastAsia"/>
        </w:rPr>
        <w:t>A</w:t>
      </w:r>
      <w:r w:rsidRPr="00CB7BE7">
        <w:rPr>
          <w:rFonts w:hint="eastAsia"/>
        </w:rPr>
        <w:t>或者</w:t>
      </w:r>
      <w:r w:rsidRPr="00CB7BE7">
        <w:rPr>
          <w:rFonts w:hint="eastAsia"/>
        </w:rPr>
        <w:t>b</w:t>
      </w:r>
      <w:r w:rsidRPr="00CB7BE7">
        <w:rPr>
          <w:rFonts w:hint="eastAsia"/>
        </w:rPr>
        <w:t>稍微的改變，會使得</w:t>
      </w:r>
      <w:r w:rsidRPr="00CB7BE7">
        <w:rPr>
          <w:rFonts w:hint="eastAsia"/>
        </w:rPr>
        <w:t>X</w:t>
      </w:r>
      <w:r w:rsidRPr="00CB7BE7">
        <w:rPr>
          <w:rFonts w:hint="eastAsia"/>
        </w:rPr>
        <w:t>的解發生很大的改變，那麼這個方程組系統就是</w:t>
      </w:r>
      <w:r w:rsidRPr="00CB7BE7">
        <w:rPr>
          <w:rFonts w:hint="eastAsia"/>
        </w:rPr>
        <w:t>ill-condition</w:t>
      </w:r>
      <w:r w:rsidRPr="00CB7BE7">
        <w:rPr>
          <w:rFonts w:hint="eastAsia"/>
        </w:rPr>
        <w:t>的，反之就是</w:t>
      </w:r>
      <w:r w:rsidRPr="00CB7BE7">
        <w:rPr>
          <w:rFonts w:hint="eastAsia"/>
        </w:rPr>
        <w:t>well-condition</w:t>
      </w:r>
      <w:r w:rsidRPr="00CB7BE7">
        <w:rPr>
          <w:rFonts w:hint="eastAsia"/>
        </w:rPr>
        <w:t>的。</w:t>
      </w:r>
      <w:r w:rsidR="00E867BC">
        <w:rPr>
          <w:rFonts w:hint="eastAsia"/>
        </w:rPr>
        <w:t>由下面結果可見，當</w:t>
      </w:r>
      <w:r w:rsidR="00E867BC">
        <w:t>b</w:t>
      </w:r>
      <w:r w:rsidR="00E867BC">
        <w:rPr>
          <w:rFonts w:hint="eastAsia"/>
        </w:rPr>
        <w:t>矩陣只做一些微動，則</w:t>
      </w:r>
      <w:proofErr w:type="gramStart"/>
      <w:r w:rsidR="00E867BC">
        <w:t>”</w:t>
      </w:r>
      <w:proofErr w:type="gramEnd"/>
      <w:r w:rsidR="00E867BC">
        <w:rPr>
          <w:rFonts w:hint="eastAsia"/>
        </w:rPr>
        <w:t>解</w:t>
      </w:r>
      <w:proofErr w:type="gramStart"/>
      <w:r w:rsidR="00E867BC">
        <w:t>”</w:t>
      </w:r>
      <w:proofErr w:type="gramEnd"/>
      <w:r w:rsidR="00E867BC">
        <w:rPr>
          <w:rFonts w:hint="eastAsia"/>
        </w:rPr>
        <w:t>就發生很大的變化，故</w:t>
      </w:r>
      <w:r w:rsidR="00E867BC">
        <w:rPr>
          <w:rFonts w:hint="eastAsia"/>
        </w:rPr>
        <w:t>A</w:t>
      </w:r>
      <w:r w:rsidR="00E867BC">
        <w:rPr>
          <w:rFonts w:hint="eastAsia"/>
        </w:rPr>
        <w:t>矩陣對些微誤差極為敏感，所以</w:t>
      </w:r>
      <w:r w:rsidR="000D608B">
        <w:rPr>
          <w:rFonts w:hint="eastAsia"/>
        </w:rPr>
        <w:t>A</w:t>
      </w:r>
      <w:r w:rsidR="000D608B">
        <w:rPr>
          <w:rFonts w:hint="eastAsia"/>
        </w:rPr>
        <w:t>是</w:t>
      </w:r>
      <w:r w:rsidR="00E867BC">
        <w:rPr>
          <w:rFonts w:hint="eastAsia"/>
        </w:rPr>
        <w:t>病態矩陣</w:t>
      </w:r>
      <w:r w:rsidR="00E867BC">
        <w:rPr>
          <w:rFonts w:hint="eastAsia"/>
        </w:rPr>
        <w:t>(</w:t>
      </w:r>
      <w:r w:rsidR="00E867BC">
        <w:t>ill-conditioned)</w:t>
      </w:r>
      <w:r w:rsidR="00E867BC">
        <w:rPr>
          <w:rFonts w:hint="eastAsia"/>
        </w:rPr>
        <w:t>。</w:t>
      </w:r>
    </w:p>
    <w:p w14:paraId="3E3A74C9" w14:textId="4A361194" w:rsidR="00F24BE7" w:rsidRDefault="00E867BC" w:rsidP="00E867BC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3BD480" wp14:editId="402A0F0D">
            <wp:extent cx="3891280" cy="1253124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60" cy="12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AF6" w14:textId="44AE14E9" w:rsidR="004F6631" w:rsidRDefault="00EC5516" w:rsidP="004B63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計算如下</w:t>
      </w:r>
      <w:r w:rsidR="00F42C2E">
        <w:rPr>
          <w:rFonts w:hint="eastAsia"/>
        </w:rPr>
        <w:t xml:space="preserve"> (</w:t>
      </w:r>
      <w:r w:rsidR="00F42C2E">
        <w:rPr>
          <w:rFonts w:hint="eastAsia"/>
        </w:rPr>
        <w:t>使用</w:t>
      </w:r>
      <w:r w:rsidR="00F42C2E">
        <w:rPr>
          <w:rFonts w:hint="eastAsia"/>
        </w:rPr>
        <w:t>G</w:t>
      </w:r>
      <w:r w:rsidR="00F42C2E">
        <w:t>MM</w:t>
      </w:r>
      <w:r w:rsidR="00F42C2E">
        <w:rPr>
          <w:rFonts w:hint="eastAsia"/>
        </w:rPr>
        <w:t>投影片上的數值計算</w:t>
      </w:r>
      <w:r w:rsidR="00F42C2E">
        <w:rPr>
          <w:rFonts w:hint="eastAsia"/>
        </w:rPr>
        <w:t>)</w:t>
      </w:r>
      <w:r>
        <w:rPr>
          <w:rFonts w:hint="eastAsia"/>
        </w:rPr>
        <w:t>:</w:t>
      </w:r>
    </w:p>
    <w:p w14:paraId="6436CED6" w14:textId="186C22FB" w:rsidR="00F24BE7" w:rsidRDefault="00F24BE7" w:rsidP="002B4DBD">
      <w:r>
        <w:rPr>
          <w:rFonts w:hint="eastAsia"/>
        </w:rPr>
        <w:t>平均值</w:t>
      </w:r>
      <w:r>
        <w:rPr>
          <w:rFonts w:hint="eastAsia"/>
        </w:rPr>
        <w:t>(</w:t>
      </w:r>
      <w:r>
        <w:t>mean)</w:t>
      </w:r>
      <w:r>
        <w:rPr>
          <w:rFonts w:hint="eastAsia"/>
        </w:rPr>
        <w:t>:</w:t>
      </w:r>
    </w:p>
    <w:p w14:paraId="300B969D" w14:textId="4DABDF9E" w:rsidR="004F6631" w:rsidRDefault="004F6631" w:rsidP="002B4DBD">
      <w:r>
        <w:rPr>
          <w:noProof/>
        </w:rPr>
        <w:drawing>
          <wp:inline distT="0" distB="0" distL="0" distR="0" wp14:anchorId="3C884DD9" wp14:editId="321223C1">
            <wp:extent cx="3994150" cy="596716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09" cy="6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9B52" w14:textId="53158681" w:rsidR="00F24BE7" w:rsidRDefault="00F24BE7" w:rsidP="002B4DBD">
      <w:r>
        <w:rPr>
          <w:rFonts w:hint="eastAsia"/>
        </w:rPr>
        <w:t>變異數</w:t>
      </w:r>
      <w:r>
        <w:rPr>
          <w:rFonts w:hint="eastAsia"/>
        </w:rPr>
        <w:t>(</w:t>
      </w:r>
      <w:r>
        <w:t>variance</w:t>
      </w:r>
      <w:r>
        <w:rPr>
          <w:rFonts w:hint="eastAsia"/>
        </w:rPr>
        <w:t>):</w:t>
      </w:r>
    </w:p>
    <w:p w14:paraId="54CC6160" w14:textId="77777777" w:rsidR="00F24BE7" w:rsidRDefault="004F6631" w:rsidP="002B4DBD">
      <w:r>
        <w:rPr>
          <w:rFonts w:hint="eastAsia"/>
          <w:noProof/>
        </w:rPr>
        <w:drawing>
          <wp:inline distT="0" distB="0" distL="0" distR="0" wp14:anchorId="1136B39C" wp14:editId="44A04206">
            <wp:extent cx="5683250" cy="86292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34" cy="8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61D2" w14:textId="2794C0CF" w:rsidR="00F24BE7" w:rsidRDefault="00F24BE7" w:rsidP="002B4DBD">
      <w:r>
        <w:rPr>
          <w:rFonts w:hint="eastAsia"/>
        </w:rPr>
        <w:t>機率值</w:t>
      </w:r>
      <w:r>
        <w:rPr>
          <w:rFonts w:hint="eastAsia"/>
        </w:rPr>
        <w:t>(p</w:t>
      </w:r>
      <w:r>
        <w:t>robability</w:t>
      </w:r>
      <w:r>
        <w:rPr>
          <w:rFonts w:hint="eastAsia"/>
        </w:rPr>
        <w:t>):</w:t>
      </w:r>
    </w:p>
    <w:p w14:paraId="501E98B0" w14:textId="13E0B8CD" w:rsidR="00AA33BA" w:rsidRDefault="00F24BE7" w:rsidP="002B4D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13762D" wp14:editId="3E0AAEAD">
            <wp:extent cx="2565400" cy="800101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24" cy="83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E9AB" w14:textId="39DEE79C" w:rsidR="004F6631" w:rsidRDefault="004F6631" w:rsidP="002B4DBD"/>
    <w:p w14:paraId="376826EF" w14:textId="28B3AC5A" w:rsidR="004B6306" w:rsidRDefault="00CB5459" w:rsidP="004B63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 xml:space="preserve">elly </w:t>
      </w:r>
      <w:r w:rsidRPr="00CB5459">
        <w:t>Criterion</w:t>
      </w:r>
      <w:r>
        <w:rPr>
          <w:rFonts w:hint="eastAsia"/>
        </w:rPr>
        <w:t>的公式如下圖</w:t>
      </w:r>
      <w:r w:rsidR="004F5AF2">
        <w:rPr>
          <w:rFonts w:hint="eastAsia"/>
        </w:rPr>
        <w:t xml:space="preserve"> (f</w:t>
      </w:r>
      <w:r w:rsidR="004F5AF2">
        <w:rPr>
          <w:rFonts w:hint="eastAsia"/>
        </w:rPr>
        <w:t>得出的結果是投入資本的最佳下注比例</w:t>
      </w:r>
      <w:r w:rsidR="004F5AF2">
        <w:rPr>
          <w:rFonts w:hint="eastAsia"/>
        </w:rPr>
        <w:t>)</w:t>
      </w:r>
    </w:p>
    <w:p w14:paraId="0FE7CF77" w14:textId="78290B6A" w:rsidR="0084096C" w:rsidRDefault="0084096C" w:rsidP="0084096C">
      <w:pPr>
        <w:pStyle w:val="a3"/>
        <w:ind w:leftChars="0" w:left="360"/>
      </w:pPr>
      <w:r>
        <w:rPr>
          <w:rFonts w:hint="eastAsia"/>
        </w:rPr>
        <w:t>假設賭博遊戲是採取</w:t>
      </w:r>
      <w:proofErr w:type="gramStart"/>
      <w:r>
        <w:t>”</w:t>
      </w:r>
      <w:r>
        <w:rPr>
          <w:rFonts w:hint="eastAsia"/>
        </w:rPr>
        <w:t>輸則全</w:t>
      </w:r>
      <w:proofErr w:type="gramEnd"/>
      <w:r>
        <w:rPr>
          <w:rFonts w:hint="eastAsia"/>
        </w:rPr>
        <w:t>輸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贏有倍率加成</w:t>
      </w:r>
      <w:r>
        <w:rPr>
          <w:rFonts w:hint="eastAsia"/>
        </w:rPr>
        <w:t>(</w:t>
      </w:r>
      <w:r>
        <w:rPr>
          <w:rFonts w:hint="eastAsia"/>
        </w:rPr>
        <w:t>賠率</w:t>
      </w:r>
      <w:r>
        <w:rPr>
          <w:rFonts w:hint="eastAsia"/>
        </w:rPr>
        <w:t>&gt;</w:t>
      </w:r>
      <w:r>
        <w:t>1</w:t>
      </w:r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的情形下，</w:t>
      </w:r>
      <w:r w:rsidR="006F5D71">
        <w:rPr>
          <w:rFonts w:hint="eastAsia"/>
        </w:rPr>
        <w:t>因</w:t>
      </w:r>
      <w:r w:rsidR="007D647D">
        <w:rPr>
          <w:rFonts w:hint="eastAsia"/>
        </w:rPr>
        <w:t>此賭客才會被吸引過來參賭</w:t>
      </w:r>
      <w:r w:rsidR="007D647D">
        <w:t>…</w:t>
      </w:r>
      <w:r w:rsidR="006F5D71">
        <w:rPr>
          <w:rFonts w:hint="eastAsia"/>
        </w:rPr>
        <w:t xml:space="preserve"> (</w:t>
      </w:r>
      <w:r w:rsidR="006F5D71">
        <w:rPr>
          <w:rFonts w:hint="eastAsia"/>
        </w:rPr>
        <w:t>直覺上贏的獲利</w:t>
      </w:r>
      <w:r w:rsidR="006F5D71">
        <w:rPr>
          <w:rFonts w:hint="eastAsia"/>
        </w:rPr>
        <w:t>&gt;</w:t>
      </w:r>
      <w:r w:rsidR="006F5D71">
        <w:rPr>
          <w:rFonts w:hint="eastAsia"/>
        </w:rPr>
        <w:t>輸的成本</w:t>
      </w:r>
      <w:r w:rsidR="006F5D71">
        <w:rPr>
          <w:rFonts w:hint="eastAsia"/>
        </w:rPr>
        <w:t>)</w:t>
      </w:r>
    </w:p>
    <w:p w14:paraId="59A7D1F9" w14:textId="5EFD4763" w:rsidR="0051224F" w:rsidRDefault="0051224F" w:rsidP="0084096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K</w:t>
      </w:r>
      <w:r>
        <w:t xml:space="preserve">elly </w:t>
      </w:r>
      <w:r>
        <w:rPr>
          <w:rFonts w:hint="eastAsia"/>
        </w:rPr>
        <w:t>公式的目標是，</w:t>
      </w:r>
      <w:r w:rsidR="003A721F">
        <w:rPr>
          <w:rFonts w:hint="eastAsia"/>
        </w:rPr>
        <w:t>算出長期可獲得最大利益的最佳下注比例。</w:t>
      </w:r>
    </w:p>
    <w:p w14:paraId="754293A6" w14:textId="78CC0C88" w:rsidR="004B6306" w:rsidRDefault="002A63A1" w:rsidP="002B4DB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00EF8" wp14:editId="531E6410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924050" cy="128524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64" cy="13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96C">
        <w:rPr>
          <w:rFonts w:hint="eastAsia"/>
        </w:rPr>
        <w:t>若賠率高</w:t>
      </w:r>
      <w:r w:rsidR="00A9422E">
        <w:rPr>
          <w:rFonts w:hint="eastAsia"/>
        </w:rPr>
        <w:t>(</w:t>
      </w:r>
      <w:r w:rsidR="00A9422E">
        <w:rPr>
          <w:rFonts w:hint="eastAsia"/>
        </w:rPr>
        <w:t>賠率</w:t>
      </w:r>
      <w:r w:rsidR="00A9422E">
        <w:rPr>
          <w:rFonts w:hint="eastAsia"/>
        </w:rPr>
        <w:t>=</w:t>
      </w:r>
      <w:r w:rsidR="00A9422E">
        <w:t>3</w:t>
      </w:r>
      <w:r w:rsidR="00A9422E">
        <w:rPr>
          <w:rFonts w:hint="eastAsia"/>
        </w:rPr>
        <w:t>)</w:t>
      </w:r>
      <w:r w:rsidR="0084096C">
        <w:rPr>
          <w:rFonts w:hint="eastAsia"/>
        </w:rPr>
        <w:t>的情形之下，</w:t>
      </w:r>
      <w:r w:rsidR="00883E5F">
        <w:rPr>
          <w:rFonts w:hint="eastAsia"/>
        </w:rPr>
        <w:t>假設本金</w:t>
      </w:r>
      <w:r w:rsidR="00883E5F">
        <w:rPr>
          <w:rFonts w:hint="eastAsia"/>
        </w:rPr>
        <w:t>1</w:t>
      </w:r>
      <w:r w:rsidR="00883E5F">
        <w:t>00</w:t>
      </w:r>
      <w:r w:rsidR="00883E5F">
        <w:rPr>
          <w:rFonts w:hint="eastAsia"/>
        </w:rPr>
        <w:t>元，算出的最佳下注比例是</w:t>
      </w:r>
      <w:r w:rsidR="00883E5F">
        <w:rPr>
          <w:rFonts w:hint="eastAsia"/>
        </w:rPr>
        <w:t>2</w:t>
      </w:r>
      <w:r w:rsidR="00883E5F">
        <w:t>5%</w:t>
      </w:r>
      <w:r w:rsidR="00A9422E">
        <w:rPr>
          <w:rFonts w:hint="eastAsia"/>
        </w:rPr>
        <w:t>，第一場獲勝得</w:t>
      </w:r>
      <w:r w:rsidR="00EB729A">
        <w:rPr>
          <w:rFonts w:hint="eastAsia"/>
        </w:rPr>
        <w:t>1</w:t>
      </w:r>
      <w:r w:rsidR="00EB729A">
        <w:t>00-25+25*3=150</w:t>
      </w:r>
      <w:r w:rsidR="00393DB0">
        <w:rPr>
          <w:rFonts w:hint="eastAsia"/>
        </w:rPr>
        <w:t>。</w:t>
      </w:r>
      <w:r w:rsidR="00AD07EB">
        <w:rPr>
          <w:rFonts w:hint="eastAsia"/>
        </w:rPr>
        <w:t>在本金增高之下，所下注的金額會越大；</w:t>
      </w:r>
      <w:proofErr w:type="gramStart"/>
      <w:r w:rsidR="00AD07EB">
        <w:rPr>
          <w:rFonts w:hint="eastAsia"/>
        </w:rPr>
        <w:t>反之，</w:t>
      </w:r>
      <w:proofErr w:type="gramEnd"/>
      <w:r w:rsidR="00AD07EB">
        <w:rPr>
          <w:rFonts w:hint="eastAsia"/>
        </w:rPr>
        <w:t>本金減少的情形下，下注金額則越來越小。</w:t>
      </w:r>
    </w:p>
    <w:p w14:paraId="6C44391E" w14:textId="78284D54" w:rsidR="0084096C" w:rsidRDefault="0084096C" w:rsidP="002B4DBD"/>
    <w:p w14:paraId="3D2B7E1C" w14:textId="63CC2CE0" w:rsidR="00C75B12" w:rsidRDefault="00C75B12" w:rsidP="00C75B12">
      <w:r>
        <w:rPr>
          <w:rFonts w:hint="eastAsia"/>
        </w:rPr>
        <w:t xml:space="preserve">  </w:t>
      </w:r>
      <w:r>
        <w:rPr>
          <w:rFonts w:hint="eastAsia"/>
        </w:rPr>
        <w:t>故我認為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策略才能讓資金長期而不被清空。</w:t>
      </w:r>
    </w:p>
    <w:p w14:paraId="2AE27D8B" w14:textId="3E143522" w:rsidR="00B31760" w:rsidRDefault="00B31760" w:rsidP="00C75B12">
      <w:pPr>
        <w:rPr>
          <w:rFonts w:hint="eastAsia"/>
        </w:rPr>
      </w:pPr>
      <w:r>
        <w:rPr>
          <w:rFonts w:hint="eastAsia"/>
        </w:rPr>
        <w:t xml:space="preserve">  </w:t>
      </w:r>
      <w:r w:rsidRPr="00B31760">
        <w:rPr>
          <w:rFonts w:hint="eastAsia"/>
          <w:sz w:val="21"/>
          <w:szCs w:val="20"/>
        </w:rPr>
        <w:t>(</w:t>
      </w:r>
      <w:r w:rsidRPr="00B31760">
        <w:rPr>
          <w:rFonts w:hint="eastAsia"/>
          <w:sz w:val="21"/>
          <w:szCs w:val="20"/>
        </w:rPr>
        <w:t>圖片來源</w:t>
      </w:r>
      <w:r w:rsidRPr="00B31760">
        <w:rPr>
          <w:rFonts w:hint="eastAsia"/>
          <w:sz w:val="21"/>
          <w:szCs w:val="20"/>
        </w:rPr>
        <w:t xml:space="preserve">: </w:t>
      </w:r>
      <w:r w:rsidRPr="00B31760">
        <w:rPr>
          <w:sz w:val="21"/>
          <w:szCs w:val="20"/>
        </w:rPr>
        <w:t>http://poolshunter.blogspot.com/2017/06/kelly-criterion.html</w:t>
      </w:r>
      <w:r w:rsidRPr="00B31760">
        <w:rPr>
          <w:rFonts w:hint="eastAsia"/>
          <w:sz w:val="21"/>
          <w:szCs w:val="20"/>
        </w:rPr>
        <w:t>)</w:t>
      </w:r>
    </w:p>
    <w:p w14:paraId="6E33CF0D" w14:textId="77777777" w:rsidR="0084096C" w:rsidRDefault="0084096C" w:rsidP="002B4DBD"/>
    <w:p w14:paraId="4D6F1825" w14:textId="105028A4" w:rsidR="002B4DBD" w:rsidRDefault="002B4DBD" w:rsidP="002B4DB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程式碼背面附上</w:t>
      </w:r>
    </w:p>
    <w:p w14:paraId="268813DF" w14:textId="77777777" w:rsidR="002B4DBD" w:rsidRDefault="002B4DBD"/>
    <w:p w14:paraId="7B879AA0" w14:textId="7898E96E" w:rsidR="00427D5E" w:rsidRDefault="002B4DBD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程式碼背面附上</w:t>
      </w:r>
    </w:p>
    <w:p w14:paraId="1D4007EA" w14:textId="3C7C65AA" w:rsidR="002B4DBD" w:rsidRDefault="002B4DBD"/>
    <w:p w14:paraId="550BF0DE" w14:textId="7D451C27" w:rsidR="002B4DBD" w:rsidRDefault="002B4DBD" w:rsidP="002B4DBD">
      <w:r>
        <w:t xml:space="preserve">8. </w:t>
      </w:r>
      <w:r>
        <w:rPr>
          <w:rFonts w:hint="eastAsia"/>
        </w:rPr>
        <w:t>程式碼背面附上</w:t>
      </w:r>
    </w:p>
    <w:p w14:paraId="0B54F371" w14:textId="5F55F71B" w:rsidR="002B4DBD" w:rsidRDefault="002B4DBD"/>
    <w:p w14:paraId="10CFA790" w14:textId="562DF067" w:rsidR="002B4DBD" w:rsidRDefault="002B4DBD" w:rsidP="002B4DB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程式碼背面附上</w:t>
      </w:r>
    </w:p>
    <w:p w14:paraId="7FF5B938" w14:textId="3B6C79DB" w:rsidR="002B4DBD" w:rsidRDefault="002B4DBD"/>
    <w:p w14:paraId="4B8BA99D" w14:textId="5FD2058C" w:rsidR="002B4DBD" w:rsidRDefault="002B4DBD">
      <w:pPr>
        <w:rPr>
          <w:rFonts w:hint="eastAsia"/>
        </w:rPr>
      </w:pPr>
      <w:r>
        <w:t xml:space="preserve">10. </w:t>
      </w:r>
      <w:r>
        <w:rPr>
          <w:rFonts w:hint="eastAsia"/>
        </w:rPr>
        <w:t>程式碼背面附上</w:t>
      </w:r>
    </w:p>
    <w:sectPr w:rsidR="002B4D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B2A6A"/>
    <w:multiLevelType w:val="hybridMultilevel"/>
    <w:tmpl w:val="566CCEB0"/>
    <w:lvl w:ilvl="0" w:tplc="F0E8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68"/>
    <w:rsid w:val="000D608B"/>
    <w:rsid w:val="0016776D"/>
    <w:rsid w:val="00171915"/>
    <w:rsid w:val="00182ED6"/>
    <w:rsid w:val="002654FC"/>
    <w:rsid w:val="002A63A1"/>
    <w:rsid w:val="002B4DBD"/>
    <w:rsid w:val="00364743"/>
    <w:rsid w:val="00393DB0"/>
    <w:rsid w:val="003A721F"/>
    <w:rsid w:val="003B4738"/>
    <w:rsid w:val="00427D5E"/>
    <w:rsid w:val="00437568"/>
    <w:rsid w:val="004B6306"/>
    <w:rsid w:val="004F5AF2"/>
    <w:rsid w:val="004F6631"/>
    <w:rsid w:val="0051224F"/>
    <w:rsid w:val="00666327"/>
    <w:rsid w:val="006F5D71"/>
    <w:rsid w:val="00754D6F"/>
    <w:rsid w:val="00757585"/>
    <w:rsid w:val="0077013E"/>
    <w:rsid w:val="007D647D"/>
    <w:rsid w:val="0084096C"/>
    <w:rsid w:val="00883E5F"/>
    <w:rsid w:val="0097352D"/>
    <w:rsid w:val="00A62BD0"/>
    <w:rsid w:val="00A9422E"/>
    <w:rsid w:val="00AA33BA"/>
    <w:rsid w:val="00AD07EB"/>
    <w:rsid w:val="00B31760"/>
    <w:rsid w:val="00C03128"/>
    <w:rsid w:val="00C75B12"/>
    <w:rsid w:val="00CB5459"/>
    <w:rsid w:val="00CB7BE7"/>
    <w:rsid w:val="00E867BC"/>
    <w:rsid w:val="00EB729A"/>
    <w:rsid w:val="00EC5516"/>
    <w:rsid w:val="00F24BE7"/>
    <w:rsid w:val="00F42C2E"/>
    <w:rsid w:val="00F7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2C7B"/>
  <w15:chartTrackingRefBased/>
  <w15:docId w15:val="{0A8138A6-D2D3-4DAF-8883-561E2BFC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9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濠營 鄭</dc:creator>
  <cp:keywords/>
  <dc:description/>
  <cp:lastModifiedBy>濠營 鄭</cp:lastModifiedBy>
  <cp:revision>39</cp:revision>
  <dcterms:created xsi:type="dcterms:W3CDTF">2021-03-21T05:16:00Z</dcterms:created>
  <dcterms:modified xsi:type="dcterms:W3CDTF">2021-03-26T03:53:00Z</dcterms:modified>
</cp:coreProperties>
</file>