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0084C" w14:textId="77777777" w:rsidR="00D821B0" w:rsidRDefault="00E44282">
      <w:r>
        <w:rPr>
          <w:noProof/>
        </w:rPr>
        <mc:AlternateContent>
          <mc:Choice Requires="wpg">
            <w:drawing>
              <wp:anchor distT="0" distB="0" distL="114300" distR="114300" simplePos="0" relativeHeight="251658240" behindDoc="0" locked="0" layoutInCell="1" allowOverlap="1" wp14:anchorId="1BCFB986" wp14:editId="0B0CF810">
                <wp:simplePos x="0" y="0"/>
                <wp:positionH relativeFrom="page">
                  <wp:posOffset>222885</wp:posOffset>
                </wp:positionH>
                <wp:positionV relativeFrom="page">
                  <wp:posOffset>255270</wp:posOffset>
                </wp:positionV>
                <wp:extent cx="7110730" cy="1282065"/>
                <wp:effectExtent l="7620" t="5715" r="6350" b="0"/>
                <wp:wrapNone/>
                <wp:docPr id="2" name="Gruppe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0730" cy="1282065"/>
                          <a:chOff x="0" y="0"/>
                          <a:chExt cx="73152" cy="12161"/>
                        </a:xfrm>
                      </wpg:grpSpPr>
                      <wps:wsp>
                        <wps:cNvPr id="3" name="Rechteck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hteck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45156983" id="Gruppe 149" o:spid="_x0000_s1026" style="position:absolute;margin-left:17.55pt;margin-top:20.1pt;width:559.9pt;height:100.95pt;z-index:251658240;mso-width-percent:941;mso-height-percent:121;mso-position-horizontal-relative:page;mso-position-vertical-relative:page;mso-width-percent:941;mso-height-percent:121"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10;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" path="m,l7312660,r,1129665l3619500,733425,,1091565,,xe" fillcolor="#4472c4" stroked="f" strokeweight="1pt">
                  <v:stroke joinstyle="miter"/>
                  <v:path arrowok="t" o:connecttype="custom" o:connectlocs="0,0;73177,0;73177,11310;36220,7343;0,1092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Hy3xAAAANoAAAAPAAAAZHJzL2Rvd25yZXYueG1sRI9Ba8JA&#10;FITvBf/D8gRvdWMV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CNwfLf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B954200" wp14:editId="530EC2F7">
                <wp:simplePos x="0" y="0"/>
                <wp:positionH relativeFrom="page">
                  <wp:posOffset>222885</wp:posOffset>
                </wp:positionH>
                <wp:positionV relativeFrom="page">
                  <wp:posOffset>3207385</wp:posOffset>
                </wp:positionV>
                <wp:extent cx="7114540" cy="3881120"/>
                <wp:effectExtent l="0" t="0" r="0" b="5080"/>
                <wp:wrapSquare wrapText="bothSides"/>
                <wp:docPr id="1" name="Textfeld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4540" cy="388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7A01B4F" w14:textId="77777777" w:rsidR="00D821B0" w:rsidRPr="00D821B0" w:rsidRDefault="00643EDB">
                            <w:pPr>
                              <w:jc w:val="right"/>
                              <w:rPr>
                                <w:smallCaps/>
                                <w:color w:val="404040"/>
                                <w:sz w:val="36"/>
                                <w:szCs w:val="36"/>
                              </w:rPr>
                            </w:pPr>
                            <w:r>
                              <w:rPr>
                                <w:caps/>
                                <w:sz w:val="64"/>
                                <w:szCs w:val="64"/>
                              </w:rPr>
                              <w:t>Kalktool E-Installation</w:t>
                            </w:r>
                            <w:r w:rsidR="00D821B0">
                              <w:rPr>
                                <w:sz w:val="36"/>
                                <w:szCs w:val="36"/>
                              </w:rPr>
                              <w:t xml:space="preserve">     </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w:pict>
              <v:shapetype w14:anchorId="0B954200" id="_x0000_t202" coordsize="21600,21600" o:spt="202" path="m,l,21600r21600,l21600,xe">
                <v:stroke joinstyle="miter"/>
                <v:path gradientshapeok="t" o:connecttype="rect"/>
              </v:shapetype>
              <v:shape id="Textfeld 154" o:spid="_x0000_s1026" type="#_x0000_t202" style="position:absolute;margin-left:17.55pt;margin-top:252.55pt;width:560.2pt;height:305.6pt;z-index:251657216;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" filled="f" stroked="f" strokeweight=".5pt">
                <v:textbox inset="126pt,0,54pt,0">
                  <w:txbxContent>
                    <w:p w14:paraId="67A01B4F" w14:textId="77777777" w:rsidR="00D821B0" w:rsidRPr="00D821B0" w:rsidRDefault="00643EDB">
                      <w:pPr>
                        <w:jc w:val="right"/>
                        <w:rPr>
                          <w:smallCaps/>
                          <w:color w:val="404040"/>
                          <w:sz w:val="36"/>
                          <w:szCs w:val="36"/>
                        </w:rPr>
                      </w:pPr>
                      <w:r>
                        <w:rPr>
                          <w:caps/>
                          <w:sz w:val="64"/>
                          <w:szCs w:val="64"/>
                        </w:rPr>
                        <w:t>Kalktool E-Installation</w:t>
                      </w:r>
                      <w:r w:rsidR="00D821B0">
                        <w:rPr>
                          <w:sz w:val="36"/>
                          <w:szCs w:val="36"/>
                        </w:rPr>
                        <w:t xml:space="preserve">     </w:t>
                      </w:r>
                    </w:p>
                  </w:txbxContent>
                </v:textbox>
                <w10:wrap type="square" anchorx="page" anchory="page"/>
              </v:shape>
            </w:pict>
          </mc:Fallback>
        </mc:AlternateContent>
      </w:r>
    </w:p>
    <w:p w14:paraId="6BAB3568" w14:textId="77777777" w:rsidR="00AF5EFC" w:rsidRPr="00AF5EFC" w:rsidRDefault="00D821B0" w:rsidP="00F170AD">
      <w:pPr>
        <w:pStyle w:val="berschrift1"/>
        <w:tabs>
          <w:tab w:val="left" w:leader="dot" w:pos="8505"/>
        </w:tabs>
      </w:pPr>
      <w:r>
        <w:br w:type="page"/>
      </w:r>
      <w:r w:rsidR="004C1790">
        <w:lastRenderedPageBreak/>
        <w:t>Pflichtenheft</w:t>
      </w:r>
    </w:p>
    <w:p w14:paraId="222CC2E8" w14:textId="77777777" w:rsidR="005501C2" w:rsidRDefault="005501C2" w:rsidP="00481F5E">
      <w:pPr>
        <w:rPr>
          <w:i/>
        </w:rPr>
      </w:pPr>
    </w:p>
    <w:p w14:paraId="2A3DF5F4" w14:textId="77777777" w:rsidR="005501C2" w:rsidRPr="005501C2" w:rsidRDefault="005501C2" w:rsidP="00F170AD">
      <w:pPr>
        <w:tabs>
          <w:tab w:val="left" w:leader="dot" w:pos="8505"/>
        </w:tabs>
      </w:pPr>
      <w:r w:rsidRPr="005501C2">
        <w:t xml:space="preserve">1 </w:t>
      </w:r>
      <w:r w:rsidR="00404905">
        <w:t>Hinweise</w:t>
      </w:r>
      <w:r w:rsidR="00F170AD">
        <w:tab/>
        <w:t>2</w:t>
      </w:r>
    </w:p>
    <w:p w14:paraId="261169E8" w14:textId="77777777" w:rsidR="005501C2" w:rsidRPr="005501C2" w:rsidRDefault="00E55679" w:rsidP="00F170AD">
      <w:pPr>
        <w:tabs>
          <w:tab w:val="left" w:leader="dot" w:pos="8505"/>
        </w:tabs>
        <w:ind w:left="708"/>
      </w:pPr>
      <w:r>
        <w:t>1.1 Zweck des Dokuments</w:t>
      </w:r>
      <w:r w:rsidR="00F170AD">
        <w:tab/>
        <w:t>2</w:t>
      </w:r>
    </w:p>
    <w:p w14:paraId="0518C213" w14:textId="77777777" w:rsidR="005501C2" w:rsidRPr="005501C2" w:rsidRDefault="005501C2" w:rsidP="00F170AD">
      <w:pPr>
        <w:tabs>
          <w:tab w:val="left" w:leader="dot" w:pos="8505"/>
        </w:tabs>
        <w:ind w:left="708"/>
      </w:pPr>
      <w:r w:rsidRPr="005501C2">
        <w:t>1.2 Begrif</w:t>
      </w:r>
      <w:r w:rsidR="00E55679">
        <w:t>fsbestimmungen und Abkürzungen</w:t>
      </w:r>
      <w:r w:rsidR="00F170AD">
        <w:tab/>
        <w:t>2</w:t>
      </w:r>
    </w:p>
    <w:p w14:paraId="21DA0FBF" w14:textId="77777777" w:rsidR="005501C2" w:rsidRPr="005501C2" w:rsidRDefault="005501C2" w:rsidP="00F170AD">
      <w:pPr>
        <w:tabs>
          <w:tab w:val="left" w:leader="dot" w:pos="8505"/>
        </w:tabs>
        <w:ind w:left="708"/>
      </w:pPr>
      <w:r w:rsidRPr="005501C2">
        <w:t>1</w:t>
      </w:r>
      <w:r w:rsidR="00E55679">
        <w:t>.3 Überblick über das Dokument</w:t>
      </w:r>
      <w:r w:rsidR="00F170AD">
        <w:tab/>
        <w:t>2</w:t>
      </w:r>
    </w:p>
    <w:p w14:paraId="459AD8BF" w14:textId="77777777" w:rsidR="005501C2" w:rsidRPr="005501C2" w:rsidRDefault="005501C2" w:rsidP="005501C2"/>
    <w:p w14:paraId="6079E05D" w14:textId="77777777" w:rsidR="005501C2" w:rsidRPr="005501C2" w:rsidRDefault="005501C2" w:rsidP="00F170AD">
      <w:pPr>
        <w:tabs>
          <w:tab w:val="left" w:leader="dot" w:pos="8505"/>
        </w:tabs>
      </w:pPr>
      <w:r w:rsidRPr="005501C2">
        <w:t>2 Allgem</w:t>
      </w:r>
      <w:r w:rsidR="00E55679">
        <w:t>eine Beschreibung des Produkts</w:t>
      </w:r>
      <w:r w:rsidR="00F170AD">
        <w:tab/>
        <w:t>2</w:t>
      </w:r>
    </w:p>
    <w:p w14:paraId="3EA14CD7" w14:textId="77777777" w:rsidR="005501C2" w:rsidRPr="005501C2" w:rsidRDefault="00E55679" w:rsidP="00F170AD">
      <w:pPr>
        <w:tabs>
          <w:tab w:val="left" w:leader="dot" w:pos="8505"/>
        </w:tabs>
        <w:ind w:left="708"/>
      </w:pPr>
      <w:r>
        <w:t>2.1 Zweck des Produkts</w:t>
      </w:r>
      <w:r w:rsidR="00F170AD">
        <w:tab/>
        <w:t>2</w:t>
      </w:r>
    </w:p>
    <w:p w14:paraId="4D0DB403" w14:textId="77777777" w:rsidR="005501C2" w:rsidRPr="005501C2" w:rsidRDefault="005501C2" w:rsidP="00F170AD">
      <w:pPr>
        <w:tabs>
          <w:tab w:val="left" w:leader="dot" w:pos="8505"/>
        </w:tabs>
        <w:ind w:left="708"/>
      </w:pPr>
      <w:r w:rsidRPr="005501C2">
        <w:t>2.2 Überblick über</w:t>
      </w:r>
      <w:r w:rsidR="00E55679">
        <w:t xml:space="preserve"> die geforderte Funktionalität</w:t>
      </w:r>
      <w:r w:rsidR="00F170AD">
        <w:tab/>
        <w:t>2</w:t>
      </w:r>
    </w:p>
    <w:p w14:paraId="21BFC41D" w14:textId="77777777" w:rsidR="005501C2" w:rsidRPr="005501C2" w:rsidRDefault="005501C2" w:rsidP="00F170AD">
      <w:pPr>
        <w:tabs>
          <w:tab w:val="left" w:leader="dot" w:pos="8505"/>
        </w:tabs>
        <w:ind w:left="708"/>
      </w:pPr>
      <w:r w:rsidRPr="005501C2">
        <w:t xml:space="preserve">2.3 </w:t>
      </w:r>
      <w:r w:rsidR="00E55679">
        <w:t>Allgemeine Einschränkungen</w:t>
      </w:r>
      <w:r w:rsidR="00F170AD">
        <w:tab/>
        <w:t>2</w:t>
      </w:r>
    </w:p>
    <w:p w14:paraId="54D34B06" w14:textId="77777777" w:rsidR="005501C2" w:rsidRPr="005501C2" w:rsidRDefault="005501C2" w:rsidP="00F170AD">
      <w:pPr>
        <w:tabs>
          <w:tab w:val="left" w:leader="dot" w:pos="8505"/>
        </w:tabs>
        <w:ind w:left="708"/>
      </w:pPr>
      <w:r w:rsidRPr="005501C2">
        <w:t>2.4 Vorgaben zu Hardware und Software</w:t>
      </w:r>
      <w:r w:rsidR="00F170AD">
        <w:tab/>
      </w:r>
      <w:r w:rsidR="00DC5ECA">
        <w:t>3</w:t>
      </w:r>
    </w:p>
    <w:p w14:paraId="48F211C0" w14:textId="77777777" w:rsidR="005501C2" w:rsidRDefault="00E55679" w:rsidP="00F170AD">
      <w:pPr>
        <w:tabs>
          <w:tab w:val="left" w:leader="dot" w:pos="8505"/>
        </w:tabs>
        <w:ind w:left="708"/>
      </w:pPr>
      <w:r>
        <w:t>2.5 Benutzer des Produkts</w:t>
      </w:r>
      <w:r w:rsidR="00F170AD">
        <w:tab/>
      </w:r>
      <w:r w:rsidR="00DC5ECA">
        <w:t>3</w:t>
      </w:r>
    </w:p>
    <w:p w14:paraId="099FD429" w14:textId="77777777" w:rsidR="00E44282" w:rsidRDefault="00E44282" w:rsidP="00F170AD">
      <w:pPr>
        <w:tabs>
          <w:tab w:val="left" w:leader="dot" w:pos="8505"/>
        </w:tabs>
      </w:pPr>
    </w:p>
    <w:p w14:paraId="539AE177" w14:textId="77777777" w:rsidR="005501C2" w:rsidRPr="005501C2" w:rsidRDefault="005501C2" w:rsidP="00F170AD">
      <w:pPr>
        <w:tabs>
          <w:tab w:val="left" w:leader="dot" w:pos="8505"/>
        </w:tabs>
      </w:pPr>
      <w:r w:rsidRPr="005501C2">
        <w:t>3 Detaillierte Beschreibung d</w:t>
      </w:r>
      <w:r w:rsidR="00E55679">
        <w:t>er geforderten Produktmerkmale</w:t>
      </w:r>
      <w:r w:rsidR="00F170AD">
        <w:tab/>
      </w:r>
      <w:r w:rsidR="00DC5ECA">
        <w:t>3</w:t>
      </w:r>
    </w:p>
    <w:p w14:paraId="77C87163" w14:textId="77777777" w:rsidR="005501C2" w:rsidRPr="005501C2" w:rsidRDefault="005501C2" w:rsidP="00F170AD">
      <w:pPr>
        <w:tabs>
          <w:tab w:val="left" w:leader="dot" w:pos="8505"/>
        </w:tabs>
        <w:ind w:left="708"/>
      </w:pPr>
      <w:r w:rsidRPr="005501C2">
        <w:t>3.2 Abläufe (Szenarien) von Interaktionen mit der Umgebung</w:t>
      </w:r>
      <w:r w:rsidR="00F170AD">
        <w:tab/>
        <w:t>3</w:t>
      </w:r>
    </w:p>
    <w:p w14:paraId="5FB2D707" w14:textId="77777777" w:rsidR="005501C2" w:rsidRPr="005501C2" w:rsidRDefault="00E55679" w:rsidP="00F170AD">
      <w:pPr>
        <w:tabs>
          <w:tab w:val="left" w:leader="dot" w:pos="8505"/>
        </w:tabs>
        <w:ind w:left="708"/>
      </w:pPr>
      <w:r>
        <w:t>3.3 Ziele des Benutzers</w:t>
      </w:r>
      <w:r w:rsidR="00F170AD">
        <w:tab/>
      </w:r>
      <w:r w:rsidR="00F170AD">
        <w:tab/>
        <w:t>3</w:t>
      </w:r>
    </w:p>
    <w:p w14:paraId="6AF00F51" w14:textId="77777777" w:rsidR="005501C2" w:rsidRPr="005501C2" w:rsidRDefault="005501C2" w:rsidP="00F170AD">
      <w:pPr>
        <w:tabs>
          <w:tab w:val="left" w:leader="dot" w:pos="8505"/>
        </w:tabs>
        <w:ind w:left="708"/>
      </w:pPr>
      <w:r w:rsidRPr="005501C2">
        <w:t>3.4 Gefor</w:t>
      </w:r>
      <w:r w:rsidR="00E55679">
        <w:t>derte Funktionen des Produkts</w:t>
      </w:r>
      <w:r w:rsidR="00F170AD">
        <w:tab/>
        <w:t>3</w:t>
      </w:r>
    </w:p>
    <w:p w14:paraId="16888639" w14:textId="77777777" w:rsidR="00E55679" w:rsidRDefault="00E569B4" w:rsidP="00D74AF7">
      <w:pPr>
        <w:tabs>
          <w:tab w:val="left" w:leader="dot" w:pos="8505"/>
        </w:tabs>
        <w:ind w:left="708"/>
      </w:pPr>
      <w:r w:rsidRPr="00E569B4">
        <w:t>3.5 Benutzerschnittstellen (User Interfaces)</w:t>
      </w:r>
      <w:r w:rsidR="00B72C02">
        <w:tab/>
      </w:r>
      <w:r w:rsidR="00DC5ECA">
        <w:t>3</w:t>
      </w:r>
    </w:p>
    <w:p w14:paraId="0E91EC7C" w14:textId="77777777" w:rsidR="00E569B4" w:rsidRDefault="00E569B4" w:rsidP="00E569B4">
      <w:pPr>
        <w:ind w:left="708"/>
      </w:pPr>
    </w:p>
    <w:p w14:paraId="0F2A183B" w14:textId="77777777" w:rsidR="00E569B4" w:rsidRDefault="00E569B4" w:rsidP="00E569B4">
      <w:pPr>
        <w:ind w:left="708"/>
      </w:pPr>
    </w:p>
    <w:p w14:paraId="5CF05856" w14:textId="77777777" w:rsidR="00E569B4" w:rsidRDefault="00E569B4" w:rsidP="00E569B4">
      <w:pPr>
        <w:ind w:left="708"/>
      </w:pPr>
    </w:p>
    <w:p w14:paraId="0B79D155" w14:textId="77777777" w:rsidR="00E569B4" w:rsidRDefault="00E569B4" w:rsidP="00E569B4">
      <w:pPr>
        <w:ind w:left="708"/>
      </w:pPr>
    </w:p>
    <w:p w14:paraId="5B60678B" w14:textId="77777777" w:rsidR="00E569B4" w:rsidRDefault="00E569B4" w:rsidP="00E569B4">
      <w:pPr>
        <w:ind w:left="708"/>
      </w:pPr>
    </w:p>
    <w:p w14:paraId="1C712C25" w14:textId="77777777" w:rsidR="00E569B4" w:rsidRDefault="00E569B4" w:rsidP="00E569B4">
      <w:pPr>
        <w:ind w:left="708"/>
      </w:pPr>
    </w:p>
    <w:p w14:paraId="3CB74974" w14:textId="77777777" w:rsidR="00E569B4" w:rsidRDefault="00E569B4" w:rsidP="00E569B4">
      <w:pPr>
        <w:ind w:left="708"/>
      </w:pPr>
    </w:p>
    <w:p w14:paraId="5E89C1F4" w14:textId="77777777" w:rsidR="00BF1ED3" w:rsidRDefault="00BF1ED3" w:rsidP="005501C2"/>
    <w:p w14:paraId="65E28D2C" w14:textId="77777777" w:rsidR="00BF1ED3" w:rsidRDefault="00BF1ED3" w:rsidP="005501C2"/>
    <w:p w14:paraId="3F4EC187" w14:textId="77777777" w:rsidR="00BF1ED3" w:rsidRDefault="00BF1ED3" w:rsidP="005501C2"/>
    <w:p w14:paraId="4B632B23" w14:textId="77777777" w:rsidR="00BF1ED3" w:rsidRDefault="00BF1ED3" w:rsidP="005501C2"/>
    <w:p w14:paraId="367AC86A" w14:textId="77777777" w:rsidR="00BF1ED3" w:rsidRDefault="00BF1ED3" w:rsidP="005501C2"/>
    <w:p w14:paraId="1F675729" w14:textId="77777777" w:rsidR="00BF1ED3" w:rsidRDefault="00BF1ED3" w:rsidP="005501C2"/>
    <w:p w14:paraId="5A8792C4" w14:textId="77777777" w:rsidR="00BF1ED3" w:rsidRDefault="00BF1ED3" w:rsidP="005501C2"/>
    <w:p w14:paraId="1E163F00" w14:textId="77777777" w:rsidR="00926A1C" w:rsidRDefault="00926A1C" w:rsidP="005501C2"/>
    <w:p w14:paraId="567B95A7" w14:textId="77777777" w:rsidR="00926A1C" w:rsidRPr="005501C2" w:rsidRDefault="00926A1C" w:rsidP="005501C2"/>
    <w:p w14:paraId="5E28F96A" w14:textId="77777777" w:rsidR="00AF5EFC" w:rsidRPr="005501C2" w:rsidRDefault="00643EDB" w:rsidP="00AF5EFC">
      <w:pPr>
        <w:pStyle w:val="berschrift1"/>
        <w:rPr>
          <w:rFonts w:ascii="Times New Roman" w:hAnsi="Times New Roman" w:cs="Times New Roman"/>
        </w:rPr>
      </w:pPr>
      <w:r>
        <w:rPr>
          <w:rFonts w:ascii="Times New Roman" w:hAnsi="Times New Roman" w:cs="Times New Roman"/>
        </w:rPr>
        <w:br w:type="column"/>
      </w:r>
      <w:r w:rsidR="0097724B">
        <w:rPr>
          <w:rFonts w:ascii="Times New Roman" w:hAnsi="Times New Roman" w:cs="Times New Roman"/>
        </w:rPr>
        <w:lastRenderedPageBreak/>
        <w:t xml:space="preserve">1 </w:t>
      </w:r>
      <w:r w:rsidR="00AF5EFC" w:rsidRPr="005501C2">
        <w:rPr>
          <w:rFonts w:ascii="Times New Roman" w:hAnsi="Times New Roman" w:cs="Times New Roman"/>
        </w:rPr>
        <w:t>Hinweise</w:t>
      </w:r>
    </w:p>
    <w:p w14:paraId="64F537DD" w14:textId="77777777" w:rsidR="00643EDB" w:rsidRPr="00E54F6E" w:rsidRDefault="0097724B" w:rsidP="00E54F6E">
      <w:pPr>
        <w:spacing w:before="100" w:beforeAutospacing="1" w:after="100" w:afterAutospacing="1"/>
        <w:rPr>
          <w:rFonts w:ascii="Times New Roman" w:hAnsi="Times New Roman"/>
          <w:sz w:val="24"/>
          <w:szCs w:val="24"/>
          <w:lang w:eastAsia="de-AT"/>
        </w:rPr>
      </w:pPr>
      <w:bookmarkStart w:id="0" w:name="a2.7"/>
      <w:r>
        <w:rPr>
          <w:rFonts w:ascii="Times New Roman" w:hAnsi="Times New Roman"/>
          <w:b/>
          <w:bCs/>
          <w:sz w:val="24"/>
          <w:szCs w:val="24"/>
          <w:lang w:eastAsia="de-AT"/>
        </w:rPr>
        <w:t xml:space="preserve">1.1 </w:t>
      </w:r>
      <w:r w:rsidR="00E54F6E" w:rsidRPr="00E5629F">
        <w:rPr>
          <w:rFonts w:ascii="Times New Roman" w:hAnsi="Times New Roman"/>
          <w:b/>
          <w:bCs/>
          <w:sz w:val="24"/>
          <w:szCs w:val="24"/>
          <w:lang w:eastAsia="de-AT"/>
        </w:rPr>
        <w:t>Zweck des Dokuments</w:t>
      </w:r>
      <w:r w:rsidR="00E54F6E" w:rsidRPr="00E5629F">
        <w:rPr>
          <w:rFonts w:ascii="Times New Roman" w:hAnsi="Times New Roman"/>
          <w:b/>
          <w:bCs/>
          <w:sz w:val="24"/>
          <w:szCs w:val="24"/>
          <w:lang w:eastAsia="de-AT"/>
        </w:rPr>
        <w:br/>
      </w:r>
      <w:r w:rsidR="00643EDB">
        <w:rPr>
          <w:rFonts w:ascii="Times New Roman" w:hAnsi="Times New Roman"/>
          <w:sz w:val="24"/>
          <w:szCs w:val="24"/>
          <w:lang w:eastAsia="de-AT"/>
        </w:rPr>
        <w:t xml:space="preserve">Definition des Programmumfangs und der genaueren Niederlegung der Umsetzung. Gemäß dem Gespräch vom 13.12.2018 (mit Helmut Kraus und Michael </w:t>
      </w:r>
      <w:proofErr w:type="spellStart"/>
      <w:r w:rsidR="00643EDB">
        <w:rPr>
          <w:rFonts w:ascii="Times New Roman" w:hAnsi="Times New Roman"/>
          <w:sz w:val="24"/>
          <w:szCs w:val="24"/>
          <w:lang w:eastAsia="de-AT"/>
        </w:rPr>
        <w:t>Wacha</w:t>
      </w:r>
      <w:proofErr w:type="spellEnd"/>
      <w:r w:rsidR="00643EDB">
        <w:rPr>
          <w:rFonts w:ascii="Times New Roman" w:hAnsi="Times New Roman"/>
          <w:sz w:val="24"/>
          <w:szCs w:val="24"/>
          <w:lang w:eastAsia="de-AT"/>
        </w:rPr>
        <w:t>)</w:t>
      </w:r>
    </w:p>
    <w:p w14:paraId="2E6D09C1" w14:textId="77777777" w:rsidR="00CD59E1" w:rsidRDefault="0097724B" w:rsidP="00643EDB">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1.2 </w:t>
      </w:r>
      <w:r w:rsidR="00E54F6E" w:rsidRPr="00E5629F">
        <w:rPr>
          <w:rFonts w:ascii="Times New Roman" w:hAnsi="Times New Roman"/>
          <w:b/>
          <w:bCs/>
          <w:sz w:val="24"/>
          <w:szCs w:val="24"/>
          <w:lang w:eastAsia="de-AT"/>
        </w:rPr>
        <w:t>Begriffsbestimmungen und Abkürzungen</w:t>
      </w:r>
      <w:r w:rsidR="00E54F6E" w:rsidRPr="00E5629F">
        <w:rPr>
          <w:rFonts w:ascii="Times New Roman" w:hAnsi="Times New Roman"/>
          <w:b/>
          <w:bCs/>
          <w:sz w:val="24"/>
          <w:szCs w:val="24"/>
          <w:lang w:eastAsia="de-AT"/>
        </w:rPr>
        <w:br/>
      </w:r>
      <w:proofErr w:type="spellStart"/>
      <w:r w:rsidR="00643EDB">
        <w:rPr>
          <w:rFonts w:ascii="Times New Roman" w:hAnsi="Times New Roman"/>
          <w:sz w:val="24"/>
          <w:szCs w:val="24"/>
          <w:lang w:eastAsia="de-AT"/>
        </w:rPr>
        <w:t>Kalktool</w:t>
      </w:r>
      <w:proofErr w:type="spellEnd"/>
      <w:r w:rsidR="00643EDB">
        <w:rPr>
          <w:rFonts w:ascii="Times New Roman" w:hAnsi="Times New Roman"/>
          <w:sz w:val="24"/>
          <w:szCs w:val="24"/>
          <w:lang w:eastAsia="de-AT"/>
        </w:rPr>
        <w:t xml:space="preserve"> E-Installation = KEI</w:t>
      </w:r>
    </w:p>
    <w:p w14:paraId="281BFD3E" w14:textId="77777777" w:rsidR="00643EDB" w:rsidRDefault="0097724B" w:rsidP="00643EDB">
      <w:pPr>
        <w:spacing w:before="100" w:beforeAutospacing="1" w:after="100" w:afterAutospacing="1"/>
        <w:rPr>
          <w:rFonts w:ascii="Times New Roman" w:hAnsi="Times New Roman"/>
          <w:bCs/>
          <w:sz w:val="24"/>
          <w:szCs w:val="24"/>
          <w:lang w:eastAsia="de-AT"/>
        </w:rPr>
      </w:pPr>
      <w:r>
        <w:rPr>
          <w:rFonts w:ascii="Times New Roman" w:hAnsi="Times New Roman"/>
          <w:b/>
          <w:bCs/>
          <w:sz w:val="24"/>
          <w:szCs w:val="24"/>
          <w:lang w:eastAsia="de-AT"/>
        </w:rPr>
        <w:t xml:space="preserve">1.3 </w:t>
      </w:r>
      <w:r w:rsidR="00E54F6E" w:rsidRPr="00E5629F">
        <w:rPr>
          <w:rFonts w:ascii="Times New Roman" w:hAnsi="Times New Roman"/>
          <w:b/>
          <w:bCs/>
          <w:sz w:val="24"/>
          <w:szCs w:val="24"/>
          <w:lang w:eastAsia="de-AT"/>
        </w:rPr>
        <w:t>Überblick über das Dokument</w:t>
      </w:r>
      <w:r w:rsidR="00CD59E1">
        <w:rPr>
          <w:rFonts w:ascii="Times New Roman" w:hAnsi="Times New Roman"/>
          <w:b/>
          <w:bCs/>
          <w:sz w:val="24"/>
          <w:szCs w:val="24"/>
          <w:lang w:eastAsia="de-AT"/>
        </w:rPr>
        <w:br/>
      </w:r>
      <w:r w:rsidR="00643EDB">
        <w:rPr>
          <w:rFonts w:ascii="Times New Roman" w:hAnsi="Times New Roman"/>
          <w:bCs/>
          <w:sz w:val="24"/>
          <w:szCs w:val="24"/>
          <w:lang w:eastAsia="de-AT"/>
        </w:rPr>
        <w:t>In diesem Dokument ist enthalten:</w:t>
      </w:r>
    </w:p>
    <w:p w14:paraId="54CEFBFA" w14:textId="77777777" w:rsidR="0097724B" w:rsidRPr="0097724B" w:rsidRDefault="0097724B" w:rsidP="0097724B">
      <w:pPr>
        <w:pStyle w:val="berschrift1"/>
        <w:rPr>
          <w:rFonts w:ascii="Times New Roman" w:hAnsi="Times New Roman" w:cs="Times New Roman"/>
        </w:rPr>
      </w:pPr>
      <w:r>
        <w:rPr>
          <w:rFonts w:ascii="Times New Roman" w:hAnsi="Times New Roman" w:cs="Times New Roman"/>
        </w:rPr>
        <w:t xml:space="preserve">2 </w:t>
      </w:r>
      <w:r w:rsidRPr="005501C2">
        <w:t>Allgem</w:t>
      </w:r>
      <w:r>
        <w:t>eine Beschreibung des Produkts</w:t>
      </w:r>
    </w:p>
    <w:p w14:paraId="23A59876" w14:textId="77777777" w:rsidR="00B609F6" w:rsidRDefault="0097724B" w:rsidP="00E54F6E">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2.1 </w:t>
      </w:r>
      <w:r w:rsidR="00B609F6" w:rsidRPr="00E5629F">
        <w:rPr>
          <w:rFonts w:ascii="Times New Roman" w:hAnsi="Times New Roman"/>
          <w:b/>
          <w:bCs/>
          <w:sz w:val="24"/>
          <w:szCs w:val="24"/>
          <w:lang w:eastAsia="de-AT"/>
        </w:rPr>
        <w:t>Zweck des Produkts</w:t>
      </w:r>
      <w:r w:rsidR="00B609F6" w:rsidRPr="00E5629F">
        <w:rPr>
          <w:rFonts w:ascii="Times New Roman" w:hAnsi="Times New Roman"/>
          <w:b/>
          <w:bCs/>
          <w:sz w:val="24"/>
          <w:szCs w:val="24"/>
          <w:lang w:eastAsia="de-AT"/>
        </w:rPr>
        <w:br/>
      </w:r>
      <w:r w:rsidR="00643EDB">
        <w:rPr>
          <w:rFonts w:ascii="Times New Roman" w:hAnsi="Times New Roman"/>
          <w:sz w:val="24"/>
          <w:szCs w:val="24"/>
          <w:lang w:eastAsia="de-AT"/>
        </w:rPr>
        <w:t xml:space="preserve">Dieses Produkt wird zu einem vorhandenen System hinzugefügt, der Teil an dem gearbeitet wird, dient zur Berechnung der </w:t>
      </w:r>
      <w:r w:rsidR="00181B32">
        <w:rPr>
          <w:rFonts w:ascii="Times New Roman" w:hAnsi="Times New Roman"/>
          <w:sz w:val="24"/>
          <w:szCs w:val="24"/>
          <w:lang w:eastAsia="de-AT"/>
        </w:rPr>
        <w:t xml:space="preserve">Preise der </w:t>
      </w:r>
      <w:r w:rsidR="00643EDB">
        <w:rPr>
          <w:rFonts w:ascii="Times New Roman" w:hAnsi="Times New Roman"/>
          <w:sz w:val="24"/>
          <w:szCs w:val="24"/>
          <w:lang w:eastAsia="de-AT"/>
        </w:rPr>
        <w:t>elektrotechnischen Komponenten (</w:t>
      </w:r>
      <w:r w:rsidR="00181B32">
        <w:rPr>
          <w:rFonts w:ascii="Times New Roman" w:hAnsi="Times New Roman"/>
          <w:sz w:val="24"/>
          <w:szCs w:val="24"/>
          <w:lang w:eastAsia="de-AT"/>
        </w:rPr>
        <w:t>elektrotechnische Komponenten + Kabelpreis (abhängig von Länge und Querschnitt)</w:t>
      </w:r>
      <w:r w:rsidR="00643EDB">
        <w:rPr>
          <w:rFonts w:ascii="Times New Roman" w:hAnsi="Times New Roman"/>
          <w:sz w:val="24"/>
          <w:szCs w:val="24"/>
          <w:lang w:eastAsia="de-AT"/>
        </w:rPr>
        <w:t xml:space="preserve"> und der Montage vor Ort)</w:t>
      </w:r>
      <w:r w:rsidR="00181B32">
        <w:rPr>
          <w:rFonts w:ascii="Times New Roman" w:hAnsi="Times New Roman"/>
          <w:sz w:val="24"/>
          <w:szCs w:val="24"/>
          <w:lang w:eastAsia="de-AT"/>
        </w:rPr>
        <w:t>.</w:t>
      </w:r>
    </w:p>
    <w:p w14:paraId="22D6BD43" w14:textId="77777777" w:rsidR="00172049" w:rsidRDefault="0097724B" w:rsidP="004C1790">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2.2 </w:t>
      </w:r>
      <w:r w:rsidR="00172049" w:rsidRPr="00E5629F">
        <w:rPr>
          <w:rFonts w:ascii="Times New Roman" w:hAnsi="Times New Roman"/>
          <w:b/>
          <w:bCs/>
          <w:sz w:val="24"/>
          <w:szCs w:val="24"/>
          <w:lang w:eastAsia="de-AT"/>
        </w:rPr>
        <w:t>Überblick über die geforderte Funktionalität</w:t>
      </w:r>
      <w:r w:rsidR="00172049" w:rsidRPr="00E5629F">
        <w:rPr>
          <w:rFonts w:ascii="Times New Roman" w:hAnsi="Times New Roman"/>
          <w:b/>
          <w:bCs/>
          <w:sz w:val="24"/>
          <w:szCs w:val="24"/>
          <w:lang w:eastAsia="de-AT"/>
        </w:rPr>
        <w:br/>
      </w:r>
    </w:p>
    <w:p w14:paraId="23277760"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Da sich der Kupferpreis stetig ändert (fast täglich) soll es möglich sein, diesen auch mit geringem Aufwand zu ändern.</w:t>
      </w:r>
    </w:p>
    <w:p w14:paraId="3C1B7504" w14:textId="77777777" w:rsidR="007C14F0" w:rsidRDefault="007C14F0"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Kupferpreis wird bei dem jeweiligen Auftrag mitgespeichert</w:t>
      </w:r>
    </w:p>
    <w:p w14:paraId="0464FDD0"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Berechnung des Kabels</w:t>
      </w:r>
    </w:p>
    <w:p w14:paraId="3169C27F" w14:textId="77777777" w:rsidR="00181B32" w:rsidRDefault="00181B32" w:rsidP="00181B32">
      <w:pPr>
        <w:numPr>
          <w:ilvl w:val="1"/>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 xml:space="preserve">Kabellänge ist vorgegeben </w:t>
      </w:r>
    </w:p>
    <w:p w14:paraId="415742E0" w14:textId="77777777" w:rsidR="00181B32" w:rsidRDefault="00181B32" w:rsidP="00181B32">
      <w:pPr>
        <w:numPr>
          <w:ilvl w:val="1"/>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Kabelquerschnitt wird berechnet (abhängig von Leistung und Entfernung des Endgerätes)</w:t>
      </w:r>
    </w:p>
    <w:p w14:paraId="4BAD62D1"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Berechnung des Montageaufwandes (Preis der Montage abhängig von der „Arbeitsschwierigkeit“, der Entfernung und der Dauer)</w:t>
      </w:r>
    </w:p>
    <w:p w14:paraId="55B4C4CA"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Komponenten sollten hinzugefügt bzw. entfernt werden können</w:t>
      </w:r>
    </w:p>
    <w:p w14:paraId="12EE638F"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Komponenten sollen konfigurierbar sein</w:t>
      </w:r>
    </w:p>
    <w:p w14:paraId="5E6E272F" w14:textId="77777777" w:rsidR="00181B32" w:rsidRDefault="00181B32"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Pro Komponenten sollen nur die möglichen Kabeltypen mitgespeichert werden</w:t>
      </w:r>
    </w:p>
    <w:p w14:paraId="42E225CB" w14:textId="77777777" w:rsidR="00181B32" w:rsidRDefault="00397C88"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Bei einem erneuten Berechnen</w:t>
      </w:r>
      <w:r w:rsidR="007C14F0">
        <w:rPr>
          <w:rFonts w:ascii="Times New Roman" w:hAnsi="Times New Roman"/>
          <w:sz w:val="24"/>
          <w:szCs w:val="24"/>
          <w:lang w:eastAsia="de-AT"/>
        </w:rPr>
        <w:t xml:space="preserve"> soll der aktuellste Kupferpreis verwendet werden.</w:t>
      </w:r>
    </w:p>
    <w:p w14:paraId="78D0AFEA" w14:textId="77777777" w:rsidR="007C14F0" w:rsidRDefault="007C14F0"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Motoren werden einzeln erfasst (konfigurierbar)</w:t>
      </w:r>
    </w:p>
    <w:p w14:paraId="78F995AC" w14:textId="77777777" w:rsidR="007C14F0" w:rsidRDefault="007C14F0"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Kleinprodukte (z.B.: Kabeltassen, Kabelklemmen, etc.) werden pauschal berechnet</w:t>
      </w:r>
    </w:p>
    <w:p w14:paraId="19EFD675" w14:textId="77777777" w:rsidR="007C14F0" w:rsidRDefault="007C14F0"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Unvorhergesehener Zuschlag wird pauschal hinzugerechnet (z.B.: Arbeitsverzögerungen)</w:t>
      </w:r>
    </w:p>
    <w:p w14:paraId="2102FA6E" w14:textId="77777777" w:rsidR="007C14F0" w:rsidRDefault="007C14F0" w:rsidP="00181B32">
      <w:pPr>
        <w:numPr>
          <w:ilvl w:val="0"/>
          <w:numId w:val="15"/>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Das Ergebnis soll als einzelner Betrag/Eintrag in der Kalkulationstabelle aufscheinen</w:t>
      </w:r>
    </w:p>
    <w:p w14:paraId="0A4E2315" w14:textId="77777777" w:rsidR="00AF5EFC" w:rsidRDefault="00AF5EFC" w:rsidP="007C14F0">
      <w:pPr>
        <w:numPr>
          <w:ilvl w:val="1"/>
          <w:numId w:val="13"/>
        </w:numPr>
        <w:overflowPunct/>
        <w:autoSpaceDE/>
        <w:autoSpaceDN/>
        <w:adjustRightInd/>
        <w:spacing w:before="100" w:beforeAutospacing="1" w:after="100" w:afterAutospacing="1"/>
        <w:textAlignment w:val="auto"/>
        <w:rPr>
          <w:rFonts w:ascii="Times New Roman" w:hAnsi="Times New Roman"/>
          <w:b/>
          <w:bCs/>
          <w:sz w:val="24"/>
          <w:szCs w:val="24"/>
        </w:rPr>
      </w:pPr>
      <w:r w:rsidRPr="005501C2">
        <w:rPr>
          <w:rFonts w:ascii="Times New Roman" w:hAnsi="Times New Roman"/>
          <w:b/>
          <w:bCs/>
          <w:sz w:val="24"/>
          <w:szCs w:val="24"/>
        </w:rPr>
        <w:t>Allgemeine Einschränkungen</w:t>
      </w:r>
    </w:p>
    <w:p w14:paraId="72A49D4A" w14:textId="77777777" w:rsidR="007C14F0" w:rsidRDefault="007C14F0" w:rsidP="007C14F0">
      <w:pPr>
        <w:overflowPunct/>
        <w:autoSpaceDE/>
        <w:autoSpaceDN/>
        <w:adjustRightInd/>
        <w:spacing w:before="100" w:beforeAutospacing="1" w:after="100" w:afterAutospacing="1"/>
        <w:ind w:left="360"/>
        <w:textAlignment w:val="auto"/>
        <w:rPr>
          <w:rFonts w:ascii="Times New Roman" w:hAnsi="Times New Roman"/>
          <w:bCs/>
          <w:sz w:val="24"/>
          <w:szCs w:val="24"/>
        </w:rPr>
      </w:pPr>
      <w:r>
        <w:rPr>
          <w:rFonts w:ascii="Times New Roman" w:hAnsi="Times New Roman"/>
          <w:bCs/>
          <w:sz w:val="24"/>
          <w:szCs w:val="24"/>
        </w:rPr>
        <w:t>Mögliche Einschränkung ist die (noch nicht bekannte) Programmierumgebung, dies ist aber erst nach unserem nächsten Termin am 24.01.2019 genauer einzuschätzen.</w:t>
      </w:r>
    </w:p>
    <w:p w14:paraId="303316B8" w14:textId="77777777" w:rsidR="007C14F0" w:rsidRPr="007C14F0" w:rsidRDefault="007C14F0" w:rsidP="007C14F0">
      <w:pPr>
        <w:overflowPunct/>
        <w:autoSpaceDE/>
        <w:autoSpaceDN/>
        <w:adjustRightInd/>
        <w:spacing w:before="100" w:beforeAutospacing="1" w:after="100" w:afterAutospacing="1"/>
        <w:ind w:left="360"/>
        <w:textAlignment w:val="auto"/>
        <w:rPr>
          <w:rFonts w:ascii="Times New Roman" w:hAnsi="Times New Roman"/>
          <w:bCs/>
          <w:sz w:val="24"/>
          <w:szCs w:val="24"/>
        </w:rPr>
      </w:pPr>
    </w:p>
    <w:p w14:paraId="32FB6DFB" w14:textId="77777777" w:rsidR="00AF5EFC" w:rsidRPr="007C14F0" w:rsidRDefault="00AF5EFC" w:rsidP="00643EDB">
      <w:pPr>
        <w:numPr>
          <w:ilvl w:val="1"/>
          <w:numId w:val="13"/>
        </w:numPr>
        <w:overflowPunct/>
        <w:autoSpaceDE/>
        <w:autoSpaceDN/>
        <w:adjustRightInd/>
        <w:spacing w:before="100" w:beforeAutospacing="1" w:after="100" w:afterAutospacing="1"/>
        <w:textAlignment w:val="auto"/>
        <w:rPr>
          <w:rFonts w:ascii="Times New Roman" w:hAnsi="Times New Roman"/>
          <w:sz w:val="24"/>
          <w:szCs w:val="24"/>
        </w:rPr>
      </w:pPr>
      <w:r w:rsidRPr="005501C2">
        <w:rPr>
          <w:rFonts w:ascii="Times New Roman" w:hAnsi="Times New Roman"/>
          <w:b/>
          <w:bCs/>
          <w:sz w:val="24"/>
          <w:szCs w:val="24"/>
        </w:rPr>
        <w:t>Vorgaben zu Hardware und Software</w:t>
      </w:r>
      <w:bookmarkEnd w:id="0"/>
    </w:p>
    <w:p w14:paraId="72B7078E" w14:textId="77777777" w:rsidR="007C14F0" w:rsidRPr="005501C2" w:rsidRDefault="007C14F0" w:rsidP="007C14F0">
      <w:p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sz w:val="24"/>
          <w:szCs w:val="24"/>
        </w:rPr>
        <w:lastRenderedPageBreak/>
        <w:t xml:space="preserve">Da bereits ein </w:t>
      </w:r>
      <w:r w:rsidR="001354B5">
        <w:rPr>
          <w:rFonts w:ascii="Times New Roman" w:hAnsi="Times New Roman"/>
          <w:sz w:val="24"/>
          <w:szCs w:val="24"/>
        </w:rPr>
        <w:t xml:space="preserve">Programm vorliegt, orientieren wir uns an diesem. Somit </w:t>
      </w:r>
      <w:proofErr w:type="gramStart"/>
      <w:r w:rsidR="001354B5">
        <w:rPr>
          <w:rFonts w:ascii="Times New Roman" w:hAnsi="Times New Roman"/>
          <w:sz w:val="24"/>
          <w:szCs w:val="24"/>
        </w:rPr>
        <w:t>sollte</w:t>
      </w:r>
      <w:proofErr w:type="gramEnd"/>
      <w:r w:rsidR="001354B5">
        <w:rPr>
          <w:rFonts w:ascii="Times New Roman" w:hAnsi="Times New Roman"/>
          <w:sz w:val="24"/>
          <w:szCs w:val="24"/>
        </w:rPr>
        <w:t xml:space="preserve"> die Programmiersprache bzw. der Ablauf des Programmes an diesem angepasst sein.</w:t>
      </w:r>
    </w:p>
    <w:p w14:paraId="72A9B676" w14:textId="77777777" w:rsidR="00172049" w:rsidRDefault="00172049" w:rsidP="001354B5">
      <w:pPr>
        <w:numPr>
          <w:ilvl w:val="1"/>
          <w:numId w:val="13"/>
        </w:numPr>
        <w:overflowPunct/>
        <w:autoSpaceDE/>
        <w:autoSpaceDN/>
        <w:adjustRightInd/>
        <w:spacing w:before="100" w:beforeAutospacing="1" w:after="100" w:afterAutospacing="1"/>
        <w:textAlignment w:val="auto"/>
        <w:rPr>
          <w:rFonts w:ascii="Times New Roman" w:hAnsi="Times New Roman"/>
          <w:b/>
          <w:bCs/>
          <w:sz w:val="24"/>
          <w:szCs w:val="24"/>
          <w:lang w:eastAsia="de-AT"/>
        </w:rPr>
      </w:pPr>
      <w:r w:rsidRPr="00E5629F">
        <w:rPr>
          <w:rFonts w:ascii="Times New Roman" w:hAnsi="Times New Roman"/>
          <w:b/>
          <w:bCs/>
          <w:sz w:val="24"/>
          <w:szCs w:val="24"/>
          <w:lang w:eastAsia="de-AT"/>
        </w:rPr>
        <w:t>Benutzer des Produkts</w:t>
      </w:r>
    </w:p>
    <w:p w14:paraId="73C9D203" w14:textId="77777777" w:rsidR="001354B5" w:rsidRPr="001354B5" w:rsidRDefault="001354B5" w:rsidP="001354B5">
      <w:pPr>
        <w:overflowPunct/>
        <w:autoSpaceDE/>
        <w:autoSpaceDN/>
        <w:adjustRightInd/>
        <w:spacing w:before="100" w:beforeAutospacing="1" w:after="100" w:afterAutospacing="1"/>
        <w:textAlignment w:val="auto"/>
        <w:rPr>
          <w:rFonts w:ascii="Times New Roman" w:hAnsi="Times New Roman"/>
          <w:sz w:val="24"/>
          <w:szCs w:val="24"/>
          <w:lang w:eastAsia="de-AT"/>
        </w:rPr>
      </w:pPr>
      <w:r>
        <w:rPr>
          <w:rFonts w:ascii="Times New Roman" w:hAnsi="Times New Roman"/>
          <w:sz w:val="24"/>
          <w:szCs w:val="24"/>
          <w:lang w:eastAsia="de-AT"/>
        </w:rPr>
        <w:t>Mitarbeiter der Kalkulationsabteilung der Firma Aigner</w:t>
      </w:r>
    </w:p>
    <w:p w14:paraId="208AB4C1" w14:textId="77777777" w:rsidR="0097724B" w:rsidRPr="0097724B" w:rsidRDefault="0097724B" w:rsidP="0097724B">
      <w:pPr>
        <w:pStyle w:val="berschrift1"/>
        <w:rPr>
          <w:rFonts w:ascii="Times New Roman" w:hAnsi="Times New Roman" w:cs="Times New Roman"/>
        </w:rPr>
      </w:pPr>
      <w:r w:rsidRPr="0097724B">
        <w:rPr>
          <w:rFonts w:ascii="Times New Roman" w:hAnsi="Times New Roman" w:cs="Times New Roman"/>
        </w:rPr>
        <w:t>3 Detaillierte Beschreibung der geforderten Produktmerkmale</w:t>
      </w:r>
    </w:p>
    <w:p w14:paraId="044506BD" w14:textId="77777777" w:rsidR="00AF5EFC" w:rsidRPr="005501C2" w:rsidRDefault="0097724B" w:rsidP="00481F5E">
      <w:pPr>
        <w:rPr>
          <w:rFonts w:ascii="Times New Roman" w:hAnsi="Times New Roman"/>
          <w:b/>
        </w:rPr>
      </w:pPr>
      <w:r>
        <w:rPr>
          <w:rFonts w:ascii="Times New Roman" w:hAnsi="Times New Roman"/>
          <w:b/>
        </w:rPr>
        <w:t xml:space="preserve">3.1 </w:t>
      </w:r>
      <w:r w:rsidR="00AF5EFC" w:rsidRPr="005501C2">
        <w:rPr>
          <w:rFonts w:ascii="Times New Roman" w:hAnsi="Times New Roman"/>
          <w:b/>
        </w:rPr>
        <w:t>Abläufe</w:t>
      </w:r>
    </w:p>
    <w:p w14:paraId="67204418" w14:textId="77777777" w:rsidR="005501C2" w:rsidRDefault="001354B5" w:rsidP="00481F5E">
      <w:pPr>
        <w:rPr>
          <w:rFonts w:ascii="Times New Roman" w:hAnsi="Times New Roman"/>
        </w:rPr>
      </w:pPr>
      <w:r>
        <w:rPr>
          <w:rFonts w:ascii="Times New Roman" w:hAnsi="Times New Roman"/>
        </w:rPr>
        <w:t>Der Programmcode wird erst ausgeführt, nachdem man den „Button“</w:t>
      </w:r>
      <w:r w:rsidR="00397C88">
        <w:rPr>
          <w:rFonts w:ascii="Times New Roman" w:hAnsi="Times New Roman"/>
        </w:rPr>
        <w:t xml:space="preserve"> (siehe Abbildung 1 &amp; 2)</w:t>
      </w:r>
      <w:r>
        <w:rPr>
          <w:rFonts w:ascii="Times New Roman" w:hAnsi="Times New Roman"/>
        </w:rPr>
        <w:t xml:space="preserve"> zur elektrotechnischen Kalkulation drückt. Der restliche Ablauf wird dem vorhandenen System angepasst.</w:t>
      </w:r>
    </w:p>
    <w:p w14:paraId="5BE138D7" w14:textId="77777777" w:rsidR="00397C88" w:rsidRPr="005501C2" w:rsidRDefault="00397C88" w:rsidP="00481F5E">
      <w:pPr>
        <w:rPr>
          <w:rFonts w:ascii="Times New Roman" w:hAnsi="Times New Roman"/>
        </w:rPr>
      </w:pPr>
    </w:p>
    <w:p w14:paraId="6A4E6E10" w14:textId="77777777" w:rsidR="005501C2" w:rsidRDefault="0097724B" w:rsidP="00481F5E">
      <w:pPr>
        <w:rPr>
          <w:rFonts w:ascii="Times New Roman" w:hAnsi="Times New Roman"/>
          <w:b/>
        </w:rPr>
      </w:pPr>
      <w:r>
        <w:rPr>
          <w:rFonts w:ascii="Times New Roman" w:hAnsi="Times New Roman"/>
          <w:b/>
        </w:rPr>
        <w:t xml:space="preserve">3.2 </w:t>
      </w:r>
      <w:r w:rsidR="005501C2" w:rsidRPr="005501C2">
        <w:rPr>
          <w:rFonts w:ascii="Times New Roman" w:hAnsi="Times New Roman"/>
          <w:b/>
        </w:rPr>
        <w:t>Ziele des Benutzers</w:t>
      </w:r>
    </w:p>
    <w:p w14:paraId="5DE15379" w14:textId="77777777" w:rsidR="001354B5" w:rsidRPr="001354B5" w:rsidRDefault="001354B5" w:rsidP="001354B5">
      <w:pPr>
        <w:numPr>
          <w:ilvl w:val="0"/>
          <w:numId w:val="16"/>
        </w:numPr>
        <w:rPr>
          <w:rFonts w:ascii="Times New Roman" w:hAnsi="Times New Roman"/>
          <w:b/>
        </w:rPr>
      </w:pPr>
      <w:r>
        <w:rPr>
          <w:rFonts w:ascii="Times New Roman" w:hAnsi="Times New Roman"/>
        </w:rPr>
        <w:t>Am Ende ein Eintrag in der Kalkulationstabelle</w:t>
      </w:r>
    </w:p>
    <w:p w14:paraId="284C25DF" w14:textId="77777777" w:rsidR="001354B5" w:rsidRDefault="001354B5" w:rsidP="001354B5">
      <w:pPr>
        <w:numPr>
          <w:ilvl w:val="0"/>
          <w:numId w:val="16"/>
        </w:numPr>
        <w:rPr>
          <w:rFonts w:ascii="Times New Roman" w:hAnsi="Times New Roman"/>
          <w:b/>
        </w:rPr>
      </w:pPr>
      <w:r>
        <w:rPr>
          <w:rFonts w:ascii="Times New Roman" w:hAnsi="Times New Roman"/>
        </w:rPr>
        <w:t>Das Programm soll dem vorhandenen Programm angepasst sein</w:t>
      </w:r>
    </w:p>
    <w:p w14:paraId="0C55987B" w14:textId="77777777" w:rsidR="001354B5" w:rsidRPr="001354B5" w:rsidRDefault="001354B5" w:rsidP="001354B5">
      <w:pPr>
        <w:numPr>
          <w:ilvl w:val="0"/>
          <w:numId w:val="16"/>
        </w:numPr>
        <w:rPr>
          <w:rFonts w:ascii="Times New Roman" w:hAnsi="Times New Roman"/>
          <w:b/>
        </w:rPr>
      </w:pPr>
    </w:p>
    <w:p w14:paraId="4AC77090" w14:textId="77777777" w:rsidR="00172049" w:rsidRDefault="0097724B" w:rsidP="00FA1B5D">
      <w:pPr>
        <w:spacing w:before="100" w:beforeAutospacing="1" w:after="100" w:afterAutospacing="1"/>
        <w:rPr>
          <w:rFonts w:ascii="Times New Roman" w:hAnsi="Times New Roman"/>
          <w:b/>
          <w:bCs/>
          <w:sz w:val="24"/>
          <w:szCs w:val="24"/>
          <w:lang w:eastAsia="de-AT"/>
        </w:rPr>
      </w:pPr>
      <w:r>
        <w:rPr>
          <w:rFonts w:ascii="Times New Roman" w:hAnsi="Times New Roman"/>
          <w:b/>
          <w:bCs/>
          <w:sz w:val="24"/>
          <w:szCs w:val="24"/>
          <w:lang w:eastAsia="de-AT"/>
        </w:rPr>
        <w:t xml:space="preserve">3.3 </w:t>
      </w:r>
      <w:r w:rsidR="00172049" w:rsidRPr="00E5629F">
        <w:rPr>
          <w:rFonts w:ascii="Times New Roman" w:hAnsi="Times New Roman"/>
          <w:b/>
          <w:bCs/>
          <w:sz w:val="24"/>
          <w:szCs w:val="24"/>
          <w:lang w:eastAsia="de-AT"/>
        </w:rPr>
        <w:t>Geforderte Funktionen des Produkts</w:t>
      </w:r>
    </w:p>
    <w:p w14:paraId="603621E5" w14:textId="77777777" w:rsidR="001354B5" w:rsidRDefault="001354B5" w:rsidP="001354B5">
      <w:pPr>
        <w:numPr>
          <w:ilvl w:val="0"/>
          <w:numId w:val="17"/>
        </w:num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Kupferpreis soll änderbar sein</w:t>
      </w:r>
    </w:p>
    <w:p w14:paraId="17BF4960" w14:textId="77777777" w:rsidR="001354B5" w:rsidRDefault="001354B5" w:rsidP="001354B5">
      <w:pPr>
        <w:numPr>
          <w:ilvl w:val="0"/>
          <w:numId w:val="17"/>
        </w:num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Berechnung des Kabelpreises (abhängig von Querschnitt und Kabellänge)</w:t>
      </w:r>
    </w:p>
    <w:p w14:paraId="206EB308" w14:textId="77777777" w:rsidR="001354B5" w:rsidRDefault="001354B5" w:rsidP="001354B5">
      <w:pPr>
        <w:numPr>
          <w:ilvl w:val="0"/>
          <w:numId w:val="17"/>
        </w:num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Komponenten sollen hinzugefügt bzw. entfernt werden können</w:t>
      </w:r>
    </w:p>
    <w:p w14:paraId="51D6F480" w14:textId="77777777" w:rsidR="001354B5" w:rsidRDefault="001354B5" w:rsidP="001354B5">
      <w:pPr>
        <w:numPr>
          <w:ilvl w:val="0"/>
          <w:numId w:val="17"/>
        </w:num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Komponenten sollen konfigurierbar sein (</w:t>
      </w:r>
      <w:proofErr w:type="spellStart"/>
      <w:r>
        <w:rPr>
          <w:rFonts w:ascii="Times New Roman" w:hAnsi="Times New Roman"/>
          <w:bCs/>
          <w:sz w:val="24"/>
          <w:szCs w:val="24"/>
          <w:lang w:eastAsia="de-AT"/>
        </w:rPr>
        <w:t>Kabeltyp</w:t>
      </w:r>
      <w:proofErr w:type="spellEnd"/>
      <w:r>
        <w:rPr>
          <w:rFonts w:ascii="Times New Roman" w:hAnsi="Times New Roman"/>
          <w:bCs/>
          <w:sz w:val="24"/>
          <w:szCs w:val="24"/>
          <w:lang w:eastAsia="de-AT"/>
        </w:rPr>
        <w:t>, Querschnitt abhängig der Entfernung)</w:t>
      </w:r>
    </w:p>
    <w:p w14:paraId="3E6EADFD" w14:textId="77777777" w:rsidR="001354B5" w:rsidRPr="001354B5" w:rsidRDefault="00DC5ECA" w:rsidP="001354B5">
      <w:pPr>
        <w:numPr>
          <w:ilvl w:val="0"/>
          <w:numId w:val="17"/>
        </w:num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Komponenten sollte man bearbeiten können (z.B. Preis)</w:t>
      </w:r>
    </w:p>
    <w:p w14:paraId="3715946F" w14:textId="77777777" w:rsidR="00172049" w:rsidRDefault="00172049" w:rsidP="00595C1E">
      <w:pPr>
        <w:spacing w:before="100" w:beforeAutospacing="1" w:after="100" w:afterAutospacing="1"/>
        <w:rPr>
          <w:rFonts w:ascii="Times New Roman" w:hAnsi="Times New Roman"/>
          <w:sz w:val="24"/>
          <w:szCs w:val="24"/>
          <w:lang w:eastAsia="de-AT"/>
        </w:rPr>
      </w:pPr>
      <w:bookmarkStart w:id="1" w:name="a3.5"/>
      <w:r w:rsidRPr="00E5629F">
        <w:rPr>
          <w:rFonts w:ascii="Times New Roman" w:hAnsi="Times New Roman"/>
          <w:b/>
          <w:bCs/>
          <w:sz w:val="24"/>
          <w:szCs w:val="24"/>
          <w:lang w:eastAsia="de-AT"/>
        </w:rPr>
        <w:t>3.5 Externe Schnittstellen des Produkts</w:t>
      </w:r>
      <w:bookmarkEnd w:id="1"/>
    </w:p>
    <w:p w14:paraId="51EC31C7" w14:textId="77777777" w:rsidR="00DC5ECA" w:rsidRDefault="00DC5ECA" w:rsidP="00DC5ECA">
      <w:pPr>
        <w:numPr>
          <w:ilvl w:val="0"/>
          <w:numId w:val="18"/>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Vorhandenes System</w:t>
      </w:r>
    </w:p>
    <w:p w14:paraId="6D3E75C2" w14:textId="77777777" w:rsidR="00DC5ECA" w:rsidRPr="00397C88" w:rsidRDefault="00DC5ECA" w:rsidP="00397C88">
      <w:pPr>
        <w:numPr>
          <w:ilvl w:val="0"/>
          <w:numId w:val="18"/>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Vorhandene Datenbank</w:t>
      </w:r>
    </w:p>
    <w:p w14:paraId="103884D9" w14:textId="77777777" w:rsidR="005501C2" w:rsidRDefault="00172049" w:rsidP="00CD59E1">
      <w:pPr>
        <w:spacing w:before="100" w:beforeAutospacing="1" w:after="100" w:afterAutospacing="1"/>
        <w:rPr>
          <w:rFonts w:ascii="Times New Roman" w:hAnsi="Times New Roman"/>
          <w:sz w:val="24"/>
          <w:szCs w:val="24"/>
          <w:lang w:eastAsia="de-AT"/>
        </w:rPr>
      </w:pPr>
      <w:bookmarkStart w:id="2" w:name="a3.5.1"/>
      <w:r w:rsidRPr="00E5629F">
        <w:rPr>
          <w:rFonts w:ascii="Times New Roman" w:hAnsi="Times New Roman"/>
          <w:b/>
          <w:bCs/>
          <w:sz w:val="24"/>
          <w:szCs w:val="24"/>
          <w:lang w:eastAsia="de-AT"/>
        </w:rPr>
        <w:t>3.5.1 Benutzerschnittstellen</w:t>
      </w:r>
      <w:bookmarkEnd w:id="2"/>
      <w:r w:rsidRPr="00E5629F">
        <w:rPr>
          <w:rFonts w:ascii="Times New Roman" w:hAnsi="Times New Roman"/>
          <w:b/>
          <w:bCs/>
          <w:sz w:val="24"/>
          <w:szCs w:val="24"/>
          <w:lang w:eastAsia="de-AT"/>
        </w:rPr>
        <w:t xml:space="preserve"> (User Interfaces)</w:t>
      </w:r>
      <w:r w:rsidR="00CD59E1">
        <w:rPr>
          <w:rFonts w:ascii="Times New Roman" w:hAnsi="Times New Roman"/>
          <w:b/>
          <w:bCs/>
          <w:sz w:val="24"/>
          <w:szCs w:val="24"/>
          <w:lang w:eastAsia="de-AT"/>
        </w:rPr>
        <w:br/>
      </w:r>
    </w:p>
    <w:p w14:paraId="634D2590" w14:textId="77777777" w:rsidR="00DC5ECA" w:rsidRDefault="00DC5ECA" w:rsidP="00CD59E1">
      <w:p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Grundsätzlich wird das vorhandene User Interface mit einem Button(?)</w:t>
      </w:r>
      <w:r w:rsidR="00397C88">
        <w:rPr>
          <w:rFonts w:ascii="Times New Roman" w:hAnsi="Times New Roman"/>
          <w:sz w:val="24"/>
          <w:szCs w:val="24"/>
          <w:lang w:eastAsia="de-AT"/>
        </w:rPr>
        <w:t xml:space="preserve"> </w:t>
      </w:r>
      <w:r w:rsidR="00397C88">
        <w:rPr>
          <w:rFonts w:ascii="Times New Roman" w:hAnsi="Times New Roman"/>
        </w:rPr>
        <w:t>(siehe Abbildung 1 &amp; 2)</w:t>
      </w:r>
      <w:r>
        <w:rPr>
          <w:rFonts w:ascii="Times New Roman" w:hAnsi="Times New Roman"/>
          <w:sz w:val="24"/>
          <w:szCs w:val="24"/>
          <w:lang w:eastAsia="de-AT"/>
        </w:rPr>
        <w:t xml:space="preserve"> erweitert, bei dem auf die elektrotechnische Kalkulation gewechselt werden kann.</w:t>
      </w:r>
    </w:p>
    <w:p w14:paraId="21A6F003" w14:textId="77777777" w:rsidR="00397C88" w:rsidRDefault="00397C88" w:rsidP="00CD59E1">
      <w:pPr>
        <w:spacing w:before="100" w:beforeAutospacing="1" w:after="100" w:afterAutospacing="1"/>
        <w:rPr>
          <w:rFonts w:ascii="Times New Roman" w:hAnsi="Times New Roman"/>
          <w:sz w:val="24"/>
          <w:szCs w:val="24"/>
          <w:lang w:eastAsia="de-AT"/>
        </w:rPr>
      </w:pPr>
    </w:p>
    <w:p w14:paraId="1C526FBE" w14:textId="5D0A171D" w:rsidR="00397C88" w:rsidRDefault="00C41E1E" w:rsidP="00397C88">
      <w:pPr>
        <w:pStyle w:val="Beschriftung"/>
        <w:keepNext/>
      </w:pPr>
      <w:r>
        <w:rPr>
          <w:i w:val="0"/>
          <w:iCs w:val="0"/>
          <w:noProof/>
          <w:color w:val="auto"/>
          <w:sz w:val="22"/>
          <w:szCs w:val="20"/>
        </w:rPr>
        <w:lastRenderedPageBreak/>
        <mc:AlternateContent>
          <mc:Choice Requires="wps">
            <w:drawing>
              <wp:anchor distT="0" distB="0" distL="114300" distR="114300" simplePos="0" relativeHeight="251659264" behindDoc="0" locked="0" layoutInCell="1" allowOverlap="1" wp14:anchorId="63306684" wp14:editId="6391FD82">
                <wp:simplePos x="0" y="0"/>
                <wp:positionH relativeFrom="column">
                  <wp:posOffset>1855311</wp:posOffset>
                </wp:positionH>
                <wp:positionV relativeFrom="paragraph">
                  <wp:posOffset>-18732</wp:posOffset>
                </wp:positionV>
                <wp:extent cx="0" cy="154781"/>
                <wp:effectExtent l="76200" t="0" r="57150" b="55245"/>
                <wp:wrapNone/>
                <wp:docPr id="5" name="Gerade Verbindung mit Pfeil 5"/>
                <wp:cNvGraphicFramePr/>
                <a:graphic xmlns:a="http://schemas.openxmlformats.org/drawingml/2006/main">
                  <a:graphicData uri="http://schemas.microsoft.com/office/word/2010/wordprocessingShape">
                    <wps:wsp>
                      <wps:cNvCnPr/>
                      <wps:spPr>
                        <a:xfrm>
                          <a:off x="0" y="0"/>
                          <a:ext cx="0" cy="1547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33B7" id="_x0000_t32" coordsize="21600,21600" o:spt="32" o:oned="t" path="m,l21600,21600e" filled="f">
                <v:path arrowok="t" fillok="f" o:connecttype="none"/>
                <o:lock v:ext="edit" shapetype="t"/>
              </v:shapetype>
              <v:shape id="Gerade Verbindung mit Pfeil 5" o:spid="_x0000_s1026" type="#_x0000_t32" style="position:absolute;margin-left:146.1pt;margin-top:-1.45pt;width:0;height:1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" strokecolor="black [3200]" strokeweight=".5pt">
                <v:stroke endarrow="block" joinstyle="miter"/>
              </v:shape>
            </w:pict>
          </mc:Fallback>
        </mc:AlternateContent>
      </w:r>
      <w:r w:rsidR="00397C88">
        <w:rPr>
          <w:i w:val="0"/>
          <w:iCs w:val="0"/>
          <w:noProof/>
          <w:color w:val="auto"/>
          <w:sz w:val="22"/>
          <w:szCs w:val="20"/>
        </w:rPr>
        <w:drawing>
          <wp:inline distT="0" distB="0" distL="0" distR="0" wp14:anchorId="5AE81F98" wp14:editId="1610DF44">
            <wp:extent cx="5743575" cy="3257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21959EE5" w14:textId="7254FB45" w:rsidR="00397C88" w:rsidRDefault="00397C88" w:rsidP="00397C88">
      <w:pPr>
        <w:pStyle w:val="Beschriftung"/>
        <w:rPr>
          <w:rFonts w:ascii="Times New Roman" w:hAnsi="Times New Roman"/>
          <w:sz w:val="24"/>
          <w:szCs w:val="24"/>
          <w:lang w:eastAsia="de-AT"/>
        </w:rPr>
      </w:pPr>
      <w:r>
        <w:t xml:space="preserve">Abbildung </w:t>
      </w:r>
      <w:r>
        <w:fldChar w:fldCharType="begin"/>
      </w:r>
      <w:r>
        <w:instrText xml:space="preserve"> SEQ Abbildung \* ARABIC </w:instrText>
      </w:r>
      <w:r>
        <w:fldChar w:fldCharType="separate"/>
      </w:r>
      <w:r w:rsidR="0019691A">
        <w:rPr>
          <w:noProof/>
        </w:rPr>
        <w:t>1</w:t>
      </w:r>
      <w:r>
        <w:fldChar w:fldCharType="end"/>
      </w:r>
    </w:p>
    <w:p w14:paraId="03FD8CFD" w14:textId="0C32B384" w:rsidR="00397C88" w:rsidRDefault="00397C88" w:rsidP="00397C88">
      <w:pPr>
        <w:pStyle w:val="Beschriftung"/>
        <w:rPr>
          <w:rFonts w:ascii="Times New Roman" w:hAnsi="Times New Roman"/>
          <w:sz w:val="24"/>
          <w:szCs w:val="24"/>
          <w:lang w:eastAsia="de-AT"/>
        </w:rPr>
      </w:pPr>
    </w:p>
    <w:p w14:paraId="31167890" w14:textId="03568E47" w:rsidR="00397C88" w:rsidRPr="00397C88" w:rsidRDefault="00397C88" w:rsidP="00397C88">
      <w:pPr>
        <w:pStyle w:val="Beschriftung"/>
        <w:rPr>
          <w:rFonts w:cs="Arial"/>
          <w:i w:val="0"/>
          <w:color w:val="auto"/>
          <w:sz w:val="22"/>
          <w:szCs w:val="22"/>
          <w:lang w:eastAsia="de-AT"/>
        </w:rPr>
      </w:pPr>
      <w:r w:rsidRPr="00397C88">
        <w:rPr>
          <w:rFonts w:cs="Arial"/>
          <w:i w:val="0"/>
          <w:color w:val="auto"/>
          <w:sz w:val="22"/>
          <w:szCs w:val="22"/>
          <w:lang w:eastAsia="de-AT"/>
        </w:rPr>
        <w:t>Bei dieser Variante des Buttons wurde</w:t>
      </w:r>
      <w:r w:rsidR="004F7DFF">
        <w:rPr>
          <w:rFonts w:cs="Arial"/>
          <w:i w:val="0"/>
          <w:color w:val="auto"/>
          <w:sz w:val="22"/>
          <w:szCs w:val="22"/>
          <w:lang w:eastAsia="de-AT"/>
        </w:rPr>
        <w:t xml:space="preserve"> in der</w:t>
      </w:r>
      <w:r w:rsidRPr="00397C88">
        <w:rPr>
          <w:rFonts w:cs="Arial"/>
          <w:i w:val="0"/>
          <w:color w:val="auto"/>
          <w:sz w:val="22"/>
          <w:szCs w:val="22"/>
          <w:lang w:eastAsia="de-AT"/>
        </w:rPr>
        <w:t xml:space="preserve"> obe</w:t>
      </w:r>
      <w:r w:rsidR="004F7DFF">
        <w:rPr>
          <w:rFonts w:cs="Arial"/>
          <w:i w:val="0"/>
          <w:color w:val="auto"/>
          <w:sz w:val="22"/>
          <w:szCs w:val="22"/>
          <w:lang w:eastAsia="de-AT"/>
        </w:rPr>
        <w:t>ren Leiste</w:t>
      </w:r>
      <w:bookmarkStart w:id="3" w:name="_GoBack"/>
      <w:bookmarkEnd w:id="3"/>
      <w:r w:rsidRPr="00397C88">
        <w:rPr>
          <w:rFonts w:cs="Arial"/>
          <w:i w:val="0"/>
          <w:color w:val="auto"/>
          <w:sz w:val="22"/>
          <w:szCs w:val="22"/>
          <w:lang w:eastAsia="de-AT"/>
        </w:rPr>
        <w:t xml:space="preserve"> ein weiterer Button hinzugefügt, mit dem man auf die elektrotechnische Kalkulation wechseln kann. Diese wird dann, statt der Tabelle </w:t>
      </w:r>
      <w:r>
        <w:rPr>
          <w:rFonts w:cs="Arial"/>
          <w:i w:val="0"/>
          <w:color w:val="auto"/>
          <w:sz w:val="22"/>
          <w:szCs w:val="22"/>
          <w:lang w:eastAsia="de-AT"/>
        </w:rPr>
        <w:t>„</w:t>
      </w:r>
      <w:r w:rsidRPr="00397C88">
        <w:rPr>
          <w:rFonts w:cs="Arial"/>
          <w:i w:val="0"/>
          <w:color w:val="auto"/>
          <w:sz w:val="22"/>
          <w:szCs w:val="22"/>
          <w:lang w:eastAsia="de-AT"/>
        </w:rPr>
        <w:t>Verrohrung</w:t>
      </w:r>
      <w:r>
        <w:rPr>
          <w:rFonts w:cs="Arial"/>
          <w:i w:val="0"/>
          <w:color w:val="auto"/>
          <w:sz w:val="22"/>
          <w:szCs w:val="22"/>
          <w:lang w:eastAsia="de-AT"/>
        </w:rPr>
        <w:t>“</w:t>
      </w:r>
      <w:r w:rsidRPr="00397C88">
        <w:rPr>
          <w:rFonts w:cs="Arial"/>
          <w:i w:val="0"/>
          <w:color w:val="auto"/>
          <w:sz w:val="22"/>
          <w:szCs w:val="22"/>
          <w:lang w:eastAsia="de-AT"/>
        </w:rPr>
        <w:t xml:space="preserve"> angezeigt.</w:t>
      </w:r>
    </w:p>
    <w:p w14:paraId="461BFE0F" w14:textId="2C025F78" w:rsidR="00397C88" w:rsidRDefault="00397C88" w:rsidP="00397C88">
      <w:pPr>
        <w:pStyle w:val="Beschriftung"/>
        <w:rPr>
          <w:rFonts w:ascii="Times New Roman" w:hAnsi="Times New Roman"/>
          <w:sz w:val="24"/>
          <w:szCs w:val="24"/>
          <w:lang w:eastAsia="de-AT"/>
        </w:rPr>
      </w:pPr>
    </w:p>
    <w:p w14:paraId="3AEE65CF" w14:textId="4D8A7A00" w:rsidR="00397C88" w:rsidRDefault="00397C88" w:rsidP="00397C88">
      <w:pPr>
        <w:pStyle w:val="Beschriftung"/>
        <w:rPr>
          <w:rFonts w:ascii="Times New Roman" w:hAnsi="Times New Roman"/>
          <w:sz w:val="24"/>
          <w:szCs w:val="24"/>
          <w:lang w:eastAsia="de-AT"/>
        </w:rPr>
      </w:pPr>
    </w:p>
    <w:p w14:paraId="66C4804D" w14:textId="31711C62" w:rsidR="00397C88" w:rsidRDefault="00397C88" w:rsidP="00397C88">
      <w:pPr>
        <w:pStyle w:val="Beschriftung"/>
        <w:rPr>
          <w:rFonts w:ascii="Times New Roman" w:hAnsi="Times New Roman"/>
          <w:sz w:val="24"/>
          <w:szCs w:val="24"/>
          <w:lang w:eastAsia="de-AT"/>
        </w:rPr>
      </w:pPr>
    </w:p>
    <w:p w14:paraId="1B7AFC77" w14:textId="60F03399" w:rsidR="00397C88" w:rsidRDefault="00397C88" w:rsidP="00397C88">
      <w:pPr>
        <w:pStyle w:val="Beschriftung"/>
        <w:rPr>
          <w:rFonts w:ascii="Times New Roman" w:hAnsi="Times New Roman"/>
          <w:sz w:val="24"/>
          <w:szCs w:val="24"/>
          <w:lang w:eastAsia="de-AT"/>
        </w:rPr>
      </w:pPr>
    </w:p>
    <w:p w14:paraId="583429AF" w14:textId="1B991D83" w:rsidR="00397C88" w:rsidRDefault="00397C88" w:rsidP="00397C88">
      <w:pPr>
        <w:pStyle w:val="Beschriftung"/>
        <w:rPr>
          <w:rFonts w:ascii="Times New Roman" w:hAnsi="Times New Roman"/>
          <w:sz w:val="24"/>
          <w:szCs w:val="24"/>
          <w:lang w:eastAsia="de-AT"/>
        </w:rPr>
      </w:pPr>
    </w:p>
    <w:p w14:paraId="64301136" w14:textId="5C13C1F5" w:rsidR="00397C88" w:rsidRDefault="00397C88" w:rsidP="00397C88">
      <w:pPr>
        <w:pStyle w:val="Beschriftung"/>
        <w:rPr>
          <w:rFonts w:ascii="Times New Roman" w:hAnsi="Times New Roman"/>
          <w:sz w:val="24"/>
          <w:szCs w:val="24"/>
          <w:lang w:eastAsia="de-AT"/>
        </w:rPr>
      </w:pPr>
    </w:p>
    <w:p w14:paraId="23114160" w14:textId="09B678EF" w:rsidR="00397C88" w:rsidRDefault="00397C88" w:rsidP="00397C88">
      <w:pPr>
        <w:pStyle w:val="Beschriftung"/>
        <w:rPr>
          <w:rFonts w:ascii="Times New Roman" w:hAnsi="Times New Roman"/>
          <w:sz w:val="24"/>
          <w:szCs w:val="24"/>
          <w:lang w:eastAsia="de-AT"/>
        </w:rPr>
      </w:pPr>
    </w:p>
    <w:p w14:paraId="6805C3E8" w14:textId="39A5C75B" w:rsidR="00397C88" w:rsidRDefault="00C41E1E" w:rsidP="00397C88">
      <w:pPr>
        <w:pStyle w:val="Beschriftung"/>
        <w:keepNext/>
      </w:pPr>
      <w:r>
        <w:rPr>
          <w:rFonts w:ascii="Times New Roman" w:hAnsi="Times New Roman"/>
          <w:noProof/>
          <w:sz w:val="24"/>
          <w:szCs w:val="24"/>
          <w:lang w:eastAsia="de-AT"/>
        </w:rPr>
        <w:lastRenderedPageBreak/>
        <mc:AlternateContent>
          <mc:Choice Requires="wps">
            <w:drawing>
              <wp:anchor distT="0" distB="0" distL="114300" distR="114300" simplePos="0" relativeHeight="251660288" behindDoc="0" locked="0" layoutInCell="1" allowOverlap="1" wp14:anchorId="27DDC8CC" wp14:editId="5211D699">
                <wp:simplePos x="0" y="0"/>
                <wp:positionH relativeFrom="column">
                  <wp:posOffset>2220218</wp:posOffset>
                </wp:positionH>
                <wp:positionV relativeFrom="paragraph">
                  <wp:posOffset>2431234</wp:posOffset>
                </wp:positionV>
                <wp:extent cx="226088" cy="5024"/>
                <wp:effectExtent l="0" t="76200" r="21590" b="90805"/>
                <wp:wrapNone/>
                <wp:docPr id="9" name="Gerade Verbindung mit Pfeil 9"/>
                <wp:cNvGraphicFramePr/>
                <a:graphic xmlns:a="http://schemas.openxmlformats.org/drawingml/2006/main">
                  <a:graphicData uri="http://schemas.microsoft.com/office/word/2010/wordprocessingShape">
                    <wps:wsp>
                      <wps:cNvCnPr/>
                      <wps:spPr>
                        <a:xfrm>
                          <a:off x="0" y="0"/>
                          <a:ext cx="226088" cy="5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504C03" id="Gerade Verbindung mit Pfeil 9" o:spid="_x0000_s1026" type="#_x0000_t32" style="position:absolute;margin-left:174.8pt;margin-top:191.45pt;width:17.8pt;height:.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" strokecolor="black [3200]" strokeweight=".5pt">
                <v:stroke endarrow="block" joinstyle="miter"/>
              </v:shape>
            </w:pict>
          </mc:Fallback>
        </mc:AlternateContent>
      </w:r>
      <w:r w:rsidR="00397C88">
        <w:rPr>
          <w:rFonts w:ascii="Times New Roman" w:hAnsi="Times New Roman"/>
          <w:noProof/>
          <w:sz w:val="24"/>
          <w:szCs w:val="24"/>
          <w:lang w:eastAsia="de-AT"/>
        </w:rPr>
        <w:drawing>
          <wp:inline distT="0" distB="0" distL="0" distR="0" wp14:anchorId="2051ED66" wp14:editId="063D5045">
            <wp:extent cx="5743575" cy="32385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3238500"/>
                    </a:xfrm>
                    <a:prstGeom prst="rect">
                      <a:avLst/>
                    </a:prstGeom>
                    <a:noFill/>
                    <a:ln>
                      <a:noFill/>
                    </a:ln>
                  </pic:spPr>
                </pic:pic>
              </a:graphicData>
            </a:graphic>
          </wp:inline>
        </w:drawing>
      </w:r>
    </w:p>
    <w:p w14:paraId="403998C9" w14:textId="61FC7D87" w:rsidR="00397C88" w:rsidRDefault="00397C88" w:rsidP="00397C88">
      <w:pPr>
        <w:pStyle w:val="Beschriftung"/>
        <w:rPr>
          <w:rFonts w:ascii="Times New Roman" w:hAnsi="Times New Roman"/>
          <w:sz w:val="24"/>
          <w:szCs w:val="24"/>
          <w:lang w:eastAsia="de-AT"/>
        </w:rPr>
      </w:pPr>
      <w:r>
        <w:t xml:space="preserve">Abbildung </w:t>
      </w:r>
      <w:r>
        <w:fldChar w:fldCharType="begin"/>
      </w:r>
      <w:r>
        <w:instrText xml:space="preserve"> SEQ Abbildung \* ARABIC </w:instrText>
      </w:r>
      <w:r>
        <w:fldChar w:fldCharType="separate"/>
      </w:r>
      <w:r w:rsidR="0019691A">
        <w:rPr>
          <w:noProof/>
        </w:rPr>
        <w:t>2</w:t>
      </w:r>
      <w:r>
        <w:fldChar w:fldCharType="end"/>
      </w:r>
    </w:p>
    <w:p w14:paraId="7CA73A5F" w14:textId="203EA247" w:rsidR="00397C88" w:rsidRDefault="00397C88" w:rsidP="00397C88">
      <w:pPr>
        <w:rPr>
          <w:lang w:eastAsia="de-AT"/>
        </w:rPr>
      </w:pPr>
    </w:p>
    <w:p w14:paraId="3677492C" w14:textId="77777777" w:rsidR="00397C88" w:rsidRDefault="00397C88" w:rsidP="00397C88">
      <w:pPr>
        <w:rPr>
          <w:lang w:eastAsia="de-AT"/>
        </w:rPr>
      </w:pPr>
    </w:p>
    <w:p w14:paraId="193EDDCD" w14:textId="6B75A252" w:rsidR="00397C88" w:rsidRDefault="00397C88" w:rsidP="00397C88">
      <w:pPr>
        <w:rPr>
          <w:lang w:eastAsia="de-AT"/>
        </w:rPr>
      </w:pPr>
      <w:r>
        <w:rPr>
          <w:lang w:eastAsia="de-AT"/>
        </w:rPr>
        <w:t>In dieser Variante des Buttons wurden unterhalb der Tabelle „Verrohrung“ zwei Buttons eingefügt. Diese dienen zum Wechseln zwischen „Verrohrung“ und der elektrotechnischen Berechnung. Welche Tabelle als Standard angezeigt wird, ist offen.</w:t>
      </w:r>
    </w:p>
    <w:p w14:paraId="1AE117B5" w14:textId="246E6833" w:rsidR="004F7DFF" w:rsidRDefault="004F7DFF" w:rsidP="00397C88">
      <w:pPr>
        <w:rPr>
          <w:lang w:eastAsia="de-AT"/>
        </w:rPr>
      </w:pPr>
    </w:p>
    <w:p w14:paraId="3AA03AC1" w14:textId="2FFAC9DE" w:rsidR="004F7DFF" w:rsidRDefault="004F7DFF" w:rsidP="00397C88">
      <w:pPr>
        <w:rPr>
          <w:lang w:eastAsia="de-AT"/>
        </w:rPr>
      </w:pPr>
    </w:p>
    <w:p w14:paraId="431F15A0" w14:textId="1A8D7C03" w:rsidR="004F7DFF" w:rsidRDefault="004F7DFF" w:rsidP="00397C88">
      <w:pPr>
        <w:rPr>
          <w:lang w:eastAsia="de-AT"/>
        </w:rPr>
      </w:pPr>
    </w:p>
    <w:p w14:paraId="40DB2D3F" w14:textId="33639F88" w:rsidR="004F7DFF" w:rsidRDefault="004F7DFF" w:rsidP="00397C88">
      <w:pPr>
        <w:rPr>
          <w:lang w:eastAsia="de-AT"/>
        </w:rPr>
      </w:pPr>
    </w:p>
    <w:p w14:paraId="0FEBEF7D" w14:textId="694F4209" w:rsidR="004F7DFF" w:rsidRDefault="004F7DFF" w:rsidP="00397C88">
      <w:pPr>
        <w:rPr>
          <w:lang w:eastAsia="de-AT"/>
        </w:rPr>
      </w:pPr>
    </w:p>
    <w:p w14:paraId="20A532E1" w14:textId="7C979471" w:rsidR="004F7DFF" w:rsidRDefault="004F7DFF" w:rsidP="00397C88">
      <w:pPr>
        <w:rPr>
          <w:lang w:eastAsia="de-AT"/>
        </w:rPr>
      </w:pPr>
    </w:p>
    <w:p w14:paraId="5E26A0AB" w14:textId="0AEEB670" w:rsidR="004F7DFF" w:rsidRDefault="004F7DFF" w:rsidP="00397C88">
      <w:pPr>
        <w:rPr>
          <w:lang w:eastAsia="de-AT"/>
        </w:rPr>
      </w:pPr>
    </w:p>
    <w:p w14:paraId="02D992E6" w14:textId="6FE53B79" w:rsidR="004F7DFF" w:rsidRDefault="004F7DFF" w:rsidP="00397C88">
      <w:pPr>
        <w:rPr>
          <w:lang w:eastAsia="de-AT"/>
        </w:rPr>
      </w:pPr>
    </w:p>
    <w:p w14:paraId="48277A75" w14:textId="2D91C1D5" w:rsidR="004F7DFF" w:rsidRDefault="004F7DFF" w:rsidP="00397C88">
      <w:pPr>
        <w:rPr>
          <w:lang w:eastAsia="de-AT"/>
        </w:rPr>
      </w:pPr>
    </w:p>
    <w:p w14:paraId="4BC5CE5D" w14:textId="7E8A9249" w:rsidR="004F7DFF" w:rsidRDefault="004F7DFF" w:rsidP="00397C88">
      <w:pPr>
        <w:rPr>
          <w:lang w:eastAsia="de-AT"/>
        </w:rPr>
      </w:pPr>
    </w:p>
    <w:p w14:paraId="251AE5D2" w14:textId="13EF60F7" w:rsidR="004F7DFF" w:rsidRDefault="004F7DFF" w:rsidP="00397C88">
      <w:pPr>
        <w:rPr>
          <w:lang w:eastAsia="de-AT"/>
        </w:rPr>
      </w:pPr>
    </w:p>
    <w:p w14:paraId="616795A2" w14:textId="5DE440A4" w:rsidR="004F7DFF" w:rsidRDefault="004F7DFF" w:rsidP="00397C88">
      <w:pPr>
        <w:rPr>
          <w:lang w:eastAsia="de-AT"/>
        </w:rPr>
      </w:pPr>
    </w:p>
    <w:p w14:paraId="1890B6C9" w14:textId="02C10362" w:rsidR="004F7DFF" w:rsidRDefault="004F7DFF" w:rsidP="00397C88">
      <w:pPr>
        <w:rPr>
          <w:lang w:eastAsia="de-AT"/>
        </w:rPr>
      </w:pPr>
    </w:p>
    <w:p w14:paraId="41AB6938" w14:textId="67F06009" w:rsidR="004F7DFF" w:rsidRDefault="004F7DFF" w:rsidP="00397C88">
      <w:pPr>
        <w:rPr>
          <w:lang w:eastAsia="de-AT"/>
        </w:rPr>
      </w:pPr>
    </w:p>
    <w:p w14:paraId="0BA1302F" w14:textId="41C238AA" w:rsidR="004F7DFF" w:rsidRDefault="004F7DFF" w:rsidP="00397C88">
      <w:pPr>
        <w:rPr>
          <w:lang w:eastAsia="de-AT"/>
        </w:rPr>
      </w:pPr>
    </w:p>
    <w:p w14:paraId="5304B76F" w14:textId="76FE09D1" w:rsidR="004F7DFF" w:rsidRDefault="004F7DFF" w:rsidP="00397C88">
      <w:pPr>
        <w:rPr>
          <w:lang w:eastAsia="de-AT"/>
        </w:rPr>
      </w:pPr>
    </w:p>
    <w:p w14:paraId="0ACB97BB" w14:textId="3F889DB3" w:rsidR="004F7DFF" w:rsidRDefault="004F7DFF" w:rsidP="00397C88">
      <w:pPr>
        <w:rPr>
          <w:lang w:eastAsia="de-AT"/>
        </w:rPr>
      </w:pPr>
    </w:p>
    <w:p w14:paraId="7716C1C7" w14:textId="3F14E2C2" w:rsidR="004F7DFF" w:rsidRDefault="004F7DFF" w:rsidP="00397C88">
      <w:pPr>
        <w:rPr>
          <w:lang w:eastAsia="de-AT"/>
        </w:rPr>
      </w:pPr>
    </w:p>
    <w:p w14:paraId="1F4C02DF" w14:textId="4216E90C" w:rsidR="004F7DFF" w:rsidRDefault="004F7DFF" w:rsidP="00397C88">
      <w:pPr>
        <w:rPr>
          <w:lang w:eastAsia="de-AT"/>
        </w:rPr>
      </w:pPr>
    </w:p>
    <w:p w14:paraId="03F74881" w14:textId="40A539DB" w:rsidR="004F7DFF" w:rsidRDefault="004F7DFF" w:rsidP="00397C88">
      <w:pPr>
        <w:rPr>
          <w:lang w:eastAsia="de-AT"/>
        </w:rPr>
      </w:pPr>
    </w:p>
    <w:p w14:paraId="1DA95ADB" w14:textId="050F444D" w:rsidR="004F7DFF" w:rsidRDefault="004F7DFF" w:rsidP="00397C88">
      <w:pPr>
        <w:rPr>
          <w:lang w:eastAsia="de-AT"/>
        </w:rPr>
      </w:pPr>
    </w:p>
    <w:p w14:paraId="35BBEF0D" w14:textId="05CE9E97" w:rsidR="004F7DFF" w:rsidRDefault="004F7DFF" w:rsidP="00397C88">
      <w:pPr>
        <w:rPr>
          <w:lang w:eastAsia="de-AT"/>
        </w:rPr>
      </w:pPr>
    </w:p>
    <w:p w14:paraId="62A6CAAA" w14:textId="33B9C45C" w:rsidR="004F7DFF" w:rsidRDefault="004F7DFF" w:rsidP="00397C88">
      <w:pPr>
        <w:rPr>
          <w:lang w:eastAsia="de-AT"/>
        </w:rPr>
      </w:pPr>
    </w:p>
    <w:p w14:paraId="78AEC6C6" w14:textId="640C9376" w:rsidR="004F7DFF" w:rsidRDefault="004F7DFF" w:rsidP="00397C88">
      <w:pPr>
        <w:rPr>
          <w:lang w:eastAsia="de-AT"/>
        </w:rPr>
      </w:pPr>
    </w:p>
    <w:p w14:paraId="7BE1BFFF" w14:textId="77777777" w:rsidR="004F7DFF" w:rsidRDefault="004F7DFF" w:rsidP="00397C88">
      <w:pPr>
        <w:rPr>
          <w:lang w:eastAsia="de-AT"/>
        </w:rPr>
      </w:pPr>
    </w:p>
    <w:p w14:paraId="48E47D70" w14:textId="48519395" w:rsidR="004F7DFF" w:rsidRPr="00397C88" w:rsidRDefault="004F7DFF" w:rsidP="00397C88">
      <w:pPr>
        <w:rPr>
          <w:lang w:eastAsia="de-AT"/>
        </w:rPr>
      </w:pPr>
      <w:r>
        <w:rPr>
          <w:lang w:eastAsia="de-AT"/>
        </w:rPr>
        <w:t>Das Design der Button(s) bei beiden Varianten wurde von einem bereits vorhandenen Button kopiert. Das Design der Button(s) im fertigen Produkt ist noch nicht festgelegt und muss daher erst noch angefertigt werden.</w:t>
      </w:r>
    </w:p>
    <w:sectPr w:rsidR="004F7DFF" w:rsidRPr="00397C88" w:rsidSect="00DC5ECA">
      <w:headerReference w:type="default" r:id="rId11"/>
      <w:footerReference w:type="default" r:id="rId12"/>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421AF" w14:textId="77777777" w:rsidR="0002687A" w:rsidRDefault="0002687A" w:rsidP="004C1790">
      <w:r>
        <w:separator/>
      </w:r>
    </w:p>
  </w:endnote>
  <w:endnote w:type="continuationSeparator" w:id="0">
    <w:p w14:paraId="26C09DEF" w14:textId="77777777" w:rsidR="0002687A" w:rsidRDefault="0002687A" w:rsidP="004C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3663" w14:textId="77777777" w:rsidR="00DC5ECA" w:rsidRPr="004C1790" w:rsidRDefault="00DC5ECA">
    <w:pPr>
      <w:pStyle w:val="Fuzeile"/>
      <w:rPr>
        <w:lang w:val="de-AT"/>
      </w:rPr>
    </w:pPr>
    <w:r>
      <w:rPr>
        <w:lang w:val="de-AT"/>
      </w:rPr>
      <w:t>Eberl Marcel</w:t>
    </w:r>
    <w:r w:rsidR="004C1790">
      <w:rPr>
        <w:lang w:val="de-AT"/>
      </w:rPr>
      <w:tab/>
    </w:r>
    <w:r>
      <w:rPr>
        <w:lang w:val="de-AT"/>
      </w:rPr>
      <w:tab/>
      <w:t>David Kaindl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5204" w14:textId="77777777" w:rsidR="0002687A" w:rsidRDefault="0002687A" w:rsidP="004C1790">
      <w:r>
        <w:separator/>
      </w:r>
    </w:p>
  </w:footnote>
  <w:footnote w:type="continuationSeparator" w:id="0">
    <w:p w14:paraId="0BE751E6" w14:textId="77777777" w:rsidR="0002687A" w:rsidRDefault="0002687A" w:rsidP="004C1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411A2" w14:textId="77777777" w:rsidR="00DC5ECA" w:rsidRDefault="00DC5ECA" w:rsidP="00DC5ECA">
    <w:pPr>
      <w:pStyle w:val="Kopfzeile"/>
      <w:pBdr>
        <w:bottom w:val="single" w:sz="4" w:space="1" w:color="D9D9D9"/>
      </w:pBdr>
      <w:jc w:val="right"/>
      <w:rPr>
        <w:b/>
        <w:bCs/>
      </w:rPr>
    </w:pPr>
    <w:r w:rsidRPr="00DC5ECA">
      <w:rPr>
        <w:color w:val="7F7F7F"/>
        <w:spacing w:val="60"/>
      </w:rPr>
      <w:t>Seite</w:t>
    </w:r>
    <w:r>
      <w:t xml:space="preserve"> | </w:t>
    </w:r>
    <w:r>
      <w:fldChar w:fldCharType="begin"/>
    </w:r>
    <w:r>
      <w:instrText>PAGE   \* MERGEFORMAT</w:instrText>
    </w:r>
    <w:r>
      <w:fldChar w:fldCharType="separate"/>
    </w:r>
    <w:r>
      <w:rPr>
        <w:b/>
        <w:bCs/>
      </w:rPr>
      <w:t>2</w:t>
    </w:r>
    <w:r>
      <w:rPr>
        <w:b/>
        <w:bCs/>
      </w:rPr>
      <w:fldChar w:fldCharType="end"/>
    </w:r>
  </w:p>
  <w:p w14:paraId="52A543B9" w14:textId="77777777" w:rsidR="00DC5ECA" w:rsidRDefault="00DC5E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817"/>
    <w:multiLevelType w:val="multilevel"/>
    <w:tmpl w:val="D97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4F8"/>
    <w:multiLevelType w:val="multilevel"/>
    <w:tmpl w:val="49F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87F57"/>
    <w:multiLevelType w:val="hybridMultilevel"/>
    <w:tmpl w:val="1A2C7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80C6B31"/>
    <w:multiLevelType w:val="hybridMultilevel"/>
    <w:tmpl w:val="2A429F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DB503B"/>
    <w:multiLevelType w:val="hybridMultilevel"/>
    <w:tmpl w:val="72B866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27027B"/>
    <w:multiLevelType w:val="multilevel"/>
    <w:tmpl w:val="BFC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94E89"/>
    <w:multiLevelType w:val="multilevel"/>
    <w:tmpl w:val="DC66EAE8"/>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49F331EF"/>
    <w:multiLevelType w:val="multilevel"/>
    <w:tmpl w:val="D4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1522F"/>
    <w:multiLevelType w:val="hybridMultilevel"/>
    <w:tmpl w:val="4BA0CB4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0760A42"/>
    <w:multiLevelType w:val="multilevel"/>
    <w:tmpl w:val="5D0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F652F"/>
    <w:multiLevelType w:val="multilevel"/>
    <w:tmpl w:val="157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D77F6"/>
    <w:multiLevelType w:val="multilevel"/>
    <w:tmpl w:val="C2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45FC4"/>
    <w:multiLevelType w:val="multilevel"/>
    <w:tmpl w:val="39F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1140CF"/>
    <w:multiLevelType w:val="hybridMultilevel"/>
    <w:tmpl w:val="11E61E8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A56249C"/>
    <w:multiLevelType w:val="hybridMultilevel"/>
    <w:tmpl w:val="47D2C63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762F3C18"/>
    <w:multiLevelType w:val="multilevel"/>
    <w:tmpl w:val="240C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132447"/>
    <w:multiLevelType w:val="multilevel"/>
    <w:tmpl w:val="CBA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66C73"/>
    <w:multiLevelType w:val="hybridMultilevel"/>
    <w:tmpl w:val="938CCF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4"/>
  </w:num>
  <w:num w:numId="4">
    <w:abstractNumId w:val="8"/>
  </w:num>
  <w:num w:numId="5">
    <w:abstractNumId w:val="11"/>
  </w:num>
  <w:num w:numId="6">
    <w:abstractNumId w:val="9"/>
  </w:num>
  <w:num w:numId="7">
    <w:abstractNumId w:val="15"/>
  </w:num>
  <w:num w:numId="8">
    <w:abstractNumId w:val="7"/>
  </w:num>
  <w:num w:numId="9">
    <w:abstractNumId w:val="5"/>
  </w:num>
  <w:num w:numId="10">
    <w:abstractNumId w:val="1"/>
  </w:num>
  <w:num w:numId="11">
    <w:abstractNumId w:val="10"/>
  </w:num>
  <w:num w:numId="12">
    <w:abstractNumId w:val="12"/>
  </w:num>
  <w:num w:numId="13">
    <w:abstractNumId w:val="6"/>
  </w:num>
  <w:num w:numId="14">
    <w:abstractNumId w:val="17"/>
  </w:num>
  <w:num w:numId="15">
    <w:abstractNumId w:val="13"/>
  </w:num>
  <w:num w:numId="16">
    <w:abstractNumId w:val="2"/>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5E"/>
    <w:rsid w:val="0002687A"/>
    <w:rsid w:val="00043866"/>
    <w:rsid w:val="0006045D"/>
    <w:rsid w:val="000B06D7"/>
    <w:rsid w:val="000F177B"/>
    <w:rsid w:val="001142DA"/>
    <w:rsid w:val="001227BC"/>
    <w:rsid w:val="001354B5"/>
    <w:rsid w:val="001474B6"/>
    <w:rsid w:val="001600B6"/>
    <w:rsid w:val="00172049"/>
    <w:rsid w:val="00181B32"/>
    <w:rsid w:val="0019691A"/>
    <w:rsid w:val="001A13FB"/>
    <w:rsid w:val="001F40C2"/>
    <w:rsid w:val="00210DFA"/>
    <w:rsid w:val="00240211"/>
    <w:rsid w:val="002542D6"/>
    <w:rsid w:val="00266EA7"/>
    <w:rsid w:val="002828FA"/>
    <w:rsid w:val="002A0FCA"/>
    <w:rsid w:val="002B2441"/>
    <w:rsid w:val="002D3B68"/>
    <w:rsid w:val="00325E00"/>
    <w:rsid w:val="00380FD6"/>
    <w:rsid w:val="00397C88"/>
    <w:rsid w:val="003D18A5"/>
    <w:rsid w:val="00404905"/>
    <w:rsid w:val="00405C9D"/>
    <w:rsid w:val="00412704"/>
    <w:rsid w:val="00416AD9"/>
    <w:rsid w:val="00460FC4"/>
    <w:rsid w:val="00481F5E"/>
    <w:rsid w:val="004C1790"/>
    <w:rsid w:val="004F6A54"/>
    <w:rsid w:val="004F7DFF"/>
    <w:rsid w:val="005501C2"/>
    <w:rsid w:val="00595C1E"/>
    <w:rsid w:val="005D2C1E"/>
    <w:rsid w:val="005E5077"/>
    <w:rsid w:val="00613639"/>
    <w:rsid w:val="006357AA"/>
    <w:rsid w:val="00636936"/>
    <w:rsid w:val="00643EDB"/>
    <w:rsid w:val="00646876"/>
    <w:rsid w:val="00646CC4"/>
    <w:rsid w:val="0067463F"/>
    <w:rsid w:val="00676B88"/>
    <w:rsid w:val="006A5BDB"/>
    <w:rsid w:val="006E4C25"/>
    <w:rsid w:val="00722BDB"/>
    <w:rsid w:val="00742DF1"/>
    <w:rsid w:val="0077056F"/>
    <w:rsid w:val="00792D93"/>
    <w:rsid w:val="007C14F0"/>
    <w:rsid w:val="007C60D0"/>
    <w:rsid w:val="007D04AA"/>
    <w:rsid w:val="007E5DD5"/>
    <w:rsid w:val="008550CA"/>
    <w:rsid w:val="00867A6D"/>
    <w:rsid w:val="00906AF2"/>
    <w:rsid w:val="00906F27"/>
    <w:rsid w:val="0092295D"/>
    <w:rsid w:val="00926A1C"/>
    <w:rsid w:val="0093286F"/>
    <w:rsid w:val="0097724B"/>
    <w:rsid w:val="009A4EE0"/>
    <w:rsid w:val="00A45F6B"/>
    <w:rsid w:val="00AA2F9C"/>
    <w:rsid w:val="00AB1C94"/>
    <w:rsid w:val="00AB74DD"/>
    <w:rsid w:val="00AE2805"/>
    <w:rsid w:val="00AF5EFC"/>
    <w:rsid w:val="00B110D8"/>
    <w:rsid w:val="00B609F6"/>
    <w:rsid w:val="00B61B8D"/>
    <w:rsid w:val="00B72C02"/>
    <w:rsid w:val="00B84363"/>
    <w:rsid w:val="00BA6BFB"/>
    <w:rsid w:val="00BE51BD"/>
    <w:rsid w:val="00BF1ED3"/>
    <w:rsid w:val="00C062BA"/>
    <w:rsid w:val="00C41E1E"/>
    <w:rsid w:val="00C80ADA"/>
    <w:rsid w:val="00C83A73"/>
    <w:rsid w:val="00C85F05"/>
    <w:rsid w:val="00C916F4"/>
    <w:rsid w:val="00CA22AD"/>
    <w:rsid w:val="00CD59E1"/>
    <w:rsid w:val="00D23AFB"/>
    <w:rsid w:val="00D35110"/>
    <w:rsid w:val="00D74AF7"/>
    <w:rsid w:val="00D821B0"/>
    <w:rsid w:val="00D84545"/>
    <w:rsid w:val="00DB04F3"/>
    <w:rsid w:val="00DC5ECA"/>
    <w:rsid w:val="00DE44A5"/>
    <w:rsid w:val="00E25421"/>
    <w:rsid w:val="00E44282"/>
    <w:rsid w:val="00E54F6E"/>
    <w:rsid w:val="00E55679"/>
    <w:rsid w:val="00E566C1"/>
    <w:rsid w:val="00E569B4"/>
    <w:rsid w:val="00E9606A"/>
    <w:rsid w:val="00EC2C6E"/>
    <w:rsid w:val="00EC59ED"/>
    <w:rsid w:val="00EE308C"/>
    <w:rsid w:val="00F12932"/>
    <w:rsid w:val="00F170AD"/>
    <w:rsid w:val="00F265D7"/>
    <w:rsid w:val="00F33D8A"/>
    <w:rsid w:val="00F45262"/>
    <w:rsid w:val="00F669C1"/>
    <w:rsid w:val="00F97B51"/>
    <w:rsid w:val="00FA1B5D"/>
    <w:rsid w:val="00FD781D"/>
    <w:rsid w:val="00FD7E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020E0"/>
  <w15:chartTrackingRefBased/>
  <w15:docId w15:val="{12F05D08-78E1-43BE-8FE5-56B69E0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81F5E"/>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rsid w:val="00AF5EFC"/>
    <w:pPr>
      <w:keepNext/>
      <w:spacing w:before="240" w:after="60"/>
      <w:outlineLvl w:val="0"/>
    </w:pPr>
    <w:rPr>
      <w:rFonts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semiHidden/>
    <w:rsid w:val="00481F5E"/>
    <w:pPr>
      <w:tabs>
        <w:tab w:val="right" w:leader="dot" w:pos="9639"/>
      </w:tabs>
      <w:spacing w:before="60" w:after="60"/>
      <w:ind w:left="284"/>
    </w:pPr>
  </w:style>
  <w:style w:type="paragraph" w:styleId="Verzeichnis3">
    <w:name w:val="toc 3"/>
    <w:basedOn w:val="Standard"/>
    <w:next w:val="Standard"/>
    <w:semiHidden/>
    <w:rsid w:val="00481F5E"/>
    <w:pPr>
      <w:tabs>
        <w:tab w:val="right" w:leader="dot" w:pos="9639"/>
      </w:tabs>
      <w:ind w:left="425"/>
    </w:pPr>
  </w:style>
  <w:style w:type="paragraph" w:styleId="Verzeichnis1">
    <w:name w:val="toc 1"/>
    <w:basedOn w:val="Standard"/>
    <w:next w:val="Standard"/>
    <w:semiHidden/>
    <w:rsid w:val="00481F5E"/>
    <w:pPr>
      <w:tabs>
        <w:tab w:val="right" w:leader="dot" w:pos="9639"/>
      </w:tabs>
      <w:spacing w:before="120" w:after="60"/>
    </w:pPr>
    <w:rPr>
      <w:b/>
    </w:rPr>
  </w:style>
  <w:style w:type="paragraph" w:styleId="Verzeichnis4">
    <w:name w:val="toc 4"/>
    <w:basedOn w:val="Standard"/>
    <w:next w:val="Standard"/>
    <w:semiHidden/>
    <w:rsid w:val="00481F5E"/>
    <w:pPr>
      <w:tabs>
        <w:tab w:val="right" w:leader="dot" w:pos="9639"/>
      </w:tabs>
      <w:ind w:left="660"/>
    </w:pPr>
  </w:style>
  <w:style w:type="paragraph" w:styleId="StandardWeb">
    <w:name w:val="Normal (Web)"/>
    <w:basedOn w:val="Standard"/>
    <w:rsid w:val="00AF5EFC"/>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Kopfzeile">
    <w:name w:val="header"/>
    <w:basedOn w:val="Standard"/>
    <w:link w:val="KopfzeileZchn"/>
    <w:uiPriority w:val="99"/>
    <w:rsid w:val="004C1790"/>
    <w:pPr>
      <w:tabs>
        <w:tab w:val="center" w:pos="4536"/>
        <w:tab w:val="right" w:pos="9072"/>
      </w:tabs>
    </w:pPr>
  </w:style>
  <w:style w:type="character" w:customStyle="1" w:styleId="KopfzeileZchn">
    <w:name w:val="Kopfzeile Zchn"/>
    <w:link w:val="Kopfzeile"/>
    <w:uiPriority w:val="99"/>
    <w:rsid w:val="004C1790"/>
    <w:rPr>
      <w:rFonts w:ascii="Arial" w:hAnsi="Arial"/>
      <w:sz w:val="22"/>
      <w:lang w:val="de-DE" w:eastAsia="de-DE"/>
    </w:rPr>
  </w:style>
  <w:style w:type="paragraph" w:styleId="Fuzeile">
    <w:name w:val="footer"/>
    <w:basedOn w:val="Standard"/>
    <w:link w:val="FuzeileZchn"/>
    <w:uiPriority w:val="99"/>
    <w:rsid w:val="004C1790"/>
    <w:pPr>
      <w:tabs>
        <w:tab w:val="center" w:pos="4536"/>
        <w:tab w:val="right" w:pos="9072"/>
      </w:tabs>
    </w:pPr>
  </w:style>
  <w:style w:type="character" w:customStyle="1" w:styleId="FuzeileZchn">
    <w:name w:val="Fußzeile Zchn"/>
    <w:link w:val="Fuzeile"/>
    <w:uiPriority w:val="99"/>
    <w:rsid w:val="004C1790"/>
    <w:rPr>
      <w:rFonts w:ascii="Arial" w:hAnsi="Arial"/>
      <w:sz w:val="22"/>
      <w:lang w:val="de-DE" w:eastAsia="de-DE"/>
    </w:rPr>
  </w:style>
  <w:style w:type="paragraph" w:styleId="KeinLeerraum">
    <w:name w:val="No Spacing"/>
    <w:link w:val="KeinLeerraumZchn"/>
    <w:uiPriority w:val="1"/>
    <w:qFormat/>
    <w:rsid w:val="00D821B0"/>
    <w:rPr>
      <w:rFonts w:ascii="Calibri" w:hAnsi="Calibri"/>
      <w:sz w:val="22"/>
      <w:szCs w:val="22"/>
    </w:rPr>
  </w:style>
  <w:style w:type="character" w:customStyle="1" w:styleId="KeinLeerraumZchn">
    <w:name w:val="Kein Leerraum Zchn"/>
    <w:link w:val="KeinLeerraum"/>
    <w:uiPriority w:val="1"/>
    <w:rsid w:val="00D821B0"/>
    <w:rPr>
      <w:rFonts w:ascii="Calibri" w:hAnsi="Calibri"/>
      <w:sz w:val="22"/>
      <w:szCs w:val="22"/>
    </w:rPr>
  </w:style>
  <w:style w:type="paragraph" w:styleId="Beschriftung">
    <w:name w:val="caption"/>
    <w:basedOn w:val="Standard"/>
    <w:next w:val="Standard"/>
    <w:unhideWhenUsed/>
    <w:qFormat/>
    <w:rsid w:val="00397C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1393">
      <w:bodyDiv w:val="1"/>
      <w:marLeft w:val="0"/>
      <w:marRight w:val="0"/>
      <w:marTop w:val="0"/>
      <w:marBottom w:val="0"/>
      <w:divBdr>
        <w:top w:val="none" w:sz="0" w:space="0" w:color="auto"/>
        <w:left w:val="none" w:sz="0" w:space="0" w:color="auto"/>
        <w:bottom w:val="none" w:sz="0" w:space="0" w:color="auto"/>
        <w:right w:val="none" w:sz="0" w:space="0" w:color="auto"/>
      </w:divBdr>
    </w:div>
    <w:div w:id="2056007507">
      <w:bodyDiv w:val="1"/>
      <w:marLeft w:val="0"/>
      <w:marRight w:val="0"/>
      <w:marTop w:val="0"/>
      <w:marBottom w:val="0"/>
      <w:divBdr>
        <w:top w:val="none" w:sz="0" w:space="0" w:color="auto"/>
        <w:left w:val="none" w:sz="0" w:space="0" w:color="auto"/>
        <w:bottom w:val="none" w:sz="0" w:space="0" w:color="auto"/>
        <w:right w:val="none" w:sz="0" w:space="0" w:color="auto"/>
      </w:divBdr>
    </w:div>
    <w:div w:id="21039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3952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Pflichtenheft Mathematikaffen</vt:lpstr>
    </vt:vector>
  </TitlesOfParts>
  <Company/>
  <LinksUpToDate>false</LinksUpToDate>
  <CharactersWithSpaces>4570</CharactersWithSpaces>
  <SharedDoc>false</SharedDoc>
  <HLinks>
    <vt:vector size="24" baseType="variant">
      <vt:variant>
        <vt:i4>10748102</vt:i4>
      </vt:variant>
      <vt:variant>
        <vt:i4>9</vt:i4>
      </vt:variant>
      <vt:variant>
        <vt:i4>0</vt:i4>
      </vt:variant>
      <vt:variant>
        <vt:i4>5</vt:i4>
      </vt:variant>
      <vt:variant>
        <vt:lpwstr>C:\data\HTLWels\FÃ¤cher\PPM5\PPM-5ahits\siemens templates\SEM\sem.siemens.at\stdsem\p_defi\te2_cl.htm</vt:lpwstr>
      </vt:variant>
      <vt:variant>
        <vt:lpwstr>a2</vt:lpwstr>
      </vt:variant>
      <vt:variant>
        <vt:i4>10748102</vt:i4>
      </vt:variant>
      <vt:variant>
        <vt:i4>6</vt:i4>
      </vt:variant>
      <vt:variant>
        <vt:i4>0</vt:i4>
      </vt:variant>
      <vt:variant>
        <vt:i4>5</vt:i4>
      </vt:variant>
      <vt:variant>
        <vt:lpwstr>C:\data\HTLWels\FÃ¤cher\PPM5\PPM-5ahits\siemens templates\SEM\sem.siemens.at\stdsem\p_defi\te2_cl.htm</vt:lpwstr>
      </vt:variant>
      <vt:variant>
        <vt:lpwstr>a2</vt:lpwstr>
      </vt:variant>
      <vt:variant>
        <vt:i4>10617030</vt:i4>
      </vt:variant>
      <vt:variant>
        <vt:i4>3</vt:i4>
      </vt:variant>
      <vt:variant>
        <vt:i4>0</vt:i4>
      </vt:variant>
      <vt:variant>
        <vt:i4>5</vt:i4>
      </vt:variant>
      <vt:variant>
        <vt:lpwstr>C:\data\HTLWels\FÃ¤cher\PPM5\PPM-5ahits\siemens templates\SEM\sem.siemens.at\stdsem\p_defi\te2_cl.htm</vt:lpwstr>
      </vt:variant>
      <vt:variant>
        <vt:lpwstr>a4</vt:lpwstr>
      </vt:variant>
      <vt:variant>
        <vt:i4>10748102</vt:i4>
      </vt:variant>
      <vt:variant>
        <vt:i4>0</vt:i4>
      </vt:variant>
      <vt:variant>
        <vt:i4>0</vt:i4>
      </vt:variant>
      <vt:variant>
        <vt:i4>5</vt:i4>
      </vt:variant>
      <vt:variant>
        <vt:lpwstr>C:\data\HTLWels\FÃ¤cher\PPM5\PPM-5ahits\siemens templates\SEM\sem.siemens.at\stdsem\p_defi\te2_cl.htm</vt:lpwstr>
      </vt:variant>
      <vt:variant>
        <vt:lpwstr>a2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Mathematikaffen</dc:title>
  <dc:subject/>
  <dc:creator>game</dc:creator>
  <cp:keywords/>
  <cp:lastModifiedBy>Marcel Eberl</cp:lastModifiedBy>
  <cp:revision>7</cp:revision>
  <cp:lastPrinted>2019-01-01T13:19:00Z</cp:lastPrinted>
  <dcterms:created xsi:type="dcterms:W3CDTF">2018-12-17T12:53:00Z</dcterms:created>
  <dcterms:modified xsi:type="dcterms:W3CDTF">2019-01-01T13:19:00Z</dcterms:modified>
</cp:coreProperties>
</file>