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список-методов-api"/>
    <w:p>
      <w:pPr>
        <w:pStyle w:val="Heading1"/>
      </w:pPr>
      <w:r>
        <w:rPr>
          <w:rFonts w:ascii="Times New Roman" w:hAnsi="Times New Roman" w:cs="Times New Roman" w:eastAsia="Times New Roman"/>
        </w:rPr>
        <w:t xml:space="preserve">Список методов API</w:t>
      </w:r>
    </w:p>
    <w:p>
      <w:pPr>
        <w:pStyle w:val="FirstParagraph"/>
      </w:pPr>
      <w:r>
        <w:rPr>
          <w:bCs/>
          <w:rFonts w:ascii="Times New Roman" w:hAnsi="Times New Roman" w:cs="Times New Roman" w:eastAsia="Times New Roman"/>
          <w:b/>
        </w:rPr>
        <w:t xml:space="preserve">АС «Бортовой журнал автомобилиста» (АС «БЖА»)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Документ к ТЗ, п. 4.1.2 и таблица 3, позиция 5. Ответственный — фронтенд-разработчик команды «Старые боги».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Версия 1.0, 2026 г.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Start w:id="23" w:name="общие-положения"/>
    <w:p>
      <w:pPr>
        <w:pStyle w:val="Heading2"/>
      </w:pPr>
      <w:r>
        <w:rPr>
          <w:rFonts w:ascii="Times New Roman" w:hAnsi="Times New Roman" w:cs="Times New Roman" w:eastAsia="Times New Roman"/>
        </w:rPr>
        <w:t xml:space="preserve">1. Общие положения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Протокол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HTTPS (п. 4.4.8 ТЗ)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Стиль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Базовый 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https://&lt;сервер&gt;/api/v1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Формат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JSON, кодировка UTF-8, заголовок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Content-Type: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Токен в заголовке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Authorization: Bearer &lt;token&gt;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срок действия 24 часа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ISO 8601,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YYYY-MM-DD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(дата записи),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YYYY-MM-DDTHH:MM:SSZ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(служебные метки времени)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Денежные суммы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Рубли, число с двумя знаками после запятой (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1250.50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). В БД —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NUMERIC(10,2)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Пробег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Целое число, 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Объём топлива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Литры, число с двумя знаками после запятой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Имена полей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snake_case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Все методы, кроме регистрации, входа и проверки доступности, требуют токен. При каждом запросе сервер проверяет, что автомобиль и записи принадлежат текущему пользователю (п. 4.4.8). Если объект принадлежит другому пользователю, сервер отвечает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404</w:t>
      </w:r>
      <w:r>
        <w:rPr>
          <w:rFonts w:ascii="Times New Roman" w:hAnsi="Times New Roman" w:cs="Times New Roman" w:eastAsia="Times New Roman"/>
        </w:rPr>
        <w:t xml:space="preserve">, как будто объекта нет: так не раскрывается сам факт его существования.</w:t>
      </w:r>
    </w:p>
    <w:bookmarkStart w:id="20" w:name="коды-ответов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1.1 Коды ответов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Когда возвращается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200 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Успешное чтение или изменение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201 Created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Объект создан, в теле — созданный объект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204 No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Объект удалён / выход выполнен, тела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Тело запроса не является корректным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Нет токена, токен просрочен или неверные e-mail / пароль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Объект не найден или принадлежит другому пользователю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409 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E-mail уже зарегистрирован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422 Unprocessable 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Ошибка проверки данных, в т. ч. контроль пробега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Внутренняя ошибка сервера (событие пишется в журнал, п. 4.1.5)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503 Service 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Сервисный режим, идут технические работы (п. 4.1.4)</w:t>
            </w:r>
          </w:p>
        </w:tc>
      </w:tr>
    </w:tbl>
    <w:bookmarkEnd w:id="20"/>
    <w:bookmarkStart w:id="21" w:name="формат-ошибки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1.2 Формат ошибки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Все ошибки возвращаются в одном формате. Сообщения — на русском языке и указывают, какое поле заполнено неверно (п. 4.3.3).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"error"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"code"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"VALIDATION_ERROR"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"message"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"Проверьте заполнение полей"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"fields"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"Пробег должен быть от 78 120 до 78 640 км — между соседними записями"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"volume"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"Укажите объём больше 0"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VALIDATION_ERROR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 заполнено обязательное поле, неверный тип или диапазон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MILEAGE_CONFLICT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Пробег противоречит соседним записям или начальному пробегу (п. 4.3.1)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INVALID_CREDENTIALS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Неверный e-mail или пароль (без уточнения, что именно, п. 4.2 ф.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Токен отсутствует или просрочен — фронтенд переводит на экран входа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EMAIL_TAKEN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 с таким e-mail уже 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Объект не найден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Технические работы, фронтенд показывает 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Прочие ошибки сервера</w:t>
            </w:r>
          </w:p>
        </w:tc>
      </w:tr>
    </w:tbl>
    <w:bookmarkEnd w:id="21"/>
    <w:bookmarkStart w:id="22" w:name="постраничный-вывод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1.3 Постраничный вывод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Методы, возвращающие списки записей, принимают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limit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(по умолчанию 50, максимум 200) 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offset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(по умолчанию 0) и возвращают общее число найденных записей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total_count</w:t>
      </w:r>
      <w:r>
        <w:rPr>
          <w:rFonts w:ascii="Times New Roman" w:hAnsi="Times New Roman" w:cs="Times New Roman" w:eastAsia="Times New Roman"/>
        </w:rPr>
        <w:t xml:space="preserve">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методов"/>
    <w:p>
      <w:pPr>
        <w:pStyle w:val="Heading2"/>
      </w:pPr>
      <w:r>
        <w:rPr>
          <w:rFonts w:ascii="Times New Roman" w:hAnsi="Times New Roman" w:cs="Times New Roman" w:eastAsia="Times New Roman"/>
        </w:rPr>
        <w:t xml:space="preserve">2. Сводная таблица методов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Функция ТЗ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Доступ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Гость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/repair-categories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Справочник категорий ремонта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5, 8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/fuel-types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Справочник видов топлива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Список автомобилей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Добавить автомобиль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Карточка автомобиля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3, 7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Изменить автомобиль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Удалить автомобиль со всеми записями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Лента последних записей (ремонты и заправки)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/cars/{car_id}/mileage-range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Допустимый пробег для даты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Журнал ремонтов и поиск по ремонтам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5, 8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/cars/{car_id}/repairs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Добавить 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5, 7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/cars/{car_id}/repairs/{repair_id}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Одна запись о ремонте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/cars/{car_id}/repairs/{repair_id}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Изменить 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5, 7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/cars/{car_id}/repairs/{repair_id}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Удалить ремонт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/cars/{car_id}/refuels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Журнал заправок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/cars/{car_id}/refuels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Добавить заправку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6, 7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/cars/{car_id}/refuels/{refuel_id}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Одна запись о заправке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/cars/{car_id}/refuels/{refuel_id}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Изменить заправку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6, 7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/cars/{car_id}/refuels/{refuel_id}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Удалить заправку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/cars/{car_id}/summary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Итоговые суммы и средний расход за 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Проверка доступности сервиса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п. 4.1.5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Все</w:t>
            </w:r>
          </w:p>
        </w:tc>
      </w:tr>
    </w:tbl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24"/>
    <w:bookmarkStart w:id="57" w:name="описание-методов"/>
    <w:p>
      <w:pPr>
        <w:pStyle w:val="Heading2"/>
      </w:pPr>
      <w:r>
        <w:rPr>
          <w:rFonts w:ascii="Times New Roman" w:hAnsi="Times New Roman" w:cs="Times New Roman" w:eastAsia="Times New Roman"/>
        </w:rPr>
        <w:t xml:space="preserve">3. Описание методов</w:t>
      </w:r>
    </w:p>
    <w:bookmarkStart w:id="29" w:name="аутентификация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3.1 Аутентификация</w:t>
      </w:r>
    </w:p>
    <w:bookmarkStart w:id="25" w:name="post-authregister-регистрация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POST /auth/register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регистрация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Тело запроса: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"email"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"ivan.petrov@mail.ru"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"password"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"qwerty123"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"Иван Петров"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Корректный e-mail, до 254 символов, уникален без учёта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 менее 8 символов. Хранится только хэш bcrypt / Argon2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1–100 символов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201</w:t>
      </w:r>
      <w:r>
        <w:rPr>
          <w:rFonts w:ascii="Times New Roman" w:hAnsi="Times New Roman" w:cs="Times New Roman" w:eastAsia="Times New Roman"/>
        </w:rPr>
        <w:t xml:space="preserve">: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"token"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"eyJhbGciOiJIUzI1NiIs..."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"expires_at"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"2026-10-22T15:30:00Z"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"user"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"email"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"ivan.petrov@mail.ru"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"Иван Петров"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"registered_at"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"2026-10-21T15:30:00Z"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Ошибки: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409 EMAIL_TAKEN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VALIDATION_ERROR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25"/>
    <w:bookmarkStart w:id="26" w:name="post-authlogin-вход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POST /auth/login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вход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Тело запроса: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{ "email": "ivan.petrov@mail.ru", "password": "qwerty123" }</w:t>
      </w:r>
    </w:p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как у регистрации.</w:t>
      </w:r>
    </w:p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Ошибки: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401 INVALID_CREDENTIALS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с сообщением «Неверный e-mail или пароль». Сервер не сообщает, что именно неверно.</w:t>
      </w:r>
    </w:p>
    <w:bookmarkEnd w:id="26"/>
    <w:bookmarkStart w:id="27" w:name="post-authlogout-выход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3.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POST /auth/logout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выход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Делает текущий токен недействительным.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204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27"/>
    <w:bookmarkStart w:id="28" w:name="get-authme-текущий-пользователь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4.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/auth/me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текущий пользователь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: объект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user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(см. метод 1). Фронтенд вызывает метод при загрузке приложения, чтобы проверить токен.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28"/>
    <w:bookmarkEnd w:id="29"/>
    <w:bookmarkStart w:id="32" w:name="справочники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3.2 Справочники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Справочники заполняются при развёртывании (п. 4.3.2) и только читаются.</w:t>
      </w:r>
    </w:p>
    <w:bookmarkStart w:id="30" w:name="get-repair-categorie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5.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/repair-categories</w:t>
      </w:r>
    </w:p>
    <w:p>
      <w:pPr>
        <w:pStyle w:val="SourceCode"/>
      </w:pP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"Двигатель"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"Ходовая часть"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"Тормозная система"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5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"Электрика"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6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"Кузов"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"Шины"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8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"Прочее"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</w:p>
    <w:bookmarkEnd w:id="30"/>
    <w:bookmarkStart w:id="31" w:name="get-fuel-type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6.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/fuel-types</w:t>
      </w:r>
    </w:p>
    <w:p>
      <w:pPr>
        <w:pStyle w:val="SourceCode"/>
      </w:pP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"АИ-92"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"АИ-95"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"АИ-98"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"ДТ"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5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"Газ"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31"/>
    <w:bookmarkEnd w:id="32"/>
    <w:bookmarkStart w:id="40" w:name="автомобили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3.3 Автомобили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Объект «Автомобиль»: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"brand"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"Lada"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"model"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"Vesta"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"year"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2019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"plate_number"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"А123ВС77"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"vin"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"XTAGFL110KY123456"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"initial_mileage"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45000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"current_mileage"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78450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"last_record_date"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"2026-10-18"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"repairs_count"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9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"refuels_count"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56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"created_at"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"2025-01-12T09:15:00Z"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p>
      <w:pPr>
        <w:pStyle w:val="FirstParagraph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current_mileage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last_record_date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вычисляет сервер по последней записи (п. 4.2 ф. 7). Если записей нет,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current_mileage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initial_mileage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last_record_date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null</w:t>
      </w:r>
      <w:r>
        <w:rPr>
          <w:rFonts w:ascii="Times New Roman" w:hAnsi="Times New Roman" w:cs="Times New Roman" w:eastAsia="Times New Roman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brand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1–50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1–50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От 1900 до текущего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plate_number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1–12 символов, хранится без пробелов в верхнем регистре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17 символов: латинские буквы, кроме I, O, Q, и цифры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initial_mileage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≥ 0 и не больше пробега самой ранней записи</w:t>
            </w:r>
          </w:p>
        </w:tc>
      </w:tr>
    </w:tbl>
    <w:bookmarkStart w:id="33" w:name="get-car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7.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: массив объектов «Автомобиль», отсортированный по дате добавления. Пользователь видит только свои автомобили (до 10, п. 4.4.2).</w:t>
      </w:r>
    </w:p>
    <w:bookmarkEnd w:id="33"/>
    <w:bookmarkStart w:id="34" w:name="post-car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8.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POST /cars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Тело — поля из таблицы выше.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201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созданный объект.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Ошибки: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VALIDATION_ERROR</w:t>
      </w:r>
      <w:r>
        <w:rPr>
          <w:rFonts w:ascii="Times New Roman" w:hAnsi="Times New Roman" w:cs="Times New Roman" w:eastAsia="Times New Roman"/>
        </w:rPr>
        <w:t xml:space="preserve">, в т. ч. при превышении лимита в 10 автомобилей (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fields.limit</w:t>
      </w:r>
      <w:r>
        <w:rPr>
          <w:rFonts w:ascii="Times New Roman" w:hAnsi="Times New Roman" w:cs="Times New Roman" w:eastAsia="Times New Roman"/>
        </w:rPr>
        <w:t xml:space="preserve">).</w:t>
      </w:r>
    </w:p>
    <w:bookmarkEnd w:id="34"/>
    <w:bookmarkStart w:id="35" w:name="get-carscar_id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9.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объект «Автомобиль». Ошибки: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404 NOT_FOUND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35"/>
    <w:bookmarkStart w:id="36" w:name="put-carscar_id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10.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PUT /cars/{car_id}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Тело — все поля автомобиля,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изменённый объект.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Если новый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initial_mileage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больше пробега самой ранней записи —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MILEAGE_CONFLICT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36"/>
    <w:bookmarkStart w:id="37" w:name="delete-carscar_id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11.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DELETE /cars/{car_id}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Удаляет автомобиль и каскадно — все его ремонты и заправки (п. 4.3.2).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204</w:t>
      </w:r>
      <w:r>
        <w:rPr>
          <w:rFonts w:ascii="Times New Roman" w:hAnsi="Times New Roman" w:cs="Times New Roman" w:eastAsia="Times New Roman"/>
        </w:rPr>
        <w:t xml:space="preserve">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Подтверждение запрашивает фронтенд до вызова метода (п. 4.4.5).</w:t>
      </w:r>
    </w:p>
    <w:bookmarkEnd w:id="37"/>
    <w:bookmarkStart w:id="38" w:name="get-carscar_idrecords-лента-записей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12.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/cars/{car_id}/records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лента записей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Последние записи обоих журналов для карточки автомобиля, по убыванию даты и пробега.</w:t>
      </w:r>
    </w:p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Параметры: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limit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(по умолчанию 5).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"items"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"type"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"refuel"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214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"2026-10-18"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78450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"title"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"Лукойл, АИ-95, 38,40 л"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"полный бак"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"amount"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2265.60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"type"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"repair"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"2026-10-02"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77980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"title"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"ТО-6: замена масла и фильтров"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"amount"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8900.00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p>
      <w:pPr>
        <w:pStyle w:val="FirstParagraph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category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для ремонта название категории, для заправки «полный бак» или «долив».</w:t>
      </w:r>
    </w:p>
    <w:bookmarkEnd w:id="38"/>
    <w:bookmarkStart w:id="39" w:name="X4d0fa71fb8ec5d7f9bba7376b855de03293913e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13.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/cars/{car_id}/mileage-range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допустимый пробег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Помогает фронтенду подсказать пользователю допустимый пробег до отправки формы. Окончательная проверка всё равно выполняется на сервере при сохранении.</w:t>
      </w:r>
    </w:p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Параметры: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date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(обязательный),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exclude_type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exclude_id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(необязательные — при редактировании исключают саму запись).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"2026-10-10"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77980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"max"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78450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p>
      <w:pPr>
        <w:pStyle w:val="FirstParagraph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max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null</w:t>
      </w:r>
      <w:r>
        <w:rPr>
          <w:rFonts w:ascii="Times New Roman" w:hAnsi="Times New Roman" w:cs="Times New Roman" w:eastAsia="Times New Roman"/>
        </w:rPr>
        <w:t xml:space="preserve">, если более поздних записей нет.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39"/>
    <w:bookmarkEnd w:id="40"/>
    <w:bookmarkStart w:id="46" w:name="журнал-ремонтов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3.4 Журнал ремонтов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Объект «Ремонт»: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"car_id"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"2026-10-02"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77980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"description"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"ТО-6: замена масла и фильтров"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"place"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"СТО «Мотор» на Варшавке"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"labor_cost"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2500.00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"parts_cost"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6400.00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8900.00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 позже текущей даты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Контроль пробега (п. 4.3.1)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Существующий id из справочника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1–1000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 200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labor_cost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parts_cost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≥ 0</w:t>
            </w:r>
          </w:p>
        </w:tc>
      </w:tr>
    </w:tbl>
    <w:p>
      <w:pPr>
        <w:pStyle w:val="BodyTex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total_cost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labor_cost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+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parts_cost</w:t>
      </w:r>
      <w:r>
        <w:rPr>
          <w:rFonts w:ascii="Times New Roman" w:hAnsi="Times New Roman" w:cs="Times New Roman" w:eastAsia="Times New Roman"/>
        </w:rPr>
        <w:t xml:space="preserve">, вычисляет сервер.</w:t>
      </w:r>
    </w:p>
    <w:bookmarkStart w:id="41" w:name="get-carscar_idrepairs-журнал-и-поиск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14.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/cars/{car_id}/repairs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журнал и поиск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Один метод обслуживает и журнал ремонтов (ф. 5), и поиск (ф. 8). Без параметров возвращает весь журнал.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Поиск по тексту описания и места, без учёта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Категория работ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date_from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date_to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Период, границы включительно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mileage_from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mileage_to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Диапазон пробега, включительно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date_desc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(по умолчанию),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date_asc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cost_desc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limit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Постраничный вывод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 w:eastAsia="Times New Roman"/>
        </w:rPr>
        <w:t xml:space="preserve">Пример: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/cars/3/repairs?q=колодки&amp;date_from=2025-01-01&amp;date_to=2026-10-21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"items"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37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"2026-04-19"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71200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"Тормозная система"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"description"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"Замена передних тормозных колодок"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"place"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"СТО «Мотор» на Варшавке"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"labor_cost"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1200.00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"parts_cost"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3100.00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4300.00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"total_count"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"sum"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"labor_cost"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1200.00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"parts_cost"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3100.00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"total_cost"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4300.00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p>
      <w:pPr>
        <w:pStyle w:val="FirstParagraph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sum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считается по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bCs/>
          <w:rFonts w:ascii="Times New Roman" w:hAnsi="Times New Roman" w:cs="Times New Roman" w:eastAsia="Times New Roman"/>
          <w:b/>
        </w:rPr>
        <w:t xml:space="preserve">всем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найденным записям, а не только по текущей странице.</w:t>
      </w:r>
    </w:p>
    <w:bookmarkEnd w:id="41"/>
    <w:bookmarkStart w:id="42" w:name="post-carscar_idrepair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15.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POST /cars/{car_id}/repairs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Тело — поля из таблицы.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201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объект «Ремонт».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Ошибки: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VALIDATION_ERROR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MILEAGE_CONFLICT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404 NOT_FOUND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42"/>
    <w:bookmarkStart w:id="43" w:name="X9ddf94ca2dd4e38b195668616fdfef503529f85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16.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/cars/{car_id}/repairs/{repair_id}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, объект «Ремонт».</w:t>
      </w:r>
    </w:p>
    <w:bookmarkEnd w:id="43"/>
    <w:bookmarkStart w:id="44" w:name="Xbe925b51bdc2220848fc3d5a1828d5f1241c066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17.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PUT /cars/{car_id}/repairs/{repair_id}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тело как при создании,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44"/>
    <w:bookmarkStart w:id="45" w:name="X5daa03a0fa8e0b02887d5af8317457310aa6093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18.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DELETE /cars/{car_id}/repairs/{repair_id}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204</w:t>
      </w:r>
      <w:r>
        <w:rPr>
          <w:rFonts w:ascii="Times New Roman" w:hAnsi="Times New Roman" w:cs="Times New Roman" w:eastAsia="Times New Roman"/>
        </w:rPr>
        <w:t xml:space="preserve">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45"/>
    <w:bookmarkEnd w:id="46"/>
    <w:bookmarkStart w:id="52" w:name="журнал-заправок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3.5 Журнал заправок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Объект «Заправка»: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214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"car_id"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"2026-10-18"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78450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"station"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"Лукойл, Каширское ш., 61"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"fuel_type"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"АИ-95"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"volume"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38.40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"price_per_liter"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59.00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"amount"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2265.60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"full_tank"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sz w:val="20"/>
        </w:rPr>
        <w:t xml:space="preserve">true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 позже текущей даты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mileage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Контроль пробега (п. 4.3.1)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fuel_type_id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Существующий id из справочника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До 200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&gt; 0, до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price_per_liter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full_tank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 умолчанию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false</w:t>
            </w:r>
          </w:p>
        </w:tc>
      </w:tr>
    </w:tbl>
    <w:p>
      <w:pPr>
        <w:pStyle w:val="BodyTex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amount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 round(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volume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×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price_per_liter</w:t>
      </w:r>
      <w:r>
        <w:rPr>
          <w:rFonts w:ascii="Times New Roman" w:hAnsi="Times New Roman" w:cs="Times New Roman" w:eastAsia="Times New Roman"/>
        </w:rPr>
        <w:t xml:space="preserve">, 2) — вычисляет сервер (п. 4.3.1). Фронтенд показывает ту же сумму в форме до сохранения, но в запросе её не передаёт.</w:t>
      </w:r>
    </w:p>
    <w:bookmarkStart w:id="47" w:name="get-carscar_idrefuel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19.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/cars/{car_id}/refuels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Параметры: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date_from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date_to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fuel_type_id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sort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date_desc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по умолчанию),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limit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offset</w:t>
      </w:r>
      <w:r>
        <w:rPr>
          <w:rFonts w:ascii="Times New Roman" w:hAnsi="Times New Roman" w:cs="Times New Roman" w:eastAsia="Times New Roman"/>
        </w:rPr>
        <w:t xml:space="preserve">.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"items"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214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"2026-10-18"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"mileage"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78450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"station"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"Лукойл, Каширское ш., 61"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"fuel_type"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"АИ-95"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"volume"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38.40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"price_per_liter"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59.00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"amount"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2265.60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"full_tank"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KeywordTok"/>
          <w:rFonts w:ascii="Courier New" w:hAnsi="Courier New" w:cs="Courier New" w:eastAsia="Courier New"/>
          <w:sz w:val="20"/>
        </w:rPr>
        <w:t xml:space="preserve">true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"total_count"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56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"sum"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"volume"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2104.50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"amount"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118640.30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bookmarkEnd w:id="47"/>
    <w:bookmarkStart w:id="48" w:name="post-carscar_idrefuels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20.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POST /cars/{car_id}/refuels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Тело — поля из таблицы.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201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объект «Заправка».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Ошибки: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VALIDATION_ERROR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422 MILEAGE_CONFLICT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48"/>
    <w:bookmarkStart w:id="49" w:name="X88ba3310184f28504e59e90e69ff8b19270103d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21.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/cars/{car_id}/refuels/{refuel_id}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49"/>
    <w:bookmarkStart w:id="50" w:name="X4a4d301a187178e82e2575c3a912697901d5af3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22.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PUT /cars/{car_id}/refuels/{refuel_id}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тело как при создании,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.</w:t>
      </w:r>
    </w:p>
    <w:bookmarkEnd w:id="50"/>
    <w:bookmarkStart w:id="51" w:name="X5f0ee1f99d0ea9e8b334ee61e6c216f22890122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23.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DELETE /cars/{car_id}/refuels/{refuel_id}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204</w:t>
      </w:r>
      <w:r>
        <w:rPr>
          <w:rFonts w:ascii="Times New Roman" w:hAnsi="Times New Roman" w:cs="Times New Roman" w:eastAsia="Times New Roman"/>
        </w:rPr>
        <w:t xml:space="preserve">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51"/>
    <w:bookmarkEnd w:id="52"/>
    <w:bookmarkStart w:id="54" w:name="итоги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3.6 Итоги</w:t>
      </w:r>
    </w:p>
    <w:bookmarkStart w:id="53" w:name="get-carscar_idsummary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24.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/cars/{car_id}/summary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Параметры: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date_from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date_to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границы периода включительно. Без параметров — весь период эксплуатации.</w:t>
      </w:r>
    </w:p>
    <w:p>
      <w:pPr>
        <w:pStyle w:val="SourceCode"/>
      </w:pP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"car_id"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3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"date_from"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"2026-01-01"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"date_to"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"2026-10-21"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"repairs_total"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38700.00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"fuel_total"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71240.80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109940.80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"fuel_volume"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1208.40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"distance"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15430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"avg_consumption"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7.84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"cost_per_km"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7.12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"by_category"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17800.00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2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"category"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"id"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4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"name"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"Тормозная система"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"total"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4300.00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"count"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ecValTok"/>
          <w:rFonts w:ascii="Courier New" w:hAnsi="Courier New" w:cs="Courier New" w:eastAsia="Courier New"/>
          <w:sz w:val="20"/>
        </w:rPr>
        <w:t xml:space="preserve">1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"by_month"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OtherTok"/>
          <w:rFonts w:ascii="Courier New" w:hAnsi="Courier New" w:cs="Courier New" w:eastAsia="Courier New"/>
          <w:sz w:val="20"/>
        </w:rPr>
        <w:t xml:space="preserve">[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"month"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"2026-01"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"repairs"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"fuel"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6930.50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Style w:val="OtherTok"/>
          <w:rFonts w:ascii="Courier New" w:hAnsi="Courier New" w:cs="Courier New" w:eastAsia="Courier New"/>
          <w:sz w:val="20"/>
        </w:rPr>
        <w:t xml:space="preserve">,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 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{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"month"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StringTok"/>
          <w:rFonts w:ascii="Courier New" w:hAnsi="Courier New" w:cs="Courier New" w:eastAsia="Courier New"/>
          <w:sz w:val="20"/>
        </w:rPr>
        <w:t xml:space="preserve">"2026-02"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"repairs"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12400.00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,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DataTypeTok"/>
          <w:rFonts w:ascii="Courier New" w:hAnsi="Courier New" w:cs="Courier New" w:eastAsia="Courier New"/>
          <w:sz w:val="20"/>
        </w:rPr>
        <w:t xml:space="preserve">"fuel"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: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loatTok"/>
          <w:rFonts w:ascii="Courier New" w:hAnsi="Courier New" w:cs="Courier New" w:eastAsia="Courier New"/>
          <w:sz w:val="20"/>
        </w:rPr>
        <w:t xml:space="preserve">6512.00</w:t>
      </w:r>
      <w:r>
        <w:rPr>
          <w:rStyle w:val="NormalTok"/>
          <w:rFonts w:ascii="Courier New" w:hAnsi="Courier New" w:cs="Courier New" w:eastAsia="Courier New"/>
          <w:sz w:val="20"/>
        </w:rPr>
        <w:t xml:space="preserve"> </w:t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NormalTok"/>
          <w:rFonts w:ascii="Courier New" w:hAnsi="Courier New" w:cs="Courier New" w:eastAsia="Courier New"/>
          <w:sz w:val="20"/>
        </w:rPr>
        <w:t xml:space="preserve">  </w:t>
      </w:r>
      <w:r>
        <w:rPr>
          <w:rStyle w:val="OtherTok"/>
          <w:rFonts w:ascii="Courier New" w:hAnsi="Courier New" w:cs="Courier New" w:eastAsia="Courier New"/>
          <w:sz w:val="20"/>
        </w:rPr>
        <w:t xml:space="preserve">]</w:t>
      </w:r>
      <w:r>
        <w:rPr>
          <w:rFonts w:ascii="Courier New" w:hAnsi="Courier New" w:cs="Courier New" w:eastAsia="Courier New"/>
          <w:sz w:val="20"/>
        </w:rPr>
        <w:br/>
      </w:r>
      <w:r>
        <w:rPr>
          <w:rStyle w:val="FunctionTok"/>
          <w:rFonts w:ascii="Courier New" w:hAnsi="Courier New" w:cs="Courier New" w:eastAsia="Courier New"/>
          <w:sz w:val="20"/>
        </w:rPr>
        <w:t xml:space="preserve">}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Правила расчёта (п. 4.3.1):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repairs_total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сумма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total_cost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ремонтов с датой в границах периода;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fuel_total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сумма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amount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заправок с датой в границах периода;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total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repairs_total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+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fuel_total</w:t>
      </w:r>
      <w:r>
        <w:rPr>
          <w:rFonts w:ascii="Times New Roman" w:hAnsi="Times New Roman" w:cs="Times New Roman" w:eastAsia="Times New Roman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distance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— разница между наибольшим и наименьшим пробегом записей периода;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avg_consumption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 (ΣV / ΔL) × 100, л/100 км, где ΣV — объём заправок после первой заправки «до полного бака» периода до последней такой заправки включительно, ΔL — пробег между ними. Если заправок «до полного бака» меньше двух —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null</w:t>
      </w:r>
      <w:r>
        <w:rPr>
          <w:rFonts w:ascii="Times New Roman" w:hAnsi="Times New Roman" w:cs="Times New Roman" w:eastAsia="Times New Roman"/>
        </w:rPr>
        <w:t xml:space="preserve">, фронтенд пишет «Недостаточно данных»;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cost_per_km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total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/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distance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null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при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distance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= 0.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Время ответа — не более 3 секунд для всего периода (п. 4.2).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53"/>
    <w:bookmarkEnd w:id="54"/>
    <w:bookmarkStart w:id="56" w:name="служебные-методы"/>
    <w:p>
      <w:pPr>
        <w:pStyle w:val="Heading3"/>
      </w:pPr>
      <w:r>
        <w:rPr>
          <w:rFonts w:ascii="Times New Roman" w:hAnsi="Times New Roman" w:cs="Times New Roman" w:eastAsia="Times New Roman"/>
        </w:rPr>
        <w:t xml:space="preserve">3.7 Служебные методы</w:t>
      </w:r>
    </w:p>
    <w:bookmarkStart w:id="55" w:name="get-health"/>
    <w:p>
      <w:pPr>
        <w:pStyle w:val="Heading4"/>
      </w:pPr>
      <w:r>
        <w:rPr>
          <w:rFonts w:ascii="Times New Roman" w:hAnsi="Times New Roman" w:cs="Times New Roman" w:eastAsia="Times New Roman"/>
        </w:rPr>
        <w:t xml:space="preserve">25.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 /health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Без авторизации. Ответ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200</w:t>
      </w:r>
      <w:r>
        <w:rPr>
          <w:rFonts w:ascii="Times New Roman" w:hAnsi="Times New Roman" w:cs="Times New Roman" w:eastAsia="Times New Roman"/>
        </w:rPr>
        <w:t xml:space="preserve">: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{ "status": "ok", "db": "ok", "time": "2026-10-21T15:30:00Z" }</w:t>
      </w:r>
      <w:r>
        <w:rPr>
          <w:rFonts w:ascii="Times New Roman" w:hAnsi="Times New Roman" w:cs="Times New Roman" w:eastAsia="Times New Roman"/>
        </w:rPr>
        <w:t xml:space="preserve">.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При недоступности БД —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503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"db": "fail"</w:t>
      </w:r>
      <w:r>
        <w:rPr>
          <w:rFonts w:ascii="Times New Roman" w:hAnsi="Times New Roman" w:cs="Times New Roman" w:eastAsia="Times New Roman"/>
        </w:rPr>
        <w:t xml:space="preserve">.</w:t>
      </w:r>
    </w:p>
    <w:p>
      <w:r>
        <w:rPr>
          <w:rFonts w:ascii="Times New Roman" w:hAnsi="Times New Roman" w:cs="Times New Roman" w:eastAsia="Times New Roman"/>
        </w:rP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соответствие-экранов-и-методов"/>
    <w:p>
      <w:pPr>
        <w:pStyle w:val="Heading2"/>
      </w:pPr>
      <w:r>
        <w:rPr>
          <w:rFonts w:ascii="Times New Roman" w:hAnsi="Times New Roman" w:cs="Times New Roman" w:eastAsia="Times New Roman"/>
        </w:rPr>
        <w:t xml:space="preserve">4. Соответствие экранов и методов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Экран (макет)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Вызываемые методы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Регистрация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Список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7, 8 (форма добавления), 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Карточка автомобиля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9, 12, 15, 20 (быстрые действия),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Журнал ремонтов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5, 14, 13, 15, 17, 18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Журнал заправок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6, 19, 13, 20, 22, 23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Поиск по ремонтам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5, 14 (с параметрами)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Итоги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Справка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— (статическая страница)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Шапка приложения (все экраны)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4, 3</w:t>
            </w:r>
          </w:p>
        </w:tc>
      </w:tr>
    </w:tbl>
    <w:bookmarkEnd w:id="58"/>
    <w:bookmarkStart w:id="59" w:name="поведение-фронтенда-при-ошибках"/>
    <w:p>
      <w:pPr>
        <w:pStyle w:val="Heading2"/>
      </w:pPr>
      <w:r>
        <w:rPr>
          <w:rFonts w:ascii="Times New Roman" w:hAnsi="Times New Roman" w:cs="Times New Roman" w:eastAsia="Times New Roman"/>
        </w:rPr>
        <w:t xml:space="preserve">5. Поведение фронтенда при ошибках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Ответ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Что видит 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401 UNAUTHORIZED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Переход на экран входа с сообщением «Сеанс завершён, войдите снова»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422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с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Поля подсвечиваются, под каждым — текст из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 </w:t>
            </w: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«Запись не найдена — возможно, она уже удалена» и возврат к списку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503 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Полоса вверху экрана: «Идут технические работы. Данные сохранены, попробуйте позже»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rFonts w:ascii="Courier New" w:hAnsi="Courier New" w:cs="Courier New" w:eastAsia="Courier New"/>
                <w:sz w:val="18"/>
              </w:rPr>
              <w:t xml:space="preserve">500</w:t>
            </w:r>
            <w:r>
              <w:rPr>
                <w:rFonts w:ascii="Times New Roman" w:hAnsi="Times New Roman" w:cs="Times New Roman" w:eastAsia="Times New Roman"/>
                <w:sz w:val="22"/>
              </w:rPr>
              <w:t xml:space="preserve">, нет сети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«Не удалось сохранить. Проверьте подключение и повторите» — введённые данные в форме не сбрасываются</w:t>
            </w:r>
          </w:p>
        </w:tc>
      </w:tr>
    </w:tbl>
    <w:bookmarkEnd w:id="59"/>
    <w:bookmarkStart w:id="60" w:name="X86b185b4e9a7b82123bc2d1e6bf1625edd0ee5d"/>
    <w:p>
      <w:pPr>
        <w:pStyle w:val="Heading2"/>
      </w:pPr>
      <w:r>
        <w:rPr>
          <w:rFonts w:ascii="Times New Roman" w:hAnsi="Times New Roman" w:cs="Times New Roman" w:eastAsia="Times New Roman"/>
        </w:rPr>
        <w:t xml:space="preserve">6. Договорённости, от которых зависит работа фронтенда</w:t>
      </w:r>
    </w:p>
    <w:p>
      <w:pPr>
        <w:pStyle w:val="FirstParagraph"/>
      </w:pPr>
      <w:r>
        <w:rPr>
          <w:rFonts w:ascii="Times New Roman" w:hAnsi="Times New Roman" w:cs="Times New Roman" w:eastAsia="Times New Roman"/>
        </w:rPr>
        <w:t xml:space="preserve">Проверить их все сразу можно скриптом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tools/check_api.py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(74 проверки по этому документу):</w:t>
      </w:r>
    </w:p>
    <w:p>
      <w:pPr>
        <w:pStyle w:val="SourceCode"/>
      </w:pPr>
      <w:r>
        <w:rPr>
          <w:rStyle w:val="ExtensionTok"/>
          <w:rFonts w:ascii="Courier New" w:hAnsi="Courier New" w:cs="Courier New" w:eastAsia="Courier New"/>
          <w:sz w:val="20"/>
        </w:rPr>
        <w:t xml:space="preserve">python3</w:t>
      </w:r>
      <w:r>
        <w:rPr>
          <w:rStyle w:val="NormalTok"/>
          <w:rFonts w:ascii="Courier New" w:hAnsi="Courier New" w:cs="Courier New" w:eastAsia="Courier New"/>
          <w:sz w:val="20"/>
        </w:rPr>
        <w:t xml:space="preserve"> tools/check_api.py </w:t>
      </w:r>
      <w:r>
        <w:rPr>
          <w:rStyle w:val="AttributeTok"/>
          <w:rFonts w:ascii="Courier New" w:hAnsi="Courier New" w:cs="Courier New" w:eastAsia="Courier New"/>
          <w:sz w:val="20"/>
        </w:rPr>
        <w:t xml:space="preserve">--base</w:t>
      </w:r>
      <w:r>
        <w:rPr>
          <w:rStyle w:val="NormalTok"/>
          <w:rFonts w:ascii="Courier New" w:hAnsi="Courier New" w:cs="Courier New" w:eastAsia="Courier New"/>
          <w:sz w:val="20"/>
        </w:rPr>
        <w:t xml:space="preserve"> http://127.0.0.1:8000/api/v1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cs="Times New Roman" w:eastAsia="Times New Roman"/>
        </w:rPr>
        <w:t xml:space="preserve">Адреса, имена полей и коды ответов — строго как в разделах 2–3. Поля в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snake_case</w:t>
      </w:r>
      <w:r>
        <w:rPr>
          <w:rFonts w:ascii="Times New Roman" w:hAnsi="Times New Roman" w:cs="Times New Roman" w:eastAsia="Times New Roman"/>
        </w:rP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cs="Times New Roman" w:eastAsia="Times New Roman"/>
        </w:rPr>
        <w:t xml:space="preserve">Ошибки — всегда JSON в формате п. 1.2, включая 401, 404, 409, 422 и 503. Ключи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error.fields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совпадают с именами полей запроса (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mileage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volume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email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и т. д.) — по ним фронтенд подсвечивает поле.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cs="Times New Roman" w:eastAsia="Times New Roman"/>
        </w:rPr>
        <w:t xml:space="preserve">Токен возвращается в поле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token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ответа на вход и регистрацию, дальше передаётся в заголовке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Authorization: Bearer &lt;token&gt;</w:t>
      </w:r>
      <w:r>
        <w:rPr>
          <w:rFonts w:ascii="Times New Roman" w:hAnsi="Times New Roman" w:cs="Times New Roman" w:eastAsia="Times New Roman"/>
        </w:rPr>
        <w:t xml:space="preserve">. Куки не используются.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cs="Times New Roman" w:eastAsia="Times New Roman"/>
        </w:rPr>
        <w:t xml:space="preserve">Суммы и объёмы можно отдавать числом или строкой (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2265.60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или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"2265.60"</w:t>
      </w:r>
      <w:r>
        <w:rPr>
          <w:rFonts w:ascii="Times New Roman" w:hAnsi="Times New Roman" w:cs="Times New Roman" w:eastAsia="Times New Roman"/>
        </w:rPr>
        <w:t xml:space="preserve">) — фронтенд принимает оба варианта. Пробег — целым числом.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Courier New" w:hAnsi="Courier New" w:cs="Courier New" w:eastAsia="Courier New"/>
          <w:sz w:val="20"/>
        </w:rPr>
        <w:t xml:space="preserve">id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может быть числом или строкой (например, UUID).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cs="Times New Roman" w:eastAsia="Times New Roman"/>
        </w:rPr>
        <w:t xml:space="preserve">Суммы (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amount</w:t>
      </w:r>
      <w:r>
        <w:rPr>
          <w:rFonts w:ascii="Times New Roman" w:hAnsi="Times New Roman" w:cs="Times New Roman" w:eastAsia="Times New Roman"/>
        </w:rPr>
        <w:t xml:space="preserve">,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total_cost</w:t>
      </w:r>
      <w:r>
        <w:rPr>
          <w:rFonts w:ascii="Times New Roman" w:hAnsi="Times New Roman" w:cs="Times New Roman" w:eastAsia="Times New Roman"/>
        </w:rPr>
        <w:t xml:space="preserve">, итоги) считает сервер; фронтенд показывает их как есть.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cs="Times New Roman" w:eastAsia="Times New Roman"/>
        </w:rPr>
        <w:t xml:space="preserve">Если API открывается с другого домена, чем сайт, сервер разрешает CORS для адреса сайта, методов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GET, POST, PUT, DELETE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и заголовков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Authorization, Content-Type</w:t>
      </w:r>
      <w:r>
        <w:rPr>
          <w:rFonts w:ascii="Times New Roman" w:hAnsi="Times New Roman" w:cs="Times New Roman" w:eastAsia="Times New Roman"/>
        </w:rPr>
        <w:t xml:space="preserve">. При выкладке через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Style w:val="VerbatimChar"/>
          <w:rFonts w:ascii="Courier New" w:hAnsi="Courier New" w:cs="Courier New" w:eastAsia="Courier New"/>
          <w:sz w:val="20"/>
        </w:rPr>
        <w:t xml:space="preserve">deploy/nginx.conf</w:t>
      </w:r>
      <w:r>
        <w:rPr>
          <w:rFonts w:ascii="Times New Roman" w:hAnsi="Times New Roman" w:cs="Times New Roman" w:eastAsia="Times New Roman"/>
        </w:rPr>
        <w:t xml:space="preserve"> </w:t>
      </w:r>
      <w:r>
        <w:rPr>
          <w:rFonts w:ascii="Times New Roman" w:hAnsi="Times New Roman" w:cs="Times New Roman" w:eastAsia="Times New Roman"/>
        </w:rPr>
        <w:t xml:space="preserve">сайт и API на одном адресе, CORS не нужен.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Cs w:val="24"/>
        <w:lang w:bidi="ar-SA" w:eastAsia="Times New Roman" w:val="en-US"/>
        <w:sz w:val="24"/>
        <w:szCs w:val="24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bb6688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/>
      <w:b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/>
      <w:i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/>
      <w:i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/>
      <w:b/>
      <w:i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/>
      <w:b/>
      <w:i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/>
      <w:b/>
      <w:i/>
    </w:rPr>
  </w:style>
  <w:style w:type="character" w:customStyle="1" w:styleId="AlertTok">
    <w:name w:val="AlertTok"/>
    <w:basedOn w:val="VerbatimChar"/>
    <w:rPr>
      <w:color w:val="ff0000"/>
      <w:rFonts w:ascii="Times New Roman" w:hAnsi="Times New Roman"/>
      <w:b/>
    </w:rPr>
  </w:style>
  <w:style w:type="character" w:customStyle="1" w:styleId="ErrorTok">
    <w:name w:val="ErrorTok"/>
    <w:basedOn w:val="VerbatimChar"/>
    <w:rPr>
      <w:color w:val="ff0000"/>
      <w:rFonts w:ascii="Times New Roman" w:hAnsi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2026-10-21T16:37:43Z</dcterms:created>
  <dcterms:modified xsi:type="dcterms:W3CDTF">2026-10-21T16:37:43Z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