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101E9" w14:paraId="078D39A4" w14:textId="77777777" w:rsidTr="007F587F">
        <w:tc>
          <w:tcPr>
            <w:tcW w:w="1383" w:type="dxa"/>
            <w:hideMark/>
          </w:tcPr>
          <w:p w14:paraId="139266B8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noProof/>
                <w:kern w:val="2"/>
                <w:lang w:eastAsia="en-US"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772FDEC5" wp14:editId="028218A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727B4C4D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7F2B0D4C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Федеральное государственное автономное образовательное учреждение </w:t>
            </w:r>
          </w:p>
          <w:p w14:paraId="31AA0908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высшего образования</w:t>
            </w:r>
          </w:p>
          <w:p w14:paraId="63294B73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«Московский государственный технический университет</w:t>
            </w:r>
          </w:p>
          <w:p w14:paraId="424068EC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имени </w:t>
            </w:r>
            <w:proofErr w:type="gramStart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Н.Э.</w:t>
            </w:r>
            <w:proofErr w:type="gramEnd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Баумана</w:t>
            </w:r>
          </w:p>
          <w:p w14:paraId="3C060006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(национальный исследовательский университет)»</w:t>
            </w:r>
          </w:p>
          <w:p w14:paraId="4D3BBB4C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(МГТУ им. </w:t>
            </w:r>
            <w:proofErr w:type="gramStart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Н.Э.</w:t>
            </w:r>
            <w:proofErr w:type="gramEnd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Баумана)</w:t>
            </w:r>
          </w:p>
        </w:tc>
      </w:tr>
    </w:tbl>
    <w:p w14:paraId="4FE8F2B0" w14:textId="77777777" w:rsidR="00A101E9" w:rsidRDefault="00A101E9" w:rsidP="00A101E9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36B326ED" w14:textId="77777777" w:rsidR="00A101E9" w:rsidRDefault="00A101E9" w:rsidP="00A101E9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13"/>
        <w:gridCol w:w="7542"/>
      </w:tblGrid>
      <w:tr w:rsidR="00A101E9" w14:paraId="372A8F01" w14:textId="77777777" w:rsidTr="007F587F">
        <w:trPr>
          <w:trHeight w:val="255"/>
        </w:trPr>
        <w:tc>
          <w:tcPr>
            <w:tcW w:w="1530" w:type="dxa"/>
            <w:hideMark/>
          </w:tcPr>
          <w:p w14:paraId="11E91589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5EBEE87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ИНФОРМАТИКА И СИСТЕМЫ УПРАВЛЕНИЯ</w:t>
            </w:r>
          </w:p>
        </w:tc>
      </w:tr>
      <w:tr w:rsidR="00A101E9" w14:paraId="6C2DBD2A" w14:textId="77777777" w:rsidTr="007F587F">
        <w:tc>
          <w:tcPr>
            <w:tcW w:w="1530" w:type="dxa"/>
            <w:hideMark/>
          </w:tcPr>
          <w:p w14:paraId="76BCEAA8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883324E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СИСТЕМЫ ОБРАБОТКИ ИНФОРМАЦИИ И УПРАВЛЕНИЯ</w:t>
            </w:r>
          </w:p>
        </w:tc>
      </w:tr>
    </w:tbl>
    <w:p w14:paraId="31BEE480" w14:textId="77777777" w:rsidR="00A101E9" w:rsidRDefault="00A101E9" w:rsidP="00A101E9">
      <w:pPr>
        <w:rPr>
          <w:i/>
        </w:rPr>
      </w:pPr>
    </w:p>
    <w:p w14:paraId="0350E03D" w14:textId="77777777" w:rsidR="00A101E9" w:rsidRDefault="00A101E9" w:rsidP="00A101E9">
      <w:pPr>
        <w:jc w:val="center"/>
        <w:rPr>
          <w:i/>
        </w:rPr>
      </w:pPr>
    </w:p>
    <w:p w14:paraId="50B7408D" w14:textId="1C263528" w:rsidR="00A101E9" w:rsidRPr="003349B8" w:rsidRDefault="00024833" w:rsidP="00A101E9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№1</w:t>
      </w:r>
    </w:p>
    <w:p w14:paraId="21344A80" w14:textId="64CFAD4F" w:rsidR="00A101E9" w:rsidRDefault="00A101E9" w:rsidP="00A101E9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Cs/>
          <w:sz w:val="32"/>
          <w:szCs w:val="32"/>
        </w:rPr>
        <w:t>«</w:t>
      </w:r>
      <w:r w:rsidRPr="00A101E9">
        <w:rPr>
          <w:b/>
          <w:bCs/>
          <w:sz w:val="32"/>
          <w:szCs w:val="32"/>
        </w:rPr>
        <w:t>Основные конструкции языка Python</w:t>
      </w:r>
      <w:r>
        <w:rPr>
          <w:bCs/>
          <w:sz w:val="32"/>
          <w:szCs w:val="32"/>
        </w:rPr>
        <w:t>»</w:t>
      </w:r>
    </w:p>
    <w:p w14:paraId="6E1AE2D8" w14:textId="77777777" w:rsidR="00A101E9" w:rsidRDefault="00A101E9" w:rsidP="00A101E9">
      <w:pPr>
        <w:rPr>
          <w:b/>
          <w:sz w:val="32"/>
          <w:szCs w:val="32"/>
        </w:rPr>
      </w:pPr>
    </w:p>
    <w:p w14:paraId="187D6A36" w14:textId="7BF05C9E" w:rsidR="00A101E9" w:rsidRDefault="00A101E9" w:rsidP="00A101E9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b/>
          <w:color w:val="000000"/>
          <w:sz w:val="28"/>
          <w:szCs w:val="28"/>
        </w:rPr>
        <w:t>Архитектура автоматизированных систем обработки информации и управления</w:t>
      </w:r>
      <w:r>
        <w:rPr>
          <w:b/>
          <w:sz w:val="28"/>
          <w:szCs w:val="28"/>
        </w:rPr>
        <w:t>»</w:t>
      </w:r>
    </w:p>
    <w:p w14:paraId="1E606945" w14:textId="77777777" w:rsidR="00A101E9" w:rsidRDefault="00A101E9" w:rsidP="00A101E9">
      <w:pPr>
        <w:rPr>
          <w:b/>
          <w:sz w:val="28"/>
          <w:szCs w:val="28"/>
        </w:rPr>
      </w:pPr>
    </w:p>
    <w:p w14:paraId="73B332C3" w14:textId="77777777" w:rsidR="00A101E9" w:rsidRDefault="00A101E9" w:rsidP="00A101E9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A101E9" w14:paraId="591C99DE" w14:textId="77777777" w:rsidTr="007F587F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AF539C" w14:textId="316C373D" w:rsidR="00A101E9" w:rsidRDefault="00A101E9" w:rsidP="007F587F">
            <w:pPr>
              <w:snapToGrid w:val="0"/>
              <w:spacing w:before="200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Выполнил: студенты гр. ИУ5-</w:t>
            </w:r>
            <w:r w:rsidR="00424759"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3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D274963" w14:textId="77777777" w:rsidR="00A101E9" w:rsidRDefault="00A101E9" w:rsidP="007F587F">
            <w:pPr>
              <w:keepLines/>
              <w:spacing w:before="240" w:line="254" w:lineRule="auto"/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                  _________________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  </w:t>
            </w:r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Маслов А. О. </w:t>
            </w:r>
            <w:r>
              <w:rPr>
                <w:kern w:val="2"/>
                <w:lang w:eastAsia="en-US"/>
                <w14:ligatures w14:val="standardContextual"/>
              </w:rPr>
              <w:t xml:space="preserve">         </w:t>
            </w:r>
          </w:p>
          <w:p w14:paraId="573719E7" w14:textId="77777777" w:rsidR="00A101E9" w:rsidRDefault="00A101E9" w:rsidP="007F587F">
            <w:pPr>
              <w:keepLines/>
              <w:spacing w:line="254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         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</w:t>
            </w:r>
            <w:proofErr w:type="gramStart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(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>Ф.И.О.)</w:t>
            </w:r>
          </w:p>
          <w:p w14:paraId="77E9A2EF" w14:textId="77777777" w:rsidR="00A101E9" w:rsidRDefault="00A101E9" w:rsidP="007F587F">
            <w:pPr>
              <w:spacing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A101E9" w14:paraId="3A0943A6" w14:textId="77777777" w:rsidTr="007F587F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947BAFB" w14:textId="77777777" w:rsidR="00A101E9" w:rsidRDefault="00A101E9" w:rsidP="007F587F">
            <w:pPr>
              <w:snapToGrid w:val="0"/>
              <w:spacing w:before="200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FDD0727" w14:textId="2CAB82BA" w:rsidR="00A101E9" w:rsidRPr="00A101E9" w:rsidRDefault="00A101E9" w:rsidP="007F587F">
            <w:pPr>
              <w:keepLines/>
              <w:spacing w:before="240" w:line="254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               _________________     </w:t>
            </w:r>
            <w:proofErr w:type="spell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Гапанюк</w:t>
            </w:r>
            <w:proofErr w:type="spell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Ю. Е.</w:t>
            </w:r>
          </w:p>
          <w:p w14:paraId="2D682016" w14:textId="77777777" w:rsidR="00A101E9" w:rsidRDefault="00A101E9" w:rsidP="007F587F">
            <w:pPr>
              <w:keepLines/>
              <w:spacing w:line="254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      </w:t>
            </w:r>
            <w:proofErr w:type="gramStart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(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>Ф.И.О.)</w:t>
            </w:r>
          </w:p>
          <w:p w14:paraId="0EA3B952" w14:textId="77777777" w:rsidR="00A101E9" w:rsidRDefault="00A101E9" w:rsidP="007F587F">
            <w:pPr>
              <w:spacing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A101E9" w14:paraId="0152E1D3" w14:textId="77777777" w:rsidTr="007F587F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750E60" w14:textId="77777777" w:rsidR="00A101E9" w:rsidRDefault="00A101E9" w:rsidP="007F587F">
            <w:pPr>
              <w:snapToGrid w:val="0"/>
              <w:spacing w:after="100" w:afterAutospacing="1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  <w:p w14:paraId="75B52EE5" w14:textId="77777777" w:rsidR="00A101E9" w:rsidRDefault="00A101E9" w:rsidP="007F587F">
            <w:pPr>
              <w:snapToGrid w:val="0"/>
              <w:spacing w:after="100" w:afterAutospacing="1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Дата сдачи (защиты):</w:t>
            </w:r>
          </w:p>
          <w:p w14:paraId="42D505F8" w14:textId="77777777" w:rsidR="00A101E9" w:rsidRDefault="00A101E9" w:rsidP="007F587F">
            <w:pPr>
              <w:snapToGrid w:val="0"/>
              <w:spacing w:after="100" w:afterAutospacing="1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Результаты сдачи (защиты):</w:t>
            </w:r>
          </w:p>
        </w:tc>
      </w:tr>
      <w:tr w:rsidR="00A101E9" w14:paraId="7BC8CE7F" w14:textId="77777777" w:rsidTr="007F587F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63AE1040" w14:textId="77777777" w:rsidR="00A101E9" w:rsidRDefault="00A101E9" w:rsidP="007F587F">
            <w:pPr>
              <w:snapToGrid w:val="0"/>
              <w:spacing w:after="100" w:afterAutospacing="1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7B254B9" w14:textId="77777777" w:rsidR="00A101E9" w:rsidRDefault="00A101E9" w:rsidP="007F587F">
            <w:pPr>
              <w:spacing w:after="160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- Балльная оценка:</w:t>
            </w:r>
          </w:p>
          <w:p w14:paraId="7F690A9B" w14:textId="77777777" w:rsidR="00A101E9" w:rsidRDefault="00A101E9" w:rsidP="007F587F">
            <w:pPr>
              <w:spacing w:after="160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- Оценка: </w:t>
            </w:r>
          </w:p>
        </w:tc>
      </w:tr>
    </w:tbl>
    <w:p w14:paraId="61A6D772" w14:textId="77777777" w:rsidR="00A101E9" w:rsidRDefault="00A101E9" w:rsidP="00A101E9">
      <w:pPr>
        <w:rPr>
          <w:b/>
          <w:i/>
          <w:color w:val="FF0000"/>
          <w:sz w:val="28"/>
          <w:szCs w:val="28"/>
          <w:u w:val="single"/>
        </w:rPr>
      </w:pPr>
    </w:p>
    <w:p w14:paraId="58A40D40" w14:textId="77777777" w:rsidR="00A101E9" w:rsidRDefault="00A101E9" w:rsidP="00A101E9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289D2C1D" w14:textId="77777777" w:rsidR="00A101E9" w:rsidRDefault="00A101E9" w:rsidP="00A101E9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30B22289" w14:textId="77777777" w:rsidR="00A101E9" w:rsidRDefault="00A101E9" w:rsidP="00A101E9">
      <w:pPr>
        <w:jc w:val="center"/>
        <w:rPr>
          <w:sz w:val="28"/>
          <w:szCs w:val="28"/>
        </w:rPr>
      </w:pPr>
    </w:p>
    <w:p w14:paraId="3CE3BEFB" w14:textId="77777777" w:rsidR="00A101E9" w:rsidRDefault="00A101E9" w:rsidP="00A101E9">
      <w:pPr>
        <w:rPr>
          <w:sz w:val="28"/>
          <w:szCs w:val="28"/>
        </w:rPr>
      </w:pPr>
    </w:p>
    <w:p w14:paraId="08227B87" w14:textId="77777777" w:rsidR="00A101E9" w:rsidRDefault="00A101E9" w:rsidP="00A101E9">
      <w:pPr>
        <w:jc w:val="center"/>
        <w:rPr>
          <w:sz w:val="28"/>
          <w:szCs w:val="28"/>
        </w:rPr>
      </w:pPr>
    </w:p>
    <w:p w14:paraId="2DE9A371" w14:textId="77777777" w:rsidR="00A101E9" w:rsidRDefault="00A101E9" w:rsidP="00A101E9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 г.</w:t>
      </w:r>
    </w:p>
    <w:p w14:paraId="5169F373" w14:textId="77777777" w:rsidR="00A101E9" w:rsidRDefault="00A101E9" w:rsidP="00A101E9">
      <w:pPr>
        <w:jc w:val="center"/>
        <w:rPr>
          <w:sz w:val="28"/>
          <w:szCs w:val="28"/>
        </w:rPr>
      </w:pPr>
    </w:p>
    <w:p w14:paraId="2DDBA089" w14:textId="3881E977" w:rsidR="00A101E9" w:rsidRPr="00A101E9" w:rsidRDefault="00A101E9" w:rsidP="00A101E9">
      <w:pPr>
        <w:rPr>
          <w:b/>
          <w:bCs/>
          <w:sz w:val="28"/>
          <w:szCs w:val="28"/>
        </w:rPr>
      </w:pPr>
      <w:r w:rsidRPr="00A101E9">
        <w:rPr>
          <w:b/>
          <w:bCs/>
          <w:sz w:val="28"/>
          <w:szCs w:val="28"/>
        </w:rPr>
        <w:lastRenderedPageBreak/>
        <w:t>Цель лабораторной работы</w:t>
      </w:r>
    </w:p>
    <w:p w14:paraId="5DAA7D90" w14:textId="77777777" w:rsidR="00A101E9" w:rsidRPr="00A101E9" w:rsidRDefault="00A101E9" w:rsidP="00A101E9">
      <w:pPr>
        <w:rPr>
          <w:sz w:val="28"/>
          <w:szCs w:val="28"/>
        </w:rPr>
      </w:pPr>
      <w:r w:rsidRPr="00A101E9">
        <w:rPr>
          <w:sz w:val="28"/>
          <w:szCs w:val="28"/>
        </w:rPr>
        <w:t>Изучение основных конструкций языка Python.</w:t>
      </w:r>
    </w:p>
    <w:p w14:paraId="709FD653" w14:textId="211348D9" w:rsidR="00A101E9" w:rsidRPr="00A101E9" w:rsidRDefault="00A101E9" w:rsidP="00A101E9">
      <w:pPr>
        <w:rPr>
          <w:b/>
          <w:bCs/>
          <w:sz w:val="28"/>
          <w:szCs w:val="28"/>
        </w:rPr>
      </w:pPr>
      <w:r w:rsidRPr="00A101E9">
        <w:rPr>
          <w:b/>
          <w:bCs/>
          <w:sz w:val="28"/>
          <w:szCs w:val="28"/>
        </w:rPr>
        <w:t xml:space="preserve">Описание </w:t>
      </w:r>
      <w:r>
        <w:rPr>
          <w:b/>
          <w:bCs/>
          <w:sz w:val="28"/>
          <w:szCs w:val="28"/>
        </w:rPr>
        <w:t>сделанной работы</w:t>
      </w:r>
    </w:p>
    <w:p w14:paraId="3EEE2643" w14:textId="7E863DD5" w:rsidR="00A101E9" w:rsidRPr="00A101E9" w:rsidRDefault="00A101E9" w:rsidP="00A101E9">
      <w:pPr>
        <w:rPr>
          <w:sz w:val="28"/>
          <w:szCs w:val="28"/>
        </w:rPr>
      </w:pPr>
      <w:r w:rsidRPr="00A101E9">
        <w:rPr>
          <w:sz w:val="28"/>
          <w:szCs w:val="28"/>
        </w:rPr>
        <w:t>Разработать программу для решения биквадратного уравнения (</w:t>
      </w:r>
      <m:oMath>
        <m:r>
          <w:rPr>
            <w:rFonts w:ascii="Cambria Math" w:hAnsi="Cambria Math"/>
            <w:sz w:val="28"/>
            <w:szCs w:val="28"/>
          </w:rPr>
          <m:t>A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+B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+C=0</m:t>
        </m:r>
      </m:oMath>
      <w:r w:rsidRPr="00A101E9">
        <w:rPr>
          <w:sz w:val="28"/>
          <w:szCs w:val="28"/>
        </w:rPr>
        <w:t>).</w:t>
      </w:r>
    </w:p>
    <w:p w14:paraId="513EB8C6" w14:textId="77777777" w:rsidR="00A101E9" w:rsidRPr="00A101E9" w:rsidRDefault="00A101E9" w:rsidP="00A101E9">
      <w:pPr>
        <w:numPr>
          <w:ilvl w:val="0"/>
          <w:numId w:val="2"/>
        </w:numPr>
        <w:rPr>
          <w:sz w:val="28"/>
          <w:szCs w:val="28"/>
        </w:rPr>
      </w:pPr>
      <w:r w:rsidRPr="00A101E9">
        <w:rPr>
          <w:sz w:val="28"/>
          <w:szCs w:val="28"/>
        </w:rPr>
        <w:t>Программа разрабатывается в виде консольного приложения на языке Python.</w:t>
      </w:r>
    </w:p>
    <w:p w14:paraId="6E435500" w14:textId="77777777" w:rsidR="00A101E9" w:rsidRPr="00A101E9" w:rsidRDefault="00A101E9" w:rsidP="00A101E9">
      <w:pPr>
        <w:numPr>
          <w:ilvl w:val="0"/>
          <w:numId w:val="2"/>
        </w:numPr>
        <w:rPr>
          <w:sz w:val="28"/>
          <w:szCs w:val="28"/>
        </w:rPr>
      </w:pPr>
      <w:r w:rsidRPr="00A101E9">
        <w:rPr>
          <w:sz w:val="28"/>
          <w:szCs w:val="28"/>
        </w:rPr>
        <w:t>Осуществляется ввод с клавиатуры коэффициентов А, В, С, вычисляется дискриминант и действительные корни уравнения.</w:t>
      </w:r>
    </w:p>
    <w:p w14:paraId="2820CF5F" w14:textId="77777777" w:rsidR="00A101E9" w:rsidRPr="00A101E9" w:rsidRDefault="00A101E9" w:rsidP="00A101E9">
      <w:pPr>
        <w:numPr>
          <w:ilvl w:val="0"/>
          <w:numId w:val="2"/>
        </w:numPr>
        <w:rPr>
          <w:sz w:val="28"/>
          <w:szCs w:val="28"/>
        </w:rPr>
      </w:pPr>
      <w:r w:rsidRPr="00A101E9">
        <w:rPr>
          <w:sz w:val="28"/>
          <w:szCs w:val="28"/>
        </w:rPr>
        <w:t>Коэффициенты могут быть заданы в виде параметров командной строки. Если они не заданы, осуществляется ввод с клавиатуры.</w:t>
      </w:r>
    </w:p>
    <w:p w14:paraId="0DC0386C" w14:textId="77777777" w:rsidR="00A101E9" w:rsidRPr="00A101E9" w:rsidRDefault="00A101E9" w:rsidP="00A101E9">
      <w:pPr>
        <w:numPr>
          <w:ilvl w:val="0"/>
          <w:numId w:val="2"/>
        </w:numPr>
        <w:rPr>
          <w:sz w:val="28"/>
          <w:szCs w:val="28"/>
        </w:rPr>
      </w:pPr>
      <w:r w:rsidRPr="00A101E9">
        <w:rPr>
          <w:sz w:val="28"/>
          <w:szCs w:val="28"/>
        </w:rPr>
        <w:t>При вводе некорректного значения (например, букв) программа игнорирует его и запрашивает коэффициент повторно до успешного ввода.</w:t>
      </w:r>
    </w:p>
    <w:p w14:paraId="5EAA00DA" w14:textId="637DB39D" w:rsidR="00A101E9" w:rsidRPr="00A101E9" w:rsidRDefault="00A101E9" w:rsidP="00A101E9">
      <w:pPr>
        <w:rPr>
          <w:b/>
          <w:bCs/>
          <w:sz w:val="28"/>
          <w:szCs w:val="28"/>
        </w:rPr>
      </w:pPr>
      <w:r w:rsidRPr="00A101E9">
        <w:rPr>
          <w:b/>
          <w:bCs/>
          <w:sz w:val="28"/>
          <w:szCs w:val="28"/>
        </w:rPr>
        <w:t>Процедурный подход</w:t>
      </w:r>
    </w:p>
    <w:p w14:paraId="65B71D0B" w14:textId="18FFB18F" w:rsidR="00942EE1" w:rsidRDefault="005006AF" w:rsidP="00A84BB0">
      <w:pPr>
        <w:ind w:left="-1134"/>
      </w:pPr>
      <w:r w:rsidRPr="005006AF">
        <w:drawing>
          <wp:inline distT="0" distB="0" distL="0" distR="0" wp14:anchorId="4F83485F" wp14:editId="3F938185">
            <wp:extent cx="2705100" cy="3816866"/>
            <wp:effectExtent l="0" t="0" r="0" b="0"/>
            <wp:docPr id="425172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72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4193" cy="382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78" w:rsidRPr="00394178">
        <w:drawing>
          <wp:inline distT="0" distB="0" distL="0" distR="0" wp14:anchorId="76770F46" wp14:editId="512F81A5">
            <wp:extent cx="2222500" cy="3793241"/>
            <wp:effectExtent l="0" t="0" r="6350" b="0"/>
            <wp:docPr id="476070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70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883" cy="382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BB0" w:rsidRPr="00A84BB0">
        <w:drawing>
          <wp:inline distT="0" distB="0" distL="0" distR="0" wp14:anchorId="079966CB" wp14:editId="44A9F7E0">
            <wp:extent cx="3180715" cy="2120476"/>
            <wp:effectExtent l="0" t="0" r="635" b="0"/>
            <wp:docPr id="1036420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20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807" cy="212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882" w:rsidRPr="00F51882">
        <w:drawing>
          <wp:inline distT="0" distB="0" distL="0" distR="0" wp14:anchorId="244B8A00" wp14:editId="6891F914">
            <wp:extent cx="3238069" cy="1624965"/>
            <wp:effectExtent l="0" t="0" r="635" b="0"/>
            <wp:docPr id="1370802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02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4428" cy="162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07B1" w14:textId="5323E604" w:rsidR="00A101E9" w:rsidRPr="00F51882" w:rsidRDefault="00A101E9" w:rsidP="00F51882">
      <w:pPr>
        <w:jc w:val="center"/>
        <w:rPr>
          <w:i/>
          <w:iCs/>
        </w:rPr>
      </w:pPr>
      <w:r w:rsidRPr="00A101E9">
        <w:rPr>
          <w:i/>
          <w:iCs/>
        </w:rPr>
        <w:t>Рис. 1-4. Процедурный подход</w:t>
      </w:r>
    </w:p>
    <w:p w14:paraId="7EF05A9B" w14:textId="125C8151" w:rsidR="00A101E9" w:rsidRDefault="00A101E9">
      <w:pPr>
        <w:rPr>
          <w:b/>
          <w:bCs/>
          <w:sz w:val="28"/>
          <w:szCs w:val="28"/>
        </w:rPr>
      </w:pPr>
      <w:r w:rsidRPr="00A101E9">
        <w:rPr>
          <w:b/>
          <w:bCs/>
          <w:sz w:val="28"/>
          <w:szCs w:val="28"/>
        </w:rPr>
        <w:lastRenderedPageBreak/>
        <w:t>С применением ООП</w:t>
      </w:r>
    </w:p>
    <w:p w14:paraId="788370C2" w14:textId="78B08D10" w:rsidR="00A101E9" w:rsidRDefault="00F06378" w:rsidP="002D600F">
      <w:pPr>
        <w:ind w:left="-1276"/>
        <w:rPr>
          <w:b/>
          <w:bCs/>
          <w:sz w:val="28"/>
          <w:szCs w:val="28"/>
          <w:lang w:val="en-US"/>
        </w:rPr>
      </w:pPr>
      <w:r w:rsidRPr="00F06378">
        <w:rPr>
          <w:b/>
          <w:bCs/>
          <w:sz w:val="28"/>
          <w:szCs w:val="28"/>
        </w:rPr>
        <w:drawing>
          <wp:inline distT="0" distB="0" distL="0" distR="0" wp14:anchorId="3182EFE7" wp14:editId="4CA08D19">
            <wp:extent cx="3562772" cy="4560661"/>
            <wp:effectExtent l="0" t="0" r="0" b="0"/>
            <wp:docPr id="265363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63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1608" cy="457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00F" w:rsidRPr="002D600F">
        <w:rPr>
          <w:b/>
          <w:bCs/>
          <w:sz w:val="28"/>
          <w:szCs w:val="28"/>
        </w:rPr>
        <w:drawing>
          <wp:inline distT="0" distB="0" distL="0" distR="0" wp14:anchorId="28209F51" wp14:editId="068CADB0">
            <wp:extent cx="3134162" cy="5153744"/>
            <wp:effectExtent l="0" t="0" r="9525" b="8890"/>
            <wp:docPr id="1038375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75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E89E" w14:textId="124F81FF" w:rsidR="002D600F" w:rsidRDefault="002D600F" w:rsidP="002D600F">
      <w:pPr>
        <w:ind w:left="-1276"/>
        <w:rPr>
          <w:b/>
          <w:bCs/>
          <w:sz w:val="28"/>
          <w:szCs w:val="28"/>
          <w:lang w:val="en-US"/>
        </w:rPr>
      </w:pPr>
      <w:r w:rsidRPr="002D600F">
        <w:rPr>
          <w:b/>
          <w:bCs/>
          <w:sz w:val="28"/>
          <w:szCs w:val="28"/>
          <w:lang w:val="en-US"/>
        </w:rPr>
        <w:drawing>
          <wp:inline distT="0" distB="0" distL="0" distR="0" wp14:anchorId="2AE3FAB9" wp14:editId="752C7C8F">
            <wp:extent cx="3385457" cy="1855375"/>
            <wp:effectExtent l="0" t="0" r="5715" b="0"/>
            <wp:docPr id="258029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29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9610" cy="186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334" w:rsidRPr="00A84BB0">
        <w:drawing>
          <wp:inline distT="0" distB="0" distL="0" distR="0" wp14:anchorId="6CF22409" wp14:editId="205D4DB4">
            <wp:extent cx="3180715" cy="2120476"/>
            <wp:effectExtent l="0" t="0" r="635" b="0"/>
            <wp:docPr id="341235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20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807" cy="212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334">
        <w:rPr>
          <w:b/>
          <w:bCs/>
          <w:sz w:val="28"/>
          <w:szCs w:val="28"/>
          <w:lang w:val="en-US"/>
        </w:rPr>
        <w:br/>
      </w:r>
      <w:r w:rsidR="00D34334" w:rsidRPr="00F51882">
        <w:drawing>
          <wp:inline distT="0" distB="0" distL="0" distR="0" wp14:anchorId="0F3AD2A8" wp14:editId="586F3874">
            <wp:extent cx="3009900" cy="1510462"/>
            <wp:effectExtent l="0" t="0" r="0" b="0"/>
            <wp:docPr id="699408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02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9109" cy="151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5DEC" w14:textId="57E399F8" w:rsidR="00024833" w:rsidRDefault="00024833" w:rsidP="007202E3">
      <w:pPr>
        <w:jc w:val="center"/>
        <w:rPr>
          <w:i/>
          <w:iCs/>
        </w:rPr>
      </w:pPr>
      <w:r w:rsidRPr="00024833">
        <w:rPr>
          <w:i/>
          <w:iCs/>
        </w:rPr>
        <w:t>Рис. 5-9. Объектно-ориентированный подход</w:t>
      </w:r>
    </w:p>
    <w:p w14:paraId="1A73D286" w14:textId="77777777" w:rsidR="00024833" w:rsidRDefault="00024833" w:rsidP="00024833">
      <w:pPr>
        <w:jc w:val="center"/>
        <w:rPr>
          <w:i/>
          <w:iCs/>
        </w:rPr>
      </w:pPr>
    </w:p>
    <w:p w14:paraId="15EB86E3" w14:textId="5B005C73" w:rsidR="00F340F1" w:rsidRPr="00F340F1" w:rsidRDefault="00F340F1" w:rsidP="00F340F1">
      <w:pPr>
        <w:rPr>
          <w:b/>
          <w:bCs/>
          <w:sz w:val="28"/>
          <w:szCs w:val="28"/>
        </w:rPr>
      </w:pPr>
      <w:r w:rsidRPr="00F340F1">
        <w:rPr>
          <w:b/>
          <w:bCs/>
          <w:sz w:val="28"/>
          <w:szCs w:val="28"/>
        </w:rPr>
        <w:t>Сопоставление с образом</w:t>
      </w:r>
    </w:p>
    <w:p w14:paraId="53591300" w14:textId="097F51F0" w:rsidR="006E29C1" w:rsidRDefault="006E29C1" w:rsidP="00EB590A">
      <w:pPr>
        <w:ind w:left="-993"/>
        <w:rPr>
          <w:noProof/>
          <w14:ligatures w14:val="standardContextual"/>
        </w:rPr>
      </w:pPr>
      <w:r w:rsidRPr="006E29C1">
        <w:rPr>
          <w:b/>
          <w:bCs/>
          <w:sz w:val="24"/>
          <w:szCs w:val="24"/>
        </w:rPr>
        <w:drawing>
          <wp:inline distT="0" distB="0" distL="0" distR="0" wp14:anchorId="09B2DC57" wp14:editId="403FF725">
            <wp:extent cx="3379152" cy="4746172"/>
            <wp:effectExtent l="0" t="0" r="0" b="0"/>
            <wp:docPr id="163500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0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343" cy="47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90A" w:rsidRPr="00EB590A">
        <w:rPr>
          <w:noProof/>
          <w14:ligatures w14:val="standardContextual"/>
        </w:rPr>
        <w:t xml:space="preserve"> </w:t>
      </w:r>
      <w:r w:rsidR="00EB590A" w:rsidRPr="00EB590A">
        <w:rPr>
          <w:b/>
          <w:bCs/>
          <w:sz w:val="24"/>
          <w:szCs w:val="24"/>
        </w:rPr>
        <w:drawing>
          <wp:inline distT="0" distB="0" distL="0" distR="0" wp14:anchorId="5D02BF8B" wp14:editId="63EDB493">
            <wp:extent cx="2820618" cy="4397829"/>
            <wp:effectExtent l="0" t="0" r="0" b="3175"/>
            <wp:docPr id="1025355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55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5650" cy="44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451A" w14:textId="4449D0BD" w:rsidR="00EB590A" w:rsidRDefault="00EB590A" w:rsidP="00EB590A">
      <w:pPr>
        <w:ind w:left="-993"/>
        <w:rPr>
          <w:b/>
          <w:bCs/>
          <w:sz w:val="24"/>
          <w:szCs w:val="24"/>
        </w:rPr>
      </w:pPr>
      <w:r w:rsidRPr="00EB590A">
        <w:rPr>
          <w:b/>
          <w:bCs/>
          <w:sz w:val="24"/>
          <w:szCs w:val="24"/>
        </w:rPr>
        <w:drawing>
          <wp:inline distT="0" distB="0" distL="0" distR="0" wp14:anchorId="78918F53" wp14:editId="53AE2D39">
            <wp:extent cx="2939143" cy="2470818"/>
            <wp:effectExtent l="0" t="0" r="0" b="5715"/>
            <wp:docPr id="1258846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46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2140" cy="247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4BB0">
        <w:drawing>
          <wp:inline distT="0" distB="0" distL="0" distR="0" wp14:anchorId="5ED9ADD0" wp14:editId="40E35C83">
            <wp:extent cx="2374900" cy="1583266"/>
            <wp:effectExtent l="0" t="0" r="6350" b="0"/>
            <wp:docPr id="551532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20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8904" cy="158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0279" w14:textId="1224113D" w:rsidR="00EB590A" w:rsidRDefault="00EB590A" w:rsidP="00EB590A">
      <w:pPr>
        <w:ind w:left="-993"/>
        <w:rPr>
          <w:b/>
          <w:bCs/>
          <w:sz w:val="24"/>
          <w:szCs w:val="24"/>
        </w:rPr>
      </w:pPr>
      <w:r w:rsidRPr="00F51882">
        <w:drawing>
          <wp:inline distT="0" distB="0" distL="0" distR="0" wp14:anchorId="0CB605D7" wp14:editId="4D998706">
            <wp:extent cx="2387600" cy="1198172"/>
            <wp:effectExtent l="0" t="0" r="0" b="2540"/>
            <wp:docPr id="771147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02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4855" cy="120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B8D6" w14:textId="29C26CD8" w:rsidR="00CD66F0" w:rsidRDefault="00CD66F0" w:rsidP="00CD66F0">
      <w:pPr>
        <w:jc w:val="center"/>
        <w:rPr>
          <w:i/>
          <w:iCs/>
        </w:rPr>
      </w:pPr>
      <w:r w:rsidRPr="00024833">
        <w:rPr>
          <w:i/>
          <w:iCs/>
        </w:rPr>
        <w:t xml:space="preserve">Рис. </w:t>
      </w:r>
      <w:r>
        <w:rPr>
          <w:i/>
          <w:iCs/>
        </w:rPr>
        <w:t>10</w:t>
      </w:r>
      <w:r w:rsidRPr="00024833">
        <w:rPr>
          <w:i/>
          <w:iCs/>
        </w:rPr>
        <w:t>-</w:t>
      </w:r>
      <w:r>
        <w:rPr>
          <w:i/>
          <w:iCs/>
        </w:rPr>
        <w:t>14</w:t>
      </w:r>
      <w:r w:rsidRPr="00024833">
        <w:rPr>
          <w:i/>
          <w:iCs/>
        </w:rPr>
        <w:t xml:space="preserve">. </w:t>
      </w:r>
      <w:r w:rsidR="00F340F1">
        <w:rPr>
          <w:i/>
          <w:iCs/>
        </w:rPr>
        <w:t>Сопоставление с образом</w:t>
      </w:r>
    </w:p>
    <w:p w14:paraId="6F183DA1" w14:textId="0242AFA6" w:rsidR="00024833" w:rsidRPr="00024833" w:rsidRDefault="00024833" w:rsidP="00024833">
      <w:pPr>
        <w:rPr>
          <w:b/>
          <w:bCs/>
          <w:sz w:val="24"/>
          <w:szCs w:val="24"/>
        </w:rPr>
      </w:pPr>
      <w:r w:rsidRPr="00024833">
        <w:rPr>
          <w:b/>
          <w:bCs/>
          <w:sz w:val="24"/>
          <w:szCs w:val="24"/>
        </w:rPr>
        <w:lastRenderedPageBreak/>
        <w:t>Выво</w:t>
      </w:r>
      <w:r>
        <w:rPr>
          <w:b/>
          <w:bCs/>
          <w:sz w:val="24"/>
          <w:szCs w:val="24"/>
        </w:rPr>
        <w:t>д</w:t>
      </w:r>
      <w:r w:rsidRPr="00024833"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в</w:t>
      </w:r>
      <w:r w:rsidRPr="00024833">
        <w:rPr>
          <w:sz w:val="24"/>
          <w:szCs w:val="24"/>
        </w:rPr>
        <w:t xml:space="preserve"> ходе выполнения лабораторной работы были изучены основные синтаксические конструкции языка Python. Разработана консольная программа для нахождения действительных корней биквадратного уравнения.</w:t>
      </w:r>
    </w:p>
    <w:sectPr w:rsidR="00024833" w:rsidRPr="000248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9E3"/>
    <w:multiLevelType w:val="multilevel"/>
    <w:tmpl w:val="6090F1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E5C98"/>
    <w:multiLevelType w:val="multilevel"/>
    <w:tmpl w:val="F3E8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974469">
    <w:abstractNumId w:val="1"/>
  </w:num>
  <w:num w:numId="2" w16cid:durableId="110869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1E9"/>
    <w:rsid w:val="00024833"/>
    <w:rsid w:val="001A589D"/>
    <w:rsid w:val="002D600F"/>
    <w:rsid w:val="00385784"/>
    <w:rsid w:val="00394178"/>
    <w:rsid w:val="003E5429"/>
    <w:rsid w:val="00424759"/>
    <w:rsid w:val="005006AF"/>
    <w:rsid w:val="006E29C1"/>
    <w:rsid w:val="00711748"/>
    <w:rsid w:val="007202E3"/>
    <w:rsid w:val="00862A12"/>
    <w:rsid w:val="008B6324"/>
    <w:rsid w:val="00942EE1"/>
    <w:rsid w:val="00A101E9"/>
    <w:rsid w:val="00A84BB0"/>
    <w:rsid w:val="00CD66F0"/>
    <w:rsid w:val="00D34334"/>
    <w:rsid w:val="00EB590A"/>
    <w:rsid w:val="00F06378"/>
    <w:rsid w:val="00F340F1"/>
    <w:rsid w:val="00F5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A0559"/>
  <w15:chartTrackingRefBased/>
  <w15:docId w15:val="{79A3A409-6671-4B0E-8DC2-187D2C914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1E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0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0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0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1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1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1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1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0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0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01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01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01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01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01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01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01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0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0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0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01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01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01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0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01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01E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101E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101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Маслов</dc:creator>
  <cp:keywords/>
  <dc:description/>
  <cp:lastModifiedBy>Артём Маслов</cp:lastModifiedBy>
  <cp:revision>16</cp:revision>
  <dcterms:created xsi:type="dcterms:W3CDTF">2026-09-21T13:55:00Z</dcterms:created>
  <dcterms:modified xsi:type="dcterms:W3CDTF">2026-10-02T10:48:00Z</dcterms:modified>
</cp:coreProperties>
</file>